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*****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>******</w:t>
      </w:r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9D1A43">
        <w:rPr>
          <w:rFonts w:ascii="黑体" w:eastAsia="黑体" w:hint="eastAsia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年</w:t>
      </w:r>
      <w:r w:rsidR="009D1A43"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FD6613" w:rsidRDefault="00FE444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r w:rsidR="00FD6613">
        <w:rPr>
          <w:noProof/>
        </w:rPr>
        <w:t xml:space="preserve">1  </w:t>
      </w:r>
      <w:r w:rsidR="00FD6613">
        <w:rPr>
          <w:rFonts w:hint="eastAsia"/>
          <w:noProof/>
        </w:rPr>
        <w:t>概述</w:t>
      </w:r>
      <w:r w:rsidR="00FD6613">
        <w:rPr>
          <w:noProof/>
        </w:rPr>
        <w:tab/>
      </w:r>
      <w:r w:rsidR="00FD6613">
        <w:rPr>
          <w:noProof/>
        </w:rPr>
        <w:fldChar w:fldCharType="begin"/>
      </w:r>
      <w:r w:rsidR="00FD6613">
        <w:rPr>
          <w:noProof/>
        </w:rPr>
        <w:instrText xml:space="preserve"> PAGEREF _Toc4445428 \h </w:instrText>
      </w:r>
      <w:r w:rsidR="00FD6613">
        <w:rPr>
          <w:noProof/>
        </w:rPr>
      </w:r>
      <w:r w:rsidR="00FD6613">
        <w:rPr>
          <w:noProof/>
        </w:rPr>
        <w:fldChar w:fldCharType="separate"/>
      </w:r>
      <w:r w:rsidR="00FD6613">
        <w:rPr>
          <w:noProof/>
        </w:rPr>
        <w:t>1</w:t>
      </w:r>
      <w:r w:rsidR="00FD6613"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 xml:space="preserve">  </w:t>
      </w:r>
      <w:r>
        <w:rPr>
          <w:rFonts w:hint="eastAsia"/>
          <w:noProof/>
        </w:rPr>
        <w:t>团队介绍与工作分工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Default="0061239C" w:rsidP="0061239C">
      <w:pPr>
        <w:pStyle w:val="1"/>
        <w:spacing w:line="360" w:lineRule="auto"/>
      </w:pPr>
      <w:bookmarkStart w:id="1" w:name="_Toc208636307"/>
      <w:bookmarkStart w:id="2" w:name="_Toc4445428"/>
      <w:bookmarkEnd w:id="0"/>
      <w:r>
        <w:rPr>
          <w:rFonts w:hint="eastAsia"/>
        </w:rPr>
        <w:lastRenderedPageBreak/>
        <w:t xml:space="preserve">1  </w:t>
      </w:r>
      <w:bookmarkEnd w:id="1"/>
      <w:r w:rsidR="00AD729E">
        <w:rPr>
          <w:rFonts w:hint="eastAsia"/>
        </w:rPr>
        <w:t>概述</w:t>
      </w:r>
      <w:bookmarkEnd w:id="2"/>
    </w:p>
    <w:p w:rsidR="0061239C" w:rsidRDefault="0061239C" w:rsidP="0061239C">
      <w:pPr>
        <w:pStyle w:val="2"/>
        <w:spacing w:line="360" w:lineRule="auto"/>
      </w:pPr>
      <w:bookmarkStart w:id="3" w:name="_Toc208636308"/>
      <w:bookmarkStart w:id="4" w:name="_Toc4445429"/>
      <w:r>
        <w:rPr>
          <w:rFonts w:hint="eastAsia"/>
        </w:rPr>
        <w:t xml:space="preserve">1.1  </w:t>
      </w:r>
      <w:bookmarkEnd w:id="3"/>
      <w:r w:rsidR="00AD729E">
        <w:rPr>
          <w:rFonts w:hint="eastAsia"/>
        </w:rPr>
        <w:t>系统目标</w:t>
      </w:r>
      <w:bookmarkEnd w:id="4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:rsidR="0061239C" w:rsidRDefault="0061239C" w:rsidP="00AD729E">
      <w:pPr>
        <w:pStyle w:val="2"/>
        <w:spacing w:line="360" w:lineRule="auto"/>
      </w:pPr>
      <w:bookmarkStart w:id="5" w:name="_Toc208636309"/>
      <w:bookmarkStart w:id="6" w:name="_Toc4445430"/>
      <w:r>
        <w:rPr>
          <w:rFonts w:hint="eastAsia"/>
        </w:rPr>
        <w:t xml:space="preserve">1.2  </w:t>
      </w:r>
      <w:bookmarkEnd w:id="5"/>
      <w:r w:rsidR="00AD729E">
        <w:rPr>
          <w:rFonts w:hint="eastAsia"/>
        </w:rPr>
        <w:t>需求说明</w:t>
      </w:r>
      <w:bookmarkEnd w:id="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:rsidR="00707BCA" w:rsidRDefault="00707BCA" w:rsidP="00707BCA">
      <w:pPr>
        <w:pStyle w:val="2"/>
        <w:spacing w:line="360" w:lineRule="auto"/>
      </w:pPr>
      <w:bookmarkStart w:id="7" w:name="_Toc4445431"/>
      <w:bookmarkStart w:id="8" w:name="_Toc208636311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7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:rsidR="0061239C" w:rsidRPr="001A0048" w:rsidRDefault="0061239C" w:rsidP="0061239C">
      <w:pPr>
        <w:pStyle w:val="1"/>
        <w:spacing w:line="360" w:lineRule="auto"/>
      </w:pPr>
      <w:bookmarkStart w:id="9" w:name="_Toc4445432"/>
      <w:r w:rsidRPr="001A0048">
        <w:rPr>
          <w:rFonts w:hint="eastAsia"/>
        </w:rPr>
        <w:lastRenderedPageBreak/>
        <w:t xml:space="preserve">2 </w:t>
      </w:r>
      <w:r>
        <w:rPr>
          <w:rFonts w:hint="eastAsia"/>
        </w:rPr>
        <w:t xml:space="preserve"> </w:t>
      </w:r>
      <w:bookmarkEnd w:id="8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9"/>
    </w:p>
    <w:p w:rsidR="0061239C" w:rsidRPr="001A0048" w:rsidRDefault="0061239C" w:rsidP="0061239C">
      <w:pPr>
        <w:pStyle w:val="2"/>
        <w:spacing w:line="360" w:lineRule="auto"/>
      </w:pPr>
      <w:bookmarkStart w:id="10" w:name="_Toc208636312"/>
      <w:bookmarkStart w:id="11" w:name="_Toc4445433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0"/>
      <w:r w:rsidR="00AD729E">
        <w:rPr>
          <w:rFonts w:hint="eastAsia"/>
        </w:rPr>
        <w:t>系统模块结构</w:t>
      </w:r>
      <w:bookmarkEnd w:id="11"/>
    </w:p>
    <w:p w:rsidR="00EF1DDD" w:rsidRDefault="006A27FB" w:rsidP="00EF1DDD">
      <w:pPr>
        <w:keepNext/>
        <w:spacing w:line="360" w:lineRule="auto"/>
        <w:ind w:firstLineChars="200" w:firstLine="480"/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5381625" cy="64897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 b="20547"/>
                    <a:stretch/>
                  </pic:blipFill>
                  <pic:spPr bwMode="auto">
                    <a:xfrm>
                      <a:off x="0" y="0"/>
                      <a:ext cx="5381625" cy="648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7FB" w:rsidRDefault="00EF1DDD" w:rsidP="00EF1DDD">
      <w:pPr>
        <w:pStyle w:val="a9"/>
        <w:rPr>
          <w:color w:val="000000" w:themeColor="text1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系统模块结构图</w:t>
      </w:r>
    </w:p>
    <w:p w:rsidR="00186D14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</w:p>
    <w:p w:rsidR="00186D14" w:rsidRDefault="00186D14"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:rsidR="00EF1DDD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如图</w:t>
      </w:r>
      <w:r w:rsidR="00EF1DDD"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，系统分配</w:t>
      </w:r>
      <w:r w:rsidR="00EF1DDD">
        <w:rPr>
          <w:rFonts w:hint="eastAsia"/>
          <w:color w:val="000000" w:themeColor="text1"/>
          <w:sz w:val="24"/>
        </w:rPr>
        <w:t>四</w:t>
      </w:r>
      <w:r>
        <w:rPr>
          <w:rFonts w:hint="eastAsia"/>
          <w:color w:val="000000" w:themeColor="text1"/>
          <w:sz w:val="24"/>
        </w:rPr>
        <w:t>个模块</w:t>
      </w:r>
      <w:r w:rsidR="00EF1DDD">
        <w:rPr>
          <w:rFonts w:hint="eastAsia"/>
          <w:color w:val="000000" w:themeColor="text1"/>
          <w:sz w:val="24"/>
        </w:rPr>
        <w:t>，分别是控制层、视图层、功能模块和数据库。</w:t>
      </w:r>
    </w:p>
    <w:p w:rsidR="004911E0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核心模块是控制层，仅含页面控制器</w:t>
      </w:r>
      <w:proofErr w:type="gramStart"/>
      <w:r>
        <w:rPr>
          <w:rFonts w:hint="eastAsia"/>
          <w:color w:val="000000" w:themeColor="text1"/>
          <w:sz w:val="24"/>
        </w:rPr>
        <w:t>一</w:t>
      </w:r>
      <w:proofErr w:type="gramEnd"/>
      <w:r>
        <w:rPr>
          <w:rFonts w:hint="eastAsia"/>
          <w:color w:val="000000" w:themeColor="text1"/>
          <w:sz w:val="24"/>
        </w:rPr>
        <w:t>个子模块，负责根据浏览器</w:t>
      </w:r>
      <w:r>
        <w:rPr>
          <w:rFonts w:hint="eastAsia"/>
          <w:color w:val="000000" w:themeColor="text1"/>
          <w:sz w:val="24"/>
        </w:rPr>
        <w:t>HTTP</w:t>
      </w:r>
      <w:r>
        <w:rPr>
          <w:rFonts w:hint="eastAsia"/>
          <w:color w:val="000000" w:themeColor="text1"/>
          <w:sz w:val="24"/>
        </w:rPr>
        <w:t>请求生成对应的</w:t>
      </w:r>
      <w:r>
        <w:rPr>
          <w:rFonts w:hint="eastAsia"/>
          <w:color w:val="000000" w:themeColor="text1"/>
          <w:sz w:val="24"/>
        </w:rPr>
        <w:t>HTTP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Response</w:t>
      </w:r>
      <w:r>
        <w:rPr>
          <w:rFonts w:hint="eastAsia"/>
          <w:color w:val="000000" w:themeColor="text1"/>
          <w:sz w:val="24"/>
        </w:rPr>
        <w:t>。</w:t>
      </w:r>
    </w:p>
    <w:p w:rsidR="00186D14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视图层定义各个页面的基本样式，分为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个子模块，每个子模块对应了应用的一个基本页面，视图层需要从控制层获取数据来生成完整的页面。</w:t>
      </w:r>
    </w:p>
    <w:p w:rsidR="00186D14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功能模块负责</w:t>
      </w:r>
      <w:r w:rsidR="00EF1DDD">
        <w:rPr>
          <w:rFonts w:hint="eastAsia"/>
          <w:color w:val="000000" w:themeColor="text1"/>
          <w:sz w:val="24"/>
        </w:rPr>
        <w:t>一些与页面无关的一些独立的功能，分为</w:t>
      </w:r>
      <w:r w:rsidR="00EF1DDD">
        <w:rPr>
          <w:rFonts w:hint="eastAsia"/>
          <w:color w:val="000000" w:themeColor="text1"/>
          <w:sz w:val="24"/>
        </w:rPr>
        <w:t>SQL</w:t>
      </w:r>
      <w:r w:rsidR="00EF1DDD">
        <w:rPr>
          <w:rFonts w:hint="eastAsia"/>
          <w:color w:val="000000" w:themeColor="text1"/>
          <w:sz w:val="24"/>
        </w:rPr>
        <w:t>生成和统计绘制两个子模块，</w:t>
      </w:r>
      <w:r w:rsidR="00EF1DDD">
        <w:rPr>
          <w:rFonts w:hint="eastAsia"/>
          <w:color w:val="000000" w:themeColor="text1"/>
          <w:sz w:val="24"/>
        </w:rPr>
        <w:t>SQL</w:t>
      </w:r>
      <w:r w:rsidR="00EF1DDD">
        <w:rPr>
          <w:rFonts w:hint="eastAsia"/>
          <w:color w:val="000000" w:themeColor="text1"/>
          <w:sz w:val="24"/>
        </w:rPr>
        <w:t>生成负责根据要求生成对应的</w:t>
      </w:r>
      <w:r w:rsidR="00EF1DDD">
        <w:rPr>
          <w:rFonts w:hint="eastAsia"/>
          <w:color w:val="000000" w:themeColor="text1"/>
          <w:sz w:val="24"/>
        </w:rPr>
        <w:t>SQL</w:t>
      </w:r>
      <w:r w:rsidR="00EF1DDD">
        <w:rPr>
          <w:rFonts w:hint="eastAsia"/>
          <w:color w:val="000000" w:themeColor="text1"/>
          <w:sz w:val="24"/>
        </w:rPr>
        <w:t>语句提供给页面控制器。统计绘制将数据绘制成对应的图表提供给页面控制器。</w:t>
      </w:r>
    </w:p>
    <w:p w:rsidR="00EF1DDD" w:rsidRDefault="00EF1DDD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数据库负责所有数据的管理，页面控制器会向数据库发送请求，数据库将请求结果返回给页面控制器处理。</w:t>
      </w:r>
    </w:p>
    <w:p w:rsidR="00EF1DDD" w:rsidRDefault="00EF1DDD" w:rsidP="00AD729E">
      <w:pPr>
        <w:spacing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各模块的具体接口参见第三章。</w:t>
      </w:r>
    </w:p>
    <w:p w:rsidR="0061239C" w:rsidRPr="001A0048" w:rsidRDefault="0061239C" w:rsidP="0061239C">
      <w:pPr>
        <w:pStyle w:val="2"/>
        <w:spacing w:line="360" w:lineRule="auto"/>
      </w:pPr>
      <w:bookmarkStart w:id="12" w:name="_Toc208636313"/>
      <w:bookmarkStart w:id="13" w:name="_Toc4445434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2"/>
      <w:r w:rsidR="00AD729E">
        <w:rPr>
          <w:rFonts w:hint="eastAsia"/>
        </w:rPr>
        <w:t>系统工作流程</w:t>
      </w:r>
      <w:bookmarkEnd w:id="13"/>
    </w:p>
    <w:p w:rsidR="00EF1DDD" w:rsidRDefault="003976C5" w:rsidP="00EF1DDD">
      <w:pPr>
        <w:keepNext/>
        <w:spacing w:line="360" w:lineRule="auto"/>
      </w:pPr>
      <w:bookmarkStart w:id="14" w:name="_Toc208636314"/>
      <w:r>
        <w:rPr>
          <w:noProof/>
        </w:rPr>
        <w:drawing>
          <wp:inline distT="0" distB="0" distL="0" distR="0" wp14:anchorId="1957CB51" wp14:editId="581FA735">
            <wp:extent cx="5334000" cy="300750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69286\AppData\Local\Temp\\156186907953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29E" w:rsidRPr="00186D14" w:rsidRDefault="00EF1DDD" w:rsidP="00EF1DDD">
      <w:pPr>
        <w:pStyle w:val="a9"/>
        <w:rPr>
          <w:color w:val="0000FF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系统工作时序图</w:t>
      </w:r>
    </w:p>
    <w:p w:rsidR="00186D14" w:rsidRDefault="00EF1DDD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浏览器向系统发送</w:t>
      </w:r>
      <w:r>
        <w:rPr>
          <w:rFonts w:hint="eastAsia"/>
          <w:color w:val="000000" w:themeColor="text1"/>
          <w:sz w:val="24"/>
        </w:rPr>
        <w:t>HTTP</w:t>
      </w:r>
      <w:r>
        <w:rPr>
          <w:rFonts w:hint="eastAsia"/>
          <w:color w:val="000000" w:themeColor="text1"/>
          <w:sz w:val="24"/>
        </w:rPr>
        <w:t>请求，由页面控制器处理请求，</w:t>
      </w:r>
      <w:r w:rsidR="003976C5">
        <w:rPr>
          <w:rFonts w:hint="eastAsia"/>
          <w:color w:val="000000" w:themeColor="text1"/>
          <w:sz w:val="24"/>
        </w:rPr>
        <w:t>解析请求，若存在需要处理的</w:t>
      </w:r>
      <w:proofErr w:type="gramStart"/>
      <w:r w:rsidR="003976C5">
        <w:rPr>
          <w:rFonts w:hint="eastAsia"/>
          <w:color w:val="000000" w:themeColor="text1"/>
          <w:sz w:val="24"/>
        </w:rPr>
        <w:t>的</w:t>
      </w:r>
      <w:proofErr w:type="gramEnd"/>
      <w:r w:rsidR="003976C5">
        <w:rPr>
          <w:rFonts w:hint="eastAsia"/>
          <w:color w:val="000000" w:themeColor="text1"/>
          <w:sz w:val="24"/>
        </w:rPr>
        <w:t>数据或要向数据库请求的数据，则交由功能模块生成</w:t>
      </w:r>
      <w:r w:rsidR="003976C5">
        <w:rPr>
          <w:rFonts w:hint="eastAsia"/>
          <w:color w:val="000000" w:themeColor="text1"/>
          <w:sz w:val="24"/>
        </w:rPr>
        <w:t>SQL</w:t>
      </w:r>
      <w:r w:rsidR="003976C5">
        <w:rPr>
          <w:rFonts w:hint="eastAsia"/>
          <w:color w:val="000000" w:themeColor="text1"/>
          <w:sz w:val="24"/>
        </w:rPr>
        <w:t>或处理对应数据。生成</w:t>
      </w:r>
      <w:r w:rsidR="003976C5">
        <w:rPr>
          <w:rFonts w:hint="eastAsia"/>
          <w:color w:val="000000" w:themeColor="text1"/>
          <w:sz w:val="24"/>
        </w:rPr>
        <w:t>SQL</w:t>
      </w:r>
      <w:r w:rsidR="003976C5">
        <w:rPr>
          <w:rFonts w:hint="eastAsia"/>
          <w:color w:val="000000" w:themeColor="text1"/>
          <w:sz w:val="24"/>
        </w:rPr>
        <w:t>后，由页面控制器转发给数据库执行，数据库返回结果。若返回的结果仍需要处理（如绘制图标）再次交由功能模块完成。</w:t>
      </w:r>
    </w:p>
    <w:p w:rsidR="003976C5" w:rsidRPr="003976C5" w:rsidRDefault="003976C5" w:rsidP="00AD729E">
      <w:pPr>
        <w:spacing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最后将处理过的数据交由视图层，生成页面，页面控制器将生成的页面作为响应。</w:t>
      </w:r>
    </w:p>
    <w:p w:rsidR="0061239C" w:rsidRPr="001A0048" w:rsidRDefault="0061239C" w:rsidP="0061239C">
      <w:pPr>
        <w:pStyle w:val="2"/>
        <w:spacing w:line="360" w:lineRule="auto"/>
      </w:pPr>
      <w:bookmarkStart w:id="15" w:name="_Toc4445435"/>
      <w:r w:rsidRPr="001A0048">
        <w:rPr>
          <w:rFonts w:hint="eastAsia"/>
        </w:rPr>
        <w:lastRenderedPageBreak/>
        <w:t xml:space="preserve">2.3 </w:t>
      </w:r>
      <w:r>
        <w:rPr>
          <w:rFonts w:hint="eastAsia"/>
        </w:rPr>
        <w:t xml:space="preserve"> </w:t>
      </w:r>
      <w:bookmarkEnd w:id="14"/>
      <w:r w:rsidR="00AD729E">
        <w:rPr>
          <w:rFonts w:hint="eastAsia"/>
        </w:rPr>
        <w:t>数据库设计</w:t>
      </w:r>
      <w:bookmarkEnd w:id="1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图，以及最终的数据库表结构</w:t>
      </w:r>
      <w:bookmarkStart w:id="16" w:name="_GoBack"/>
      <w:bookmarkEnd w:id="16"/>
    </w:p>
    <w:p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:rsidR="0061239C" w:rsidRDefault="0061239C" w:rsidP="0061239C">
      <w:pPr>
        <w:pStyle w:val="1"/>
        <w:spacing w:line="360" w:lineRule="auto"/>
      </w:pPr>
      <w:bookmarkStart w:id="17" w:name="_Toc208636315"/>
      <w:bookmarkStart w:id="18" w:name="_Toc4445436"/>
      <w:r w:rsidRPr="001A0048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bookmarkEnd w:id="17"/>
      <w:r w:rsidR="00AD729E">
        <w:rPr>
          <w:rFonts w:hint="eastAsia"/>
        </w:rPr>
        <w:t>详细设计</w:t>
      </w:r>
      <w:bookmarkEnd w:id="18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:rsidR="00707BCA" w:rsidRPr="001A0048" w:rsidRDefault="00707BCA" w:rsidP="00707BCA">
      <w:pPr>
        <w:pStyle w:val="2"/>
        <w:spacing w:line="360" w:lineRule="auto"/>
      </w:pPr>
      <w:bookmarkStart w:id="19" w:name="_Toc4445437"/>
      <w:r>
        <w:rPr>
          <w:rFonts w:hint="eastAsia"/>
        </w:rPr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9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:rsidR="00AD729E" w:rsidRPr="001A0048" w:rsidRDefault="00707BCA" w:rsidP="00AD729E">
      <w:pPr>
        <w:pStyle w:val="2"/>
        <w:spacing w:line="360" w:lineRule="auto"/>
      </w:pPr>
      <w:bookmarkStart w:id="20" w:name="_Toc4445438"/>
      <w:r>
        <w:rPr>
          <w:rFonts w:hint="eastAsia"/>
        </w:rPr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20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AD729E" w:rsidRPr="001A0048" w:rsidRDefault="00AD729E" w:rsidP="00AD729E">
      <w:pPr>
        <w:pStyle w:val="2"/>
        <w:spacing w:line="360" w:lineRule="auto"/>
      </w:pPr>
      <w:bookmarkStart w:id="21" w:name="_Toc4445439"/>
      <w:bookmarkStart w:id="22" w:name="_Toc208636316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>
        <w:rPr>
          <w:rFonts w:hint="eastAsia"/>
        </w:rPr>
        <w:t xml:space="preserve"> **** </w:t>
      </w:r>
      <w:r>
        <w:rPr>
          <w:rFonts w:hint="eastAsia"/>
        </w:rPr>
        <w:t>模块</w:t>
      </w:r>
      <w:bookmarkEnd w:id="21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61239C" w:rsidRPr="001A0048" w:rsidRDefault="0061239C" w:rsidP="0061239C">
      <w:pPr>
        <w:pStyle w:val="1"/>
        <w:spacing w:line="360" w:lineRule="auto"/>
      </w:pPr>
      <w:bookmarkStart w:id="23" w:name="_Toc4445440"/>
      <w:r w:rsidRPr="001A0048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bookmarkEnd w:id="22"/>
      <w:r w:rsidR="00AD729E">
        <w:rPr>
          <w:rFonts w:hint="eastAsia"/>
        </w:rPr>
        <w:t>实现与测试</w:t>
      </w:r>
      <w:bookmarkEnd w:id="23"/>
    </w:p>
    <w:p w:rsidR="00AD729E" w:rsidRPr="001A0048" w:rsidRDefault="00AD729E" w:rsidP="00AD729E">
      <w:pPr>
        <w:pStyle w:val="2"/>
        <w:spacing w:line="360" w:lineRule="auto"/>
      </w:pPr>
      <w:bookmarkStart w:id="24" w:name="_Toc4445441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4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:rsidR="00AD729E" w:rsidRPr="001A0048" w:rsidRDefault="00AD729E" w:rsidP="00AD729E">
      <w:pPr>
        <w:pStyle w:val="2"/>
        <w:spacing w:line="360" w:lineRule="auto"/>
      </w:pPr>
      <w:bookmarkStart w:id="25" w:name="_Toc4445442"/>
      <w:r>
        <w:rPr>
          <w:rFonts w:hint="eastAsia"/>
        </w:rPr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:rsidR="00931D9D" w:rsidRDefault="0061239C" w:rsidP="00931D9D">
      <w:pPr>
        <w:pStyle w:val="1"/>
      </w:pPr>
      <w:bookmarkStart w:id="26" w:name="_Toc4445443"/>
      <w:r>
        <w:rPr>
          <w:rFonts w:hint="eastAsia"/>
        </w:rPr>
        <w:lastRenderedPageBreak/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:rsidR="00FD6613" w:rsidRDefault="00FD6613" w:rsidP="00FD6613">
      <w:pPr>
        <w:pStyle w:val="1"/>
      </w:pPr>
      <w:bookmarkStart w:id="27" w:name="_Toc4445444"/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团队介绍与工作分工</w:t>
      </w:r>
      <w:bookmarkEnd w:id="27"/>
    </w:p>
    <w:p w:rsidR="00FD6613" w:rsidRPr="001A0048" w:rsidRDefault="00FD6613" w:rsidP="00FD6613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团队成员介绍。详细陈述各自的任务分工情况。</w:t>
      </w:r>
    </w:p>
    <w:p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15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16E" w:rsidRDefault="006F016E">
      <w:r>
        <w:separator/>
      </w:r>
    </w:p>
  </w:endnote>
  <w:endnote w:type="continuationSeparator" w:id="0">
    <w:p w:rsidR="006F016E" w:rsidRDefault="006F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1AEF">
      <w:rPr>
        <w:rStyle w:val="a5"/>
        <w:noProof/>
      </w:rPr>
      <w:t>4</w:t>
    </w:r>
    <w:r>
      <w:rPr>
        <w:rStyle w:val="a5"/>
      </w:rPr>
      <w:fldChar w:fldCharType="end"/>
    </w:r>
  </w:p>
  <w:p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976C5">
      <w:rPr>
        <w:rStyle w:val="a5"/>
        <w:noProof/>
      </w:rPr>
      <w:t>I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976C5">
      <w:rPr>
        <w:rStyle w:val="a5"/>
        <w:noProof/>
      </w:rPr>
      <w:t>1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16E" w:rsidRDefault="006F016E">
      <w:r>
        <w:separator/>
      </w:r>
    </w:p>
  </w:footnote>
  <w:footnote w:type="continuationSeparator" w:id="0">
    <w:p w:rsidR="006F016E" w:rsidRDefault="006F0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64" w:rsidRDefault="00FC5864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87" w:rsidRDefault="00AD729E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C1"/>
    <w:rsid w:val="00054E90"/>
    <w:rsid w:val="00105E06"/>
    <w:rsid w:val="00186D14"/>
    <w:rsid w:val="001A0048"/>
    <w:rsid w:val="001E0008"/>
    <w:rsid w:val="0020323B"/>
    <w:rsid w:val="002048F1"/>
    <w:rsid w:val="0026290D"/>
    <w:rsid w:val="00281AEF"/>
    <w:rsid w:val="003567C5"/>
    <w:rsid w:val="003976C5"/>
    <w:rsid w:val="004911E0"/>
    <w:rsid w:val="004F6F2F"/>
    <w:rsid w:val="00556DC1"/>
    <w:rsid w:val="00561C7B"/>
    <w:rsid w:val="00610447"/>
    <w:rsid w:val="0061239C"/>
    <w:rsid w:val="006979BA"/>
    <w:rsid w:val="006A27FB"/>
    <w:rsid w:val="006F016E"/>
    <w:rsid w:val="00707BCA"/>
    <w:rsid w:val="00791A8D"/>
    <w:rsid w:val="008450E0"/>
    <w:rsid w:val="00931D9D"/>
    <w:rsid w:val="009619D1"/>
    <w:rsid w:val="009B064F"/>
    <w:rsid w:val="009C15A5"/>
    <w:rsid w:val="009D1A43"/>
    <w:rsid w:val="00A107AC"/>
    <w:rsid w:val="00A80924"/>
    <w:rsid w:val="00AA5D53"/>
    <w:rsid w:val="00AD729E"/>
    <w:rsid w:val="00B953FA"/>
    <w:rsid w:val="00BC4E5C"/>
    <w:rsid w:val="00C1533E"/>
    <w:rsid w:val="00C251E1"/>
    <w:rsid w:val="00C315BB"/>
    <w:rsid w:val="00CF1D87"/>
    <w:rsid w:val="00D02B41"/>
    <w:rsid w:val="00D26C3C"/>
    <w:rsid w:val="00D4437E"/>
    <w:rsid w:val="00DF46BC"/>
    <w:rsid w:val="00EA0D2A"/>
    <w:rsid w:val="00EF1DDD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B11F27-5927-4740-91B3-F1E5C443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paragraph" w:styleId="a9">
    <w:name w:val="caption"/>
    <w:basedOn w:val="a"/>
    <w:next w:val="a"/>
    <w:unhideWhenUsed/>
    <w:qFormat/>
    <w:rsid w:val="00EF1DD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268</Words>
  <Characters>1530</Characters>
  <Application>Microsoft Office Word</Application>
  <DocSecurity>0</DocSecurity>
  <Lines>12</Lines>
  <Paragraphs>3</Paragraphs>
  <ScaleCrop>false</ScaleCrop>
  <Company>USTC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邓 龙</cp:lastModifiedBy>
  <cp:revision>8</cp:revision>
  <dcterms:created xsi:type="dcterms:W3CDTF">2018-05-02T13:20:00Z</dcterms:created>
  <dcterms:modified xsi:type="dcterms:W3CDTF">2019-06-30T04:58:00Z</dcterms:modified>
</cp:coreProperties>
</file>