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FD94" w14:textId="77517297" w:rsidR="00DA2444" w:rsidRPr="008519B8" w:rsidRDefault="008519B8" w:rsidP="00C53F2A">
      <w:pPr>
        <w:spacing w:line="480" w:lineRule="auto"/>
        <w:rPr>
          <w:rFonts w:ascii="Times New Roman" w:hAnsi="Times New Roman" w:cs="Times New Roman"/>
        </w:rPr>
      </w:pPr>
      <w:r w:rsidRPr="008519B8">
        <w:rPr>
          <w:rFonts w:ascii="Times New Roman" w:hAnsi="Times New Roman" w:cs="Times New Roman"/>
        </w:rPr>
        <w:t xml:space="preserve">Lauren Dennis </w:t>
      </w:r>
    </w:p>
    <w:p w14:paraId="0AA6085D" w14:textId="7487A509" w:rsidR="008519B8" w:rsidRPr="008519B8" w:rsidRDefault="008519B8" w:rsidP="00C53F2A">
      <w:pPr>
        <w:spacing w:line="480" w:lineRule="auto"/>
        <w:rPr>
          <w:rFonts w:ascii="Times New Roman" w:hAnsi="Times New Roman" w:cs="Times New Roman"/>
        </w:rPr>
      </w:pPr>
      <w:r w:rsidRPr="008519B8">
        <w:rPr>
          <w:rFonts w:ascii="Times New Roman" w:hAnsi="Times New Roman" w:cs="Times New Roman"/>
        </w:rPr>
        <w:t xml:space="preserve">Professor Brahma </w:t>
      </w:r>
    </w:p>
    <w:p w14:paraId="5678CE7A" w14:textId="5C378409" w:rsidR="008519B8" w:rsidRPr="008519B8" w:rsidRDefault="008519B8" w:rsidP="00C53F2A">
      <w:pPr>
        <w:spacing w:line="480" w:lineRule="auto"/>
        <w:rPr>
          <w:rFonts w:ascii="Times New Roman" w:hAnsi="Times New Roman" w:cs="Times New Roman"/>
        </w:rPr>
      </w:pPr>
      <w:r w:rsidRPr="008519B8">
        <w:rPr>
          <w:rFonts w:ascii="Times New Roman" w:hAnsi="Times New Roman" w:cs="Times New Roman"/>
        </w:rPr>
        <w:t xml:space="preserve">Due: </w:t>
      </w:r>
      <w:r w:rsidR="00C53F2A">
        <w:rPr>
          <w:rFonts w:ascii="Times New Roman" w:hAnsi="Times New Roman" w:cs="Times New Roman"/>
        </w:rPr>
        <w:t>April</w:t>
      </w:r>
      <w:r w:rsidRPr="008519B8">
        <w:rPr>
          <w:rFonts w:ascii="Times New Roman" w:hAnsi="Times New Roman" w:cs="Times New Roman"/>
        </w:rPr>
        <w:t xml:space="preserve"> </w:t>
      </w:r>
      <w:r w:rsidR="00C53F2A">
        <w:rPr>
          <w:rFonts w:ascii="Times New Roman" w:hAnsi="Times New Roman" w:cs="Times New Roman"/>
        </w:rPr>
        <w:t>4</w:t>
      </w:r>
      <w:r w:rsidRPr="008519B8">
        <w:rPr>
          <w:rFonts w:ascii="Times New Roman" w:hAnsi="Times New Roman" w:cs="Times New Roman"/>
        </w:rPr>
        <w:t>, 2021</w:t>
      </w:r>
    </w:p>
    <w:p w14:paraId="5B584ED3" w14:textId="6DB7B9D4" w:rsidR="008519B8" w:rsidRPr="008519B8" w:rsidRDefault="00C53F2A" w:rsidP="00C53F2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  <w:r w:rsidR="008519B8" w:rsidRPr="008519B8">
        <w:rPr>
          <w:rFonts w:ascii="Times New Roman" w:hAnsi="Times New Roman" w:cs="Times New Roman"/>
        </w:rPr>
        <w:t xml:space="preserve"> Questions </w:t>
      </w:r>
    </w:p>
    <w:p w14:paraId="45E173DB" w14:textId="56B1566C" w:rsidR="008519B8" w:rsidRPr="00C53F2A" w:rsidRDefault="00C53F2A" w:rsidP="00C53F2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5846A37" wp14:editId="2E0C4CB1">
            <wp:simplePos x="0" y="0"/>
            <wp:positionH relativeFrom="column">
              <wp:posOffset>1838960</wp:posOffset>
            </wp:positionH>
            <wp:positionV relativeFrom="paragraph">
              <wp:posOffset>734695</wp:posOffset>
            </wp:positionV>
            <wp:extent cx="4607560" cy="4473575"/>
            <wp:effectExtent l="12700" t="12700" r="15240" b="9525"/>
            <wp:wrapSquare wrapText="bothSides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447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F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Evaluate the performance of your model (including ROC Curve), explain the </w:t>
      </w:r>
      <w:r w:rsidR="00EA17F9" w:rsidRPr="00C53F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performance,</w:t>
      </w:r>
      <w:r w:rsidRPr="00C53F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and</w:t>
      </w:r>
      <w:r>
        <w:rPr>
          <w:rFonts w:ascii="Arial" w:eastAsia="Times New Roman" w:hAnsi="Arial" w:cs="Arial"/>
        </w:rPr>
        <w:t xml:space="preserve"> </w:t>
      </w:r>
      <w:r w:rsidRPr="00C53F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draw a meaningful conclusion.</w:t>
      </w:r>
    </w:p>
    <w:p w14:paraId="0CB04454" w14:textId="05D2C8BC" w:rsidR="00C53F2A" w:rsidRPr="00C53F2A" w:rsidRDefault="00EA17F9" w:rsidP="00C53F2A">
      <w:pPr>
        <w:spacing w:line="48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accuracy of the logistic regression model is .69, which is satisfactory, but it is best practice to look at other performance measures to ensure we are not misled.  </w:t>
      </w:r>
      <w:r w:rsidR="00881E66">
        <w:rPr>
          <w:rFonts w:ascii="Times New Roman" w:eastAsia="Times New Roman" w:hAnsi="Times New Roman" w:cs="Times New Roman"/>
        </w:rPr>
        <w:t>When we look at the confusion matrix, we are aiming for a maximization of true negatives and true positives.  In the confusion matrix for this model, we see that between the true positives out</w:t>
      </w:r>
      <w:r w:rsidR="009514AF">
        <w:rPr>
          <w:rFonts w:ascii="Times New Roman" w:eastAsia="Times New Roman" w:hAnsi="Times New Roman" w:cs="Times New Roman"/>
        </w:rPr>
        <w:t>number</w:t>
      </w:r>
      <w:r w:rsidR="00881E66">
        <w:rPr>
          <w:rFonts w:ascii="Times New Roman" w:eastAsia="Times New Roman" w:hAnsi="Times New Roman" w:cs="Times New Roman"/>
        </w:rPr>
        <w:t xml:space="preserve"> the false positives and the </w:t>
      </w:r>
      <w:r w:rsidR="009514AF">
        <w:rPr>
          <w:rFonts w:ascii="Times New Roman" w:eastAsia="Times New Roman" w:hAnsi="Times New Roman" w:cs="Times New Roman"/>
        </w:rPr>
        <w:t xml:space="preserve">true negatives outnumber the false negatives.  The precision, recall and f1 score also reflect this.  Precision is what percent of the classified target what classified correctly, and both </w:t>
      </w:r>
      <w:r w:rsidR="009514AF">
        <w:rPr>
          <w:rFonts w:ascii="Times New Roman" w:eastAsia="Times New Roman" w:hAnsi="Times New Roman" w:cs="Times New Roman"/>
        </w:rPr>
        <w:lastRenderedPageBreak/>
        <w:t xml:space="preserve">“at risk” and “no identified risk” were called correctly.  Recall is of all outcomes, what percent were called correctly, </w:t>
      </w:r>
      <w:r w:rsidR="00BD478B">
        <w:rPr>
          <w:rFonts w:ascii="Times New Roman" w:eastAsia="Times New Roman" w:hAnsi="Times New Roman" w:cs="Times New Roman"/>
        </w:rPr>
        <w:t xml:space="preserve">and f1 score is the harmony of precision and recall.  </w:t>
      </w:r>
      <w:r w:rsidR="00BD72B3">
        <w:rPr>
          <w:rFonts w:ascii="Times New Roman" w:eastAsia="Times New Roman" w:hAnsi="Times New Roman" w:cs="Times New Roman"/>
        </w:rPr>
        <w:t xml:space="preserve">The AUC of the ROC curve is 0.67, which is satisfactory for model performance.  </w:t>
      </w:r>
    </w:p>
    <w:sectPr w:rsidR="00C53F2A" w:rsidRPr="00C53F2A" w:rsidSect="00E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09C1"/>
    <w:multiLevelType w:val="hybridMultilevel"/>
    <w:tmpl w:val="4A4A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60"/>
    <w:rsid w:val="00605E76"/>
    <w:rsid w:val="008519B8"/>
    <w:rsid w:val="008679C9"/>
    <w:rsid w:val="00881E66"/>
    <w:rsid w:val="009033B2"/>
    <w:rsid w:val="009514AF"/>
    <w:rsid w:val="00B302E0"/>
    <w:rsid w:val="00BC2625"/>
    <w:rsid w:val="00BD478B"/>
    <w:rsid w:val="00BD72B3"/>
    <w:rsid w:val="00C53F2A"/>
    <w:rsid w:val="00DA2444"/>
    <w:rsid w:val="00E92660"/>
    <w:rsid w:val="00EA17F9"/>
    <w:rsid w:val="00E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E824"/>
  <w15:chartTrackingRefBased/>
  <w15:docId w15:val="{DCCB4D24-7FE5-3F47-8A7B-5366C4E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Lauren</dc:creator>
  <cp:keywords/>
  <dc:description/>
  <cp:lastModifiedBy>Dennis, Lauren</cp:lastModifiedBy>
  <cp:revision>2</cp:revision>
  <dcterms:created xsi:type="dcterms:W3CDTF">2022-03-30T21:14:00Z</dcterms:created>
  <dcterms:modified xsi:type="dcterms:W3CDTF">2022-03-30T21:14:00Z</dcterms:modified>
</cp:coreProperties>
</file>