
<file path=[Content_Types].xml><?xml version="1.0" encoding="utf-8"?>
<Types xmlns="http://schemas.openxmlformats.org/package/2006/content-types">
  <Default Extension="rels" ContentType="application/vnd.openxmlformats-package.relationships+xml"/>
  <Default Extension="jpg" ContentType="image/jpeg"/>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400"/>
        <w:jc w:val="center"/>
      </w:pPr>
      <w:r>
        <w:drawing>
          <wp:inline distT="0" distB="0" distL="0" distR="0">
            <wp:extent cx="2857500" cy="513982"/>
            <wp:docPr id="902" name="logo_portada" descr="Logo Hidro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logo_portada.jpg"/>
                    <pic:cNvPicPr/>
                  </pic:nvPicPr>
                  <pic:blipFill>
                    <a:blip r:embed="rIdLogoC"/>
                    <a:stretch>
                      <a:fillRect/>
                    </a:stretch>
                  </pic:blipFill>
                  <pic:spPr>
                    <a:xfrm>
                      <a:off x="0" y="0"/>
                      <a:ext cx="2857500" cy="513982"/>
                    </a:xfrm>
                    <a:prstGeom prst="rect">
                      <a:avLst/>
                    </a:prstGeom>
                  </pic:spPr>
                </pic:pic>
              </a:graphicData>
            </a:graphic>
          </wp:inline>
        </w:drawing>
      </w:r>
    </w:p>
    <w:p>
      <w:pPr>
        <w:spacing w:after="0" w:before="600"/>
        <w:jc w:val="center"/>
      </w:pPr>
      <w:r>
        <w:rPr>
          <w:b/>
          <w:bCs/>
          <w:color w:val="112548"/>
          <w:sz w:val="44"/>
          <w:szCs w:val="44"/>
        </w:rPr>
        <w:t xml:space="preserve">MANUAL DE USUARIO</w:t>
      </w:r>
    </w:p>
    <w:p>
      <w:pPr>
        <w:spacing w:after="0" w:before="40"/>
        <w:jc w:val="center"/>
      </w:pPr>
      <w:r>
        <w:rPr>
          <w:b/>
          <w:bCs/>
          <w:color w:val="112548"/>
          <w:sz w:val="44"/>
          <w:szCs w:val="44"/>
        </w:rPr>
        <w:t xml:space="preserve">CRM COMERCIAL HIDROTÉCNICA</w:t>
      </w:r>
    </w:p>
    <w:p>
      <w:pPr>
        <w:spacing w:after="800" w:before="200"/>
        <w:jc w:val="center"/>
      </w:pPr>
      <w:r>
        <w:rPr>
          <w:color w:val="555555"/>
          <w:sz w:val="24"/>
          <w:szCs w:val="24"/>
        </w:rPr>
        <w:t xml:space="preserve">Código HT-IN-05 · Versión 08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12548" w:val="clear"/>
          </w:tcPr>
          <w:p>
            <w:pPr>
              <w:jc w:val="center"/>
            </w:pPr>
            <w:r>
              <w:rPr>
                <w:b/>
                <w:bCs/>
                <w:color w:val="FFFFFF"/>
                <w:sz w:val="20"/>
                <w:szCs w:val="20"/>
              </w:rPr>
              <w:t xml:space="preserve">Elaborado por</w:t>
            </w:r>
          </w:p>
        </w:tc>
        <w:tc>
          <w:tcPr>
            <w:tcW w:type="dxa" w:w="3117"/>
            <w:shd w:fill="112548" w:val="clear"/>
          </w:tcPr>
          <w:p>
            <w:pPr>
              <w:jc w:val="center"/>
            </w:pPr>
            <w:r>
              <w:rPr>
                <w:b/>
                <w:bCs/>
                <w:color w:val="FFFFFF"/>
                <w:sz w:val="20"/>
                <w:szCs w:val="20"/>
              </w:rPr>
              <w:t xml:space="preserve">Revisado por</w:t>
            </w:r>
          </w:p>
        </w:tc>
        <w:tc>
          <w:tcPr>
            <w:tcW w:type="dxa" w:w="3116"/>
            <w:shd w:fill="112548" w:val="clear"/>
          </w:tcPr>
          <w:p>
            <w:pPr>
              <w:jc w:val="center"/>
            </w:pPr>
            <w:r>
              <w:rPr>
                <w:b/>
                <w:bCs/>
                <w:color w:val="FFFFFF"/>
                <w:sz w:val="20"/>
                <w:szCs w:val="20"/>
              </w:rPr>
              <w:t xml:space="preserve">Aprobado por</w:t>
            </w:r>
          </w:p>
        </w:tc>
      </w:tr>
      <w:tr>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01-10-2026</w:t>
            </w:r>
          </w:p>
        </w:tc>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(pendiente)</w:t>
            </w:r>
          </w:p>
        </w:tc>
        <w:tc>
          <w:tcPr>
            <w:tcW w:type="dxa" w:w="3116"/>
          </w:tcPr>
          <w:p>
            <w:pPr>
              <w:spacing w:after="40"/>
              <w:jc w:val="center"/>
            </w:pPr>
            <w:r>
              <w:t xml:space="preserve">Luis Devoto</w:t>
            </w:r>
          </w:p>
          <w:p>
            <w:pPr>
              <w:spacing w:after="40"/>
              <w:jc w:val="center"/>
            </w:pPr>
            <w:r>
              <w:t xml:space="preserve">Gerente General</w:t>
            </w:r>
          </w:p>
          <w:p>
            <w:pPr>
              <w:spacing w:after="0"/>
              <w:jc w:val="center"/>
            </w:pPr>
            <w:r>
              <w:t xml:space="preserve">(pendiente)</w:t>
            </w:r>
          </w:p>
        </w:tc>
      </w:tr>
    </w:tbl>
    <w:p>
      <w:r>
        <w:br w:type="page"/>
      </w:r>
    </w:p>
    <w:p>
      <w:pPr>
        <w:pStyle w:val="Heading1"/>
        <w:spacing w:after="160" w:before="320"/>
      </w:pPr>
      <w:r>
        <w:t xml:space="preserve">1. Control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1750"/>
        <w:gridCol w:w="5750"/>
      </w:tblGrid>
      <w:tr>
        <w:trPr>
          <w:tblHeader/>
        </w:trPr>
        <w:tc>
          <w:tcPr>
            <w:tcW w:type="dxa" w:w="700"/>
            <w:shd w:fill="112548" w:val="clear"/>
          </w:tcPr>
          <w:p>
            <w:r>
              <w:rPr>
                <w:b/>
                <w:bCs/>
                <w:color w:val="FFFFFF"/>
                <w:sz w:val="20"/>
                <w:szCs w:val="20"/>
              </w:rPr>
              <w:t xml:space="preserve">N° Ver.</w:t>
            </w:r>
          </w:p>
        </w:tc>
        <w:tc>
          <w:tcPr>
            <w:tcW w:type="dxa" w:w="1150"/>
            <w:shd w:fill="112548" w:val="clear"/>
          </w:tcPr>
          <w:p>
            <w:r>
              <w:rPr>
                <w:b/>
                <w:bCs/>
                <w:color w:val="FFFFFF"/>
                <w:sz w:val="20"/>
                <w:szCs w:val="20"/>
              </w:rPr>
              <w:t xml:space="preserve">Fecha</w:t>
            </w:r>
          </w:p>
        </w:tc>
        <w:tc>
          <w:tcPr>
            <w:tcW w:type="dxa" w:w="1750"/>
            <w:shd w:fill="112548" w:val="clear"/>
          </w:tcPr>
          <w:p>
            <w:r>
              <w:rPr>
                <w:b/>
                <w:bCs/>
                <w:color w:val="FFFFFF"/>
                <w:sz w:val="20"/>
                <w:szCs w:val="20"/>
              </w:rPr>
              <w:t xml:space="preserve">Autor</w:t>
            </w:r>
          </w:p>
        </w:tc>
        <w:tc>
          <w:tcPr>
            <w:tcW w:type="dxa" w:w="5750"/>
            <w:shd w:fill="112548" w:val="clear"/>
          </w:tcPr>
          <w:p>
            <w:r>
              <w:rPr>
                <w:b/>
                <w:bCs/>
                <w:color w:val="FFFFFF"/>
                <w:sz w:val="20"/>
                <w:szCs w:val="20"/>
              </w:rPr>
              <w:t xml:space="preserve">Descripción del cambio</w:t>
            </w:r>
          </w:p>
        </w:tc>
      </w:tr>
      <w:tr>
        <w:tc>
          <w:tcPr>
            <w:tcW w:type="dxa" w:w="700"/>
          </w:tcPr>
          <w:p>
            <w:r>
              <w:rPr>
                <w:sz w:val="20"/>
                <w:szCs w:val="20"/>
              </w:rPr>
              <w:t xml:space="preserve">01</w:t>
            </w:r>
          </w:p>
        </w:tc>
        <w:tc>
          <w:tcPr>
            <w:tcW w:type="dxa" w:w="1150"/>
          </w:tcPr>
          <w:p>
            <w:r>
              <w:rPr>
                <w:sz w:val="20"/>
                <w:szCs w:val="20"/>
              </w:rPr>
              <w:t xml:space="preserve">Jul-2026</w:t>
            </w:r>
          </w:p>
        </w:tc>
        <w:tc>
          <w:tcPr>
            <w:tcW w:type="dxa" w:w="1750"/>
          </w:tcPr>
          <w:p>
            <w:r>
              <w:rPr>
                <w:sz w:val="20"/>
                <w:szCs w:val="20"/>
              </w:rPr>
              <w:t xml:space="preserve">Luis Devoto / Claude (IA)</w:t>
            </w:r>
          </w:p>
        </w:tc>
        <w:tc>
          <w:tcPr>
            <w:tcW w:type="dxa" w:w="5750"/>
          </w:tcPr>
          <w:p>
            <w:r>
              <w:rPr>
                <w:sz w:val="20"/>
                <w:szCs w:val="20"/>
              </w:rPr>
              <w:t xml:space="preserve">Creación del manual, para la capacitación de usuarios y el paso a producción del CRM Comercial (HT-AP-03), previsto para el 1 de agosto de 2026.</w:t>
            </w:r>
          </w:p>
        </w:tc>
      </w:tr>
      <w:tr>
        <w:tc>
          <w:tcPr>
            <w:tcW w:type="dxa" w:w="700"/>
            <w:shd w:fill="F2F2F2" w:val="clear"/>
          </w:tcPr>
          <w:p>
            <w:r>
              <w:rPr>
                <w:sz w:val="20"/>
                <w:szCs w:val="20"/>
              </w:rPr>
              <w:t xml:space="preserve">02</w:t>
            </w:r>
          </w:p>
        </w:tc>
        <w:tc>
          <w:tcPr>
            <w:tcW w:type="dxa" w:w="1150"/>
            <w:shd w:fill="F2F2F2" w:val="clear"/>
          </w:tcPr>
          <w:p>
            <w:r>
              <w:rPr>
                <w:sz w:val="20"/>
                <w:szCs w:val="20"/>
              </w:rPr>
              <w:t xml:space="preserve">26-07-2026</w:t>
            </w:r>
          </w:p>
        </w:tc>
        <w:tc>
          <w:tcPr>
            <w:tcW w:type="dxa" w:w="1750"/>
            <w:shd w:fill="F2F2F2" w:val="clear"/>
          </w:tcPr>
          <w:p>
            <w:r>
              <w:rPr>
                <w:sz w:val="20"/>
                <w:szCs w:val="20"/>
              </w:rPr>
              <w:t xml:space="preserve">Luis Devoto / Claude (IA)</w:t>
            </w:r>
          </w:p>
        </w:tc>
        <w:tc>
          <w:tcPr>
            <w:tcW w:type="dxa" w:w="5750"/>
            <w:shd w:fill="F2F2F2" w:val="clear"/>
          </w:tcPr>
          <w:p>
            <w:r>
              <w:rPr>
                <w:sz w:val="20"/>
                <w:szCs w:val="20"/>
              </w:rPr>
              <w:t xml:space="preserve">Se agregan las secciones de Postventa y Despacho (módulos nuevos) y se actualiza Pipeline para reflejar los múltiples pipelines (Ventas Directas / Operaciones).</w:t>
            </w:r>
          </w:p>
        </w:tc>
      </w:tr>
      <w:tr>
        <w:tc>
          <w:tcPr>
            <w:tcW w:type="dxa" w:w="700"/>
          </w:tcPr>
          <w:p>
            <w:r>
              <w:rPr>
                <w:sz w:val="20"/>
                <w:szCs w:val="20"/>
              </w:rPr>
              <w:t xml:space="preserve">03</w:t>
            </w:r>
          </w:p>
        </w:tc>
        <w:tc>
          <w:tcPr>
            <w:tcW w:type="dxa" w:w="1150"/>
          </w:tcPr>
          <w:p>
            <w:r>
              <w:rPr>
                <w:sz w:val="20"/>
                <w:szCs w:val="20"/>
              </w:rPr>
              <w:t xml:space="preserve">28-07-2026</w:t>
            </w:r>
          </w:p>
        </w:tc>
        <w:tc>
          <w:tcPr>
            <w:tcW w:type="dxa" w:w="1750"/>
          </w:tcPr>
          <w:p>
            <w:r>
              <w:rPr>
                <w:sz w:val="20"/>
                <w:szCs w:val="20"/>
              </w:rPr>
              <w:t xml:space="preserve">Luis Devoto / Claude (IA)</w:t>
            </w:r>
          </w:p>
        </w:tc>
        <w:tc>
          <w:tcPr>
            <w:tcW w:type="dxa" w:w="5750"/>
          </w:tcPr>
          <w:p>
            <w:r>
              <w:rPr>
                <w:sz w:val="20"/>
                <w:szCs w:val="20"/>
              </w:rPr>
              <w:t xml:space="preserve">Actualiza Despacho: un solo control de completado (ya no se elige "Completado" a mano), botón "Cerrar" y aviso "Guardado ✓", y el nuevo botón "Optimizar ruta" (orden sugerido y hora de llegada estimada con Google Maps).</w:t>
            </w:r>
          </w:p>
        </w:tc>
      </w:tr>
      <w:tr>
        <w:tc>
          <w:tcPr>
            <w:tcW w:type="dxa" w:w="700"/>
            <w:shd w:fill="F2F2F2" w:val="clear"/>
          </w:tcPr>
          <w:p>
            <w:r>
              <w:rPr>
                <w:sz w:val="20"/>
                <w:szCs w:val="20"/>
              </w:rPr>
              <w:t xml:space="preserve">04</w:t>
            </w:r>
          </w:p>
        </w:tc>
        <w:tc>
          <w:tcPr>
            <w:tcW w:type="dxa" w:w="1150"/>
            <w:shd w:fill="F2F2F2" w:val="clear"/>
          </w:tcPr>
          <w:p>
            <w:r>
              <w:rPr>
                <w:sz w:val="20"/>
                <w:szCs w:val="20"/>
              </w:rPr>
              <w:t xml:space="preserve">07-08-2026</w:t>
            </w:r>
          </w:p>
        </w:tc>
        <w:tc>
          <w:tcPr>
            <w:tcW w:type="dxa" w:w="1750"/>
            <w:shd w:fill="F2F2F2" w:val="clear"/>
          </w:tcPr>
          <w:p>
            <w:r>
              <w:rPr>
                <w:sz w:val="20"/>
                <w:szCs w:val="20"/>
              </w:rPr>
              <w:t xml:space="preserve">Luis Devoto / Claude (IA)</w:t>
            </w:r>
          </w:p>
        </w:tc>
        <w:tc>
          <w:tcPr>
            <w:tcW w:type="dxa" w:w="5750"/>
            <w:shd w:fill="F2F2F2" w:val="clear"/>
          </w:tcPr>
          <w:p>
            <w:r>
              <w:rPr>
                <w:sz w:val="20"/>
                <w:szCs w:val="20"/>
              </w:rPr>
              <w:t xml:space="preserve">Pone al día el manual con todo lo agregado desde la v03: nueva sección Cotizador Operaciones (§5.3) y rol técnico + sección Servicio Técnico (§5.6, módulo nuevo); en Postventa, el negocio de origen pasa a ser opcional (contacto directo) y se documentan sus adjuntos; en Cotizaciones, mensaje de correo editable y forma de pago (con datos bancarios condicionales); en Pipeline, importador de oportunidades, fecha de compromiso con alerta de SLA y selector de pipeline al crear un negocio; en Despacho, el paso de "una sola foto de respaldo" a un historial de archivos que no se pierde al agregar uno nuevo (mismo cambio de selección múltiple en Postventa/Servicio Técnico); nueva sección Dashboard (§5.11) e Informe diario por correo (§5.13).</w:t>
            </w:r>
          </w:p>
        </w:tc>
      </w:tr>
      <w:tr>
        <w:tc>
          <w:tcPr>
            <w:tcW w:type="dxa" w:w="700"/>
          </w:tcPr>
          <w:p>
            <w:r>
              <w:rPr>
                <w:sz w:val="20"/>
                <w:szCs w:val="20"/>
              </w:rPr>
              <w:t xml:space="preserve">05</w:t>
            </w:r>
          </w:p>
        </w:tc>
        <w:tc>
          <w:tcPr>
            <w:tcW w:type="dxa" w:w="1150"/>
          </w:tcPr>
          <w:p>
            <w:r>
              <w:rPr>
                <w:sz w:val="20"/>
                <w:szCs w:val="20"/>
              </w:rPr>
              <w:t xml:space="preserve">07-08-2026</w:t>
            </w:r>
          </w:p>
        </w:tc>
        <w:tc>
          <w:tcPr>
            <w:tcW w:type="dxa" w:w="1750"/>
          </w:tcPr>
          <w:p>
            <w:r>
              <w:rPr>
                <w:sz w:val="20"/>
                <w:szCs w:val="20"/>
              </w:rPr>
              <w:t xml:space="preserve">Luis Devoto / Claude (IA)</w:t>
            </w:r>
          </w:p>
        </w:tc>
        <w:tc>
          <w:tcPr>
            <w:tcW w:type="dxa" w:w="5750"/>
          </w:tcPr>
          <w:p>
            <w:r>
              <w:rPr>
                <w:sz w:val="20"/>
                <w:szCs w:val="20"/>
              </w:rPr>
              <w:t xml:space="preserve">Monto estimado editable a mano en la ficha del negocio y sincronizado automáticamente con el total de la cotización al generarla, editarla o generar una nueva versión (§5.1); nueva función "Avisar novedades" en Configuración para enviar por correo a todos los usuarios un resumen de los últimos cambios del sistema, que queda como estándar para toda futura promoción a producción (§5.12).</w:t>
            </w:r>
          </w:p>
        </w:tc>
      </w:tr>
      <w:tr>
        <w:tc>
          <w:tcPr>
            <w:tcW w:type="dxa" w:w="700"/>
          </w:tcPr>
          <w:p>
            <w:r>
              <w:rPr>
                <w:sz w:val="20"/>
                <w:szCs w:val="20"/>
              </w:rPr>
              <w:t xml:space="preserve">06</w:t>
            </w:r>
          </w:p>
        </w:tc>
        <w:tc>
          <w:tcPr>
            <w:tcW w:type="dxa" w:w="1150"/>
          </w:tcPr>
          <w:p>
            <w:r>
              <w:rPr>
                <w:sz w:val="20"/>
                <w:szCs w:val="20"/>
              </w:rPr>
              <w:t xml:space="preserve">18-08-2026</w:t>
            </w:r>
          </w:p>
        </w:tc>
        <w:tc>
          <w:tcPr>
            <w:tcW w:type="dxa" w:w="1750"/>
          </w:tcPr>
          <w:p>
            <w:r>
              <w:rPr>
                <w:sz w:val="20"/>
                <w:szCs w:val="20"/>
              </w:rPr>
              <w:t xml:space="preserve">Luis Devoto / Claude (IA)</w:t>
            </w:r>
          </w:p>
        </w:tc>
        <w:tc>
          <w:tcPr>
            <w:tcW w:type="dxa" w:w="5750"/>
          </w:tcPr>
          <w:p>
            <w:r>
              <w:rPr>
                <w:sz w:val="20"/>
                <w:szCs w:val="20"/>
              </w:rPr>
              <w:t xml:space="preserve">Pone al día el manual con las mejoras promovidas a producción el 18-08-2026: monto estimado sincroniza el monto neto en vez del total (§5.1); nueva moneda UF al cotizar, además de CLP (§5.2); reasignar el vendedor dueño de un negocio ahora también lo puede hacer jefe comercial (§5.1); la ficha de una parada de Despacho muestra el nombre del lugar frecuente si la dirección coincide con uno (§5.5); las secuencias de seguimiento se disparan por etapa del pipeline y un paso de canal correo se envía solo, sin generar tarea, con el vendedor en copia (§5.12); campo Teléfono en Usuarios, mostrado en la firma de esos correos (§5.12); y filtro por cliente en Reportes (§5.11).</w:t>
            </w:r>
          </w:p>
        </w:tc>
      </w:tr>
      <w:tr>
        <w:tc>
          <w:tcPr>
            <w:tcW w:type="dxa" w:w="700"/>
          </w:tcPr>
          <w:p>
            <w:r>
              <w:rPr>
                <w:sz w:val="20"/>
                <w:szCs w:val="20"/>
              </w:rPr>
              <w:t xml:space="preserve">07</w:t>
            </w:r>
          </w:p>
        </w:tc>
        <w:tc>
          <w:tcPr>
            <w:tcW w:type="dxa" w:w="1150"/>
          </w:tcPr>
          <w:p>
            <w:r>
              <w:rPr>
                <w:sz w:val="20"/>
                <w:szCs w:val="20"/>
              </w:rPr>
              <w:t xml:space="preserve">23-08-2026</w:t>
            </w:r>
          </w:p>
        </w:tc>
        <w:tc>
          <w:tcPr>
            <w:tcW w:type="dxa" w:w="1750"/>
          </w:tcPr>
          <w:p>
            <w:r>
              <w:rPr>
                <w:sz w:val="20"/>
                <w:szCs w:val="20"/>
              </w:rPr>
              <w:t xml:space="preserve">Luis Devoto / Claude (IA)</w:t>
            </w:r>
          </w:p>
        </w:tc>
        <w:tc>
          <w:tcPr>
            <w:tcW w:type="dxa" w:w="5750"/>
          </w:tcPr>
          <w:p>
            <w:r>
              <w:rPr>
                <w:sz w:val="20"/>
                <w:szCs w:val="20"/>
              </w:rPr>
              <w:t xml:space="preserve">Agrega la Reportería Comercial + Softland completa (§5.11): pestañas de Mensual, Comparación anual, Por vendedor, Por área, NV sin facturar y los nuevos listados documento por documento de Cotizaciones/Notas de Venta/Facturas con exportar a CSV; el selector Pipeline/Comercial que reemplaza los dos ítems de menú separados; y las tarjetas de Notas de Venta/Facturas del mes en el Dashboard.</w:t>
            </w:r>
          </w:p>
        </w:tc>
      </w:tr>
      <w:tr>
        <w:tc>
          <w:tcPr>
            <w:tcW w:type="dxa" w:w="700"/>
          </w:tcPr>
          <w:p>
            <w:r>
              <w:rPr>
                <w:sz w:val="20"/>
                <w:szCs w:val="20"/>
              </w:rPr>
              <w:t xml:space="preserve">08</w:t>
            </w:r>
          </w:p>
        </w:tc>
        <w:tc>
          <w:tcPr>
            <w:tcW w:type="dxa" w:w="1150"/>
          </w:tcPr>
          <w:p>
            <w:r>
              <w:rPr>
                <w:sz w:val="20"/>
                <w:szCs w:val="20"/>
              </w:rPr>
              <w:t xml:space="preserve">01-10-2026</w:t>
            </w:r>
          </w:p>
        </w:tc>
        <w:tc>
          <w:tcPr>
            <w:tcW w:type="dxa" w:w="1750"/>
          </w:tcPr>
          <w:p>
            <w:r>
              <w:rPr>
                <w:sz w:val="20"/>
                <w:szCs w:val="20"/>
              </w:rPr>
              <w:t xml:space="preserve">Luis Devoto / Claude (IA)</w:t>
            </w:r>
          </w:p>
        </w:tc>
        <w:tc>
          <w:tcPr>
            <w:tcW w:type="dxa" w:w="5750"/>
          </w:tcPr>
          <w:p>
            <w:r>
              <w:rPr>
                <w:sz w:val="20"/>
                <w:szCs w:val="20"/>
              </w:rPr>
              <w:t xml:space="preserve">Pone al día el manual con todo lo promovido a producción entre el 23-08-2026 y el 01-10-2026. Operaciones (§5.1, §5.11, §5.12, §4): Arranque de Trabajos (tipo de trabajo obligatorio al pasar a "Aceptado", Orden de Trabajo automática con plantillas y PDF); programación y ejecución de la OT (fecha programada, horas programadas, técnicos, fecha de ejecución, horas ejecutadas e ID Fracttal, exigidos al pasar a "Programado" y "Ejecutado" solo en OT nuevas); botón "Ver OT" en el Pipeline; importador con las columnas nuevas; pestaña "OT's" en Reportes; OT del técnico en Mis Tareas (solo lectura, sin precios) y de todos los técnicos para gerencia, administrador y jefe comercial; aviso en Config pipeline si cambian los nombres de las etapas del flujo. Reportes y Dashboard (§5.11): vista WhatsApp (tiempo de respuesta), Embudo comercial, Sugerencias de facturación y tarjeta de Conversaciones WhatsApp. Cotizaciones y Secuencias (§5.2, §5.12): etapa del pipeline en el listado, descuento por línea, un negocio = un hilo de cotización, borrador que se guarda solo, edición de secuencias con casos en curso, paso "cambiar etapa", WhatsApp automático y variables del correo. WhatsApp, Leads, Contactos, Postventa y Despacho (§5.4, §5.5, §5.7 a §5.9): avisos y buscadores de la Bandeja, responder citando, reaccionar y corregir, número comercial +56 9 8106 2974, aviso de privacidad (Ley 21.719), alertas de respuesta con escalamiento, encuesta de causa de no cierre, un lead por conversación, sincronización del vendedor, folio e informe PDF en Postventa, y vista de hoy y agrupar por dirección en Despacho. Configuración (§5.12, §3.1): menú agrupado con buscador, solicitudes de eliminación de datos, actualización de productos desde Softland y cambios de seguridad visibles al usuario.</w:t>
            </w:r>
          </w:p>
        </w:tc>
      </w:tr>
    </w:tbl>
    <w:p>
      <w:pPr>
        <w:pStyle w:val="Heading1"/>
        <w:spacing w:after="160" w:before="320"/>
      </w:pPr>
      <w:r>
        <w:t xml:space="preserve">Tabla de contenidos</w:t>
      </w:r>
    </w:p>
    <w:sdt>
      <w:sdtPr>
        <w:alias w:val="Actualizar campo para generar (clic derecho → Actualizar campos)"/>
      </w:sdtPr>
      <w:sdtContent>
        <w:p>
          <w:pPr>
            <w:pStyle w:val="TOC1"/>
          </w:pPr>
          <w:r>
            <w:fldChar w:fldCharType="begin"/>
          </w:r>
          <w:r>
            <w:instrText xml:space="preserve"> TOC \h \o "1-3" </w:instrText>
          </w:r>
          <w:r>
            <w:fldChar w:fldCharType="separate"/>
          </w:r>
          <w:r>
            <w:t xml:space="preserve">1. Control de cambios</w:t>
          </w:r>
          <w:r>
            <w:tab/>
          </w:r>
          <w:r>
            <w:t>2</w:t>
          </w:r>
        </w:p>
        <w:p>
          <w:pPr>
            <w:pStyle w:val="TOC1"/>
          </w:pPr>
          <w:r>
            <w:t xml:space="preserve">2. Propósito y alcance</w:t>
          </w:r>
          <w:r>
            <w:tab/>
          </w:r>
          <w:r>
            <w:t>6</w:t>
          </w:r>
        </w:p>
        <w:p>
          <w:pPr>
            <w:pStyle w:val="TOC1"/>
          </w:pPr>
          <w:r>
            <w:t xml:space="preserve">3. Antes de empezar</w:t>
          </w:r>
          <w:r>
            <w:tab/>
          </w:r>
          <w:r>
            <w:t>6</w:t>
          </w:r>
        </w:p>
        <w:p>
          <w:pPr>
            <w:pStyle w:val="TOC2"/>
          </w:pPr>
          <w:r>
            <w:t xml:space="preserve">3.1 Acceso al sistema</w:t>
          </w:r>
          <w:r>
            <w:tab/>
          </w:r>
          <w:r>
            <w:t>6</w:t>
          </w:r>
        </w:p>
        <w:p>
          <w:pPr>
            <w:pStyle w:val="TOC3"/>
          </w:pPr>
          <w:r>
            <w:t xml:space="preserve">Cambios de seguridad visibles (23-09-2026, v1.36)</w:t>
          </w:r>
          <w:r>
            <w:tab/>
          </w:r>
          <w:r>
            <w:t>6</w:t>
          </w:r>
        </w:p>
        <w:p>
          <w:pPr>
            <w:pStyle w:val="TOC2"/>
          </w:pPr>
          <w:r>
            <w:t xml:space="preserve">3.2 Roles del sistema</w:t>
          </w:r>
          <w:r>
            <w:tab/>
          </w:r>
          <w:r>
            <w:t>6</w:t>
          </w:r>
        </w:p>
        <w:p>
          <w:pPr>
            <w:pStyle w:val="TOC1"/>
          </w:pPr>
          <w:r>
            <w:t xml:space="preserve">4. Qué puede ver cada rol</w:t>
          </w:r>
          <w:r>
            <w:tab/>
          </w:r>
          <w:r>
            <w:t>7</w:t>
          </w:r>
        </w:p>
        <w:p>
          <w:pPr>
            <w:pStyle w:val="TOC1"/>
          </w:pPr>
          <w:r>
            <w:t xml:space="preserve">5. Módulos del sistema</w:t>
          </w:r>
          <w:r>
            <w:tab/>
          </w:r>
          <w:r>
            <w:t>8</w:t>
          </w:r>
        </w:p>
        <w:p>
          <w:pPr>
            <w:pStyle w:val="TOC2"/>
          </w:pPr>
          <w:r>
            <w:t xml:space="preserve">5.1 Pipeline (negocios)</w:t>
          </w:r>
          <w:r>
            <w:tab/>
          </w:r>
          <w:r>
            <w:t>8</w:t>
          </w:r>
        </w:p>
        <w:p>
          <w:pPr>
            <w:pStyle w:val="TOC3"/>
          </w:pPr>
          <w:r>
            <w:t xml:space="preserve">Más de un pipeline (Ventas Directas / Operaciones)</w:t>
          </w:r>
          <w:r>
            <w:tab/>
          </w:r>
          <w:r>
            <w:t>8</w:t>
          </w:r>
        </w:p>
        <w:p>
          <w:pPr>
            <w:pStyle w:val="TOC3"/>
          </w:pPr>
          <w:r>
            <w:t xml:space="preserve">Importar oportunidades (v1.21, solo administrador/jefe comercial)</w:t>
          </w:r>
          <w:r>
            <w:tab/>
          </w:r>
          <w:r>
            <w:t>8</w:t>
          </w:r>
        </w:p>
        <w:p>
          <w:pPr>
            <w:pStyle w:val="TOC3"/>
          </w:pPr>
          <w:r>
            <w:t xml:space="preserve">Crear un negocio nuevo</w:t>
          </w:r>
          <w:r>
            <w:tab/>
          </w:r>
          <w:r>
            <w:t>9</w:t>
          </w:r>
        </w:p>
        <w:p>
          <w:pPr>
            <w:pStyle w:val="TOC3"/>
          </w:pPr>
          <w:r>
            <w:t xml:space="preserve">Mover un negocio de etapa</w:t>
          </w:r>
          <w:r>
            <w:tab/>
          </w:r>
          <w:r>
            <w:t>9</w:t>
          </w:r>
        </w:p>
        <w:p>
          <w:pPr>
            <w:pStyle w:val="TOC3"/>
          </w:pPr>
          <w:r>
            <w:t xml:space="preserve">Detalle de un negocio</w:t>
          </w:r>
          <w:r>
            <w:tab/>
          </w:r>
          <w:r>
            <w:t>9</w:t>
          </w:r>
        </w:p>
        <w:p>
          <w:pPr>
            <w:pStyle w:val="TOC3"/>
          </w:pPr>
          <w:r>
            <w:t xml:space="preserve">Fecha de compromiso y alerta de SLA (v1.22)</w:t>
          </w:r>
          <w:r>
            <w:tab/>
          </w:r>
          <w:r>
            <w:t>9</w:t>
          </w:r>
        </w:p>
        <w:p>
          <w:pPr>
            <w:pStyle w:val="TOC3"/>
          </w:pPr>
          <w:r>
            <w:t xml:space="preserve">Monto estimado editable y sincronizado (v1.24)</w:t>
          </w:r>
          <w:r>
            <w:tab/>
          </w:r>
          <w:r>
            <w:t>9</w:t>
          </w:r>
        </w:p>
        <w:p>
          <w:pPr>
            <w:pStyle w:val="TOC3"/>
          </w:pPr>
          <w:r>
            <w:t xml:space="preserve">Arranque de Trabajos: tipo de trabajo y Orden de Trabajo (v1.34)</w:t>
          </w:r>
          <w:r>
            <w:tab/>
          </w:r>
          <w:r>
            <w:t>10</w:t>
          </w:r>
        </w:p>
        <w:p>
          <w:pPr>
            <w:pStyle w:val="TOC3"/>
          </w:pPr>
          <w:r>
            <w:t xml:space="preserve">Programación y ejecución de la OT (v1.40)</w:t>
          </w:r>
          <w:r>
            <w:tab/>
          </w:r>
          <w:r>
            <w:t>10</w:t>
          </w:r>
        </w:p>
        <w:p>
          <w:pPr>
            <w:pStyle w:val="TOC3"/>
          </w:pPr>
          <w:r>
            <w:t xml:space="preserve">Ficha de la Orden de Trabajo (v1.34 y v1.40)</w:t>
          </w:r>
          <w:r>
            <w:tab/>
          </w:r>
          <w:r>
            <w:t>11</w:t>
          </w:r>
        </w:p>
        <w:p>
          <w:pPr>
            <w:pStyle w:val="TOC3"/>
          </w:pPr>
          <w:r>
            <w:t xml:space="preserve">Botón "Ver OT" en el Pipeline (v1.40)</w:t>
          </w:r>
          <w:r>
            <w:tab/>
          </w:r>
          <w:r>
            <w:t>12</w:t>
          </w:r>
        </w:p>
        <w:p>
          <w:pPr>
            <w:pStyle w:val="TOC3"/>
          </w:pPr>
          <w:r>
            <w:t xml:space="preserve">Órdenes de trabajo en Mis Tareas (v1.40)</w:t>
          </w:r>
          <w:r>
            <w:tab/>
          </w:r>
          <w:r>
            <w:t>12</w:t>
          </w:r>
        </w:p>
        <w:p>
          <w:pPr>
            <w:pStyle w:val="TOC3"/>
          </w:pPr>
          <w:r>
            <w:t xml:space="preserve">Factura sugerida en la tarjeta del negocio (v1.33)</w:t>
          </w:r>
          <w:r>
            <w:tab/>
          </w:r>
          <w:r>
            <w:t>12</w:t>
          </w:r>
        </w:p>
        <w:p>
          <w:pPr>
            <w:pStyle w:val="TOC2"/>
          </w:pPr>
          <w:r>
            <w:t xml:space="preserve">5.2 Cotizaciones</w:t>
          </w:r>
          <w:r>
            <w:tab/>
          </w:r>
          <w:r>
            <w:t>12</w:t>
          </w:r>
        </w:p>
        <w:p>
          <w:pPr>
            <w:pStyle w:val="TOC3"/>
          </w:pPr>
          <w:r>
            <w:t xml:space="preserve">Crear una cotización</w:t>
          </w:r>
          <w:r>
            <w:tab/>
          </w:r>
          <w:r>
            <w:t>12</w:t>
          </w:r>
        </w:p>
        <w:p>
          <w:pPr>
            <w:pStyle w:val="TOC3"/>
          </w:pPr>
          <w:r>
            <w:t xml:space="preserve">Moneda: CLP o UF (v1.27)</w:t>
          </w:r>
          <w:r>
            <w:tab/>
          </w:r>
          <w:r>
            <w:t>13</w:t>
          </w:r>
        </w:p>
        <w:p>
          <w:pPr>
            <w:pStyle w:val="TOC3"/>
          </w:pPr>
          <w:r>
            <w:t xml:space="preserve">Aprobación de descuento</w:t>
          </w:r>
          <w:r>
            <w:tab/>
          </w:r>
          <w:r>
            <w:t>13</w:t>
          </w:r>
        </w:p>
        <w:p>
          <w:pPr>
            <w:pStyle w:val="TOC3"/>
          </w:pPr>
          <w:r>
            <w:t xml:space="preserve">Enviar la cotización al cliente</w:t>
          </w:r>
          <w:r>
            <w:tab/>
          </w:r>
          <w:r>
            <w:t>13</w:t>
          </w:r>
        </w:p>
        <w:p>
          <w:pPr>
            <w:pStyle w:val="TOC3"/>
          </w:pPr>
          <w:r>
            <w:t xml:space="preserve">Otras acciones en el detalle de una cotización</w:t>
          </w:r>
          <w:r>
            <w:tab/>
          </w:r>
          <w:r>
            <w:t>14</w:t>
          </w:r>
        </w:p>
        <w:p>
          <w:pPr>
            <w:pStyle w:val="TOC3"/>
          </w:pPr>
          <w:r>
            <w:t xml:space="preserve">Listado de cotizaciones: etapa del pipeline (v1.30)</w:t>
          </w:r>
          <w:r>
            <w:tab/>
          </w:r>
          <w:r>
            <w:t>14</w:t>
          </w:r>
        </w:p>
        <w:p>
          <w:pPr>
            <w:pStyle w:val="TOC3"/>
          </w:pPr>
          <w:r>
            <w:t xml:space="preserve">Descuento por línea y columna "Desc. %"</w:t>
          </w:r>
          <w:r>
            <w:tab/>
          </w:r>
          <w:r>
            <w:t>14</w:t>
          </w:r>
        </w:p>
        <w:p>
          <w:pPr>
            <w:pStyle w:val="TOC3"/>
          </w:pPr>
          <w:r>
            <w:t xml:space="preserve">Un negocio, un hilo de cotización (v1.35)</w:t>
          </w:r>
          <w:r>
            <w:tab/>
          </w:r>
          <w:r>
            <w:t>14</w:t>
          </w:r>
        </w:p>
        <w:p>
          <w:pPr>
            <w:pStyle w:val="TOC3"/>
          </w:pPr>
          <w:r>
            <w:t xml:space="preserve">Borrador que se guarda solo (v1.25)</w:t>
          </w:r>
          <w:r>
            <w:tab/>
          </w:r>
          <w:r>
            <w:t>14</w:t>
          </w:r>
        </w:p>
        <w:p>
          <w:pPr>
            <w:pStyle w:val="TOC3"/>
          </w:pPr>
          <w:r>
            <w:t xml:space="preserve">Call center y cotizaciones (07-09-2026 y 08-09-2026)</w:t>
          </w:r>
          <w:r>
            <w:tab/>
          </w:r>
          <w:r>
            <w:t>15</w:t>
          </w:r>
        </w:p>
        <w:p>
          <w:pPr>
            <w:pStyle w:val="TOC2"/>
          </w:pPr>
          <w:r>
            <w:t xml:space="preserve">5.3 Cotizador Operaciones (v1.17-v1.18)</w:t>
          </w:r>
          <w:r>
            <w:tab/>
          </w:r>
          <w:r>
            <w:t>15</w:t>
          </w:r>
        </w:p>
        <w:p>
          <w:pPr>
            <w:pStyle w:val="TOC3"/>
          </w:pPr>
          <w:r>
            <w:t xml:space="preserve">Crear una cotización de Operaciones</w:t>
          </w:r>
          <w:r>
            <w:tab/>
          </w:r>
          <w:r>
            <w:t>15</w:t>
          </w:r>
        </w:p>
        <w:p>
          <w:pPr>
            <w:pStyle w:val="TOC3"/>
          </w:pPr>
          <w:r>
            <w:t xml:space="preserve">Consideraciones de ejecución</w:t>
          </w:r>
          <w:r>
            <w:tab/>
          </w:r>
          <w:r>
            <w:t>15</w:t>
          </w:r>
        </w:p>
        <w:p>
          <w:pPr>
            <w:pStyle w:val="TOC3"/>
          </w:pPr>
          <w:r>
            <w:t xml:space="preserve">Generar y enviar el documento final</w:t>
          </w:r>
          <w:r>
            <w:tab/>
          </w:r>
          <w:r>
            <w:t>15</w:t>
          </w:r>
        </w:p>
        <w:p>
          <w:pPr>
            <w:pStyle w:val="TOC2"/>
          </w:pPr>
          <w:r>
            <w:t xml:space="preserve">5.4 Postventa</w:t>
          </w:r>
          <w:r>
            <w:tab/>
          </w:r>
          <w:r>
            <w:t>16</w:t>
          </w:r>
        </w:p>
        <w:p>
          <w:pPr>
            <w:pStyle w:val="TOC3"/>
          </w:pPr>
          <w:r>
            <w:t xml:space="preserve">Crear un caso de postventa</w:t>
          </w:r>
          <w:r>
            <w:tab/>
          </w:r>
          <w:r>
            <w:t>16</w:t>
          </w:r>
        </w:p>
        <w:p>
          <w:pPr>
            <w:pStyle w:val="TOC3"/>
          </w:pPr>
          <w:r>
            <w:t xml:space="preserve">Gestionar el tablero</w:t>
          </w:r>
          <w:r>
            <w:tab/>
          </w:r>
          <w:r>
            <w:t>16</w:t>
          </w:r>
        </w:p>
        <w:p>
          <w:pPr>
            <w:pStyle w:val="TOC3"/>
          </w:pPr>
          <w:r>
            <w:t xml:space="preserve">Adjuntos de un caso (v1.21)</w:t>
          </w:r>
          <w:r>
            <w:tab/>
          </w:r>
          <w:r>
            <w:t>17</w:t>
          </w:r>
        </w:p>
        <w:p>
          <w:pPr>
            <w:pStyle w:val="TOC3"/>
          </w:pPr>
          <w:r>
            <w:t xml:space="preserve">Folio y ficha del caso (16-09-2026)</w:t>
          </w:r>
          <w:r>
            <w:tab/>
          </w:r>
          <w:r>
            <w:t>17</w:t>
          </w:r>
        </w:p>
        <w:p>
          <w:pPr>
            <w:pStyle w:val="TOC3"/>
          </w:pPr>
          <w:r>
            <w:t xml:space="preserve">Aviso por correo de caso nuevo (16-09-2026)</w:t>
          </w:r>
          <w:r>
            <w:tab/>
          </w:r>
          <w:r>
            <w:t>17</w:t>
          </w:r>
        </w:p>
        <w:p>
          <w:pPr>
            <w:pStyle w:val="TOC3"/>
          </w:pPr>
          <w:r>
            <w:t xml:space="preserve">Cerrar un caso: comentario obligatorio (16-09-2026)</w:t>
          </w:r>
          <w:r>
            <w:tab/>
          </w:r>
          <w:r>
            <w:t>17</w:t>
          </w:r>
        </w:p>
        <w:p>
          <w:pPr>
            <w:pStyle w:val="TOC3"/>
          </w:pPr>
          <w:r>
            <w:t xml:space="preserve">Editar un caso (16-09-2026)</w:t>
          </w:r>
          <w:r>
            <w:tab/>
          </w:r>
          <w:r>
            <w:t>17</w:t>
          </w:r>
        </w:p>
        <w:p>
          <w:pPr>
            <w:pStyle w:val="TOC3"/>
          </w:pPr>
          <w:r>
            <w:t xml:space="preserve">Generar informe del caso (16-09-2026)</w:t>
          </w:r>
          <w:r>
            <w:tab/>
          </w:r>
          <w:r>
            <w:t>17</w:t>
          </w:r>
        </w:p>
        <w:p>
          <w:pPr>
            <w:pStyle w:val="TOC3"/>
          </w:pPr>
          <w:r>
            <w:t xml:space="preserve">Aviso diario de casos vencidos</w:t>
          </w:r>
          <w:r>
            <w:tab/>
          </w:r>
          <w:r>
            <w:t>17</w:t>
          </w:r>
        </w:p>
        <w:p>
          <w:pPr>
            <w:pStyle w:val="TOC3"/>
          </w:pPr>
          <w:r>
            <w:t xml:space="preserve">Tipos de archivo permitidos en adjuntos (23-09-2026)</w:t>
          </w:r>
          <w:r>
            <w:tab/>
          </w:r>
          <w:r>
            <w:t>18</w:t>
          </w:r>
        </w:p>
        <w:p>
          <w:pPr>
            <w:pStyle w:val="TOC2"/>
          </w:pPr>
          <w:r>
            <w:t xml:space="preserve">5.5 Despacho</w:t>
          </w:r>
          <w:r>
            <w:tab/>
          </w:r>
          <w:r>
            <w:t>18</w:t>
          </w:r>
        </w:p>
        <w:p>
          <w:pPr>
            <w:pStyle w:val="TOC3"/>
          </w:pPr>
          <w:r>
            <w:t xml:space="preserve">Crear un despacho</w:t>
          </w:r>
          <w:r>
            <w:tab/>
          </w:r>
          <w:r>
            <w:t>18</w:t>
          </w:r>
        </w:p>
        <w:p>
          <w:pPr>
            <w:pStyle w:val="TOC3"/>
          </w:pPr>
          <w:r>
            <w:t xml:space="preserve">Gestionar las paradas de una ruta</w:t>
          </w:r>
          <w:r>
            <w:tab/>
          </w:r>
          <w:r>
            <w:t>18</w:t>
          </w:r>
        </w:p>
        <w:p>
          <w:pPr>
            <w:pStyle w:val="TOC3"/>
          </w:pPr>
          <w:r>
            <w:t xml:space="preserve">Optimizar ruta (v1.16)</w:t>
          </w:r>
          <w:r>
            <w:tab/>
          </w:r>
          <w:r>
            <w:t>19</w:t>
          </w:r>
        </w:p>
        <w:p>
          <w:pPr>
            <w:pStyle w:val="TOC3"/>
          </w:pPr>
          <w:r>
            <w:t xml:space="preserve">Vista por defecto, orden y agrupación (30-09-2026)</w:t>
          </w:r>
          <w:r>
            <w:tab/>
          </w:r>
          <w:r>
            <w:t>19</w:t>
          </w:r>
        </w:p>
        <w:p>
          <w:pPr>
            <w:pStyle w:val="TOC2"/>
          </w:pPr>
          <w:r>
            <w:t xml:space="preserve">5.6 Servicio Técnico de bombas (v1.22)</w:t>
          </w:r>
          <w:r>
            <w:tab/>
          </w:r>
          <w:r>
            <w:t>20</w:t>
          </w:r>
        </w:p>
        <w:p>
          <w:pPr>
            <w:pStyle w:val="TOC3"/>
          </w:pPr>
          <w:r>
            <w:t xml:space="preserve">Crear un caso de Servicio Técnico</w:t>
          </w:r>
          <w:r>
            <w:tab/>
          </w:r>
          <w:r>
            <w:t>20</w:t>
          </w:r>
        </w:p>
        <w:p>
          <w:pPr>
            <w:pStyle w:val="TOC3"/>
          </w:pPr>
          <w:r>
            <w:t xml:space="preserve">Gestionar el tablero</w:t>
          </w:r>
          <w:r>
            <w:tab/>
          </w:r>
          <w:r>
            <w:t>20</w:t>
          </w:r>
        </w:p>
        <w:p>
          <w:pPr>
            <w:pStyle w:val="TOC3"/>
          </w:pPr>
          <w:r>
            <w:t xml:space="preserve">Adjuntos de un caso</w:t>
          </w:r>
          <w:r>
            <w:tab/>
          </w:r>
          <w:r>
            <w:t>20</w:t>
          </w:r>
        </w:p>
        <w:p>
          <w:pPr>
            <w:pStyle w:val="TOC3"/>
          </w:pPr>
          <w:r>
            <w:t xml:space="preserve">Rol técnico</w:t>
          </w:r>
          <w:r>
            <w:tab/>
          </w:r>
          <w:r>
            <w:t>20</w:t>
          </w:r>
        </w:p>
        <w:p>
          <w:pPr>
            <w:pStyle w:val="TOC2"/>
          </w:pPr>
          <w:r>
            <w:t xml:space="preserve">5.7 Bandeja WhatsApp</w:t>
          </w:r>
          <w:r>
            <w:tab/>
          </w:r>
          <w:r>
            <w:t>20</w:t>
          </w:r>
        </w:p>
        <w:p>
          <w:pPr>
            <w:pStyle w:val="TOC3"/>
          </w:pPr>
          <w:r>
            <w:t xml:space="preserve">Usar la bandeja</w:t>
          </w:r>
          <w:r>
            <w:tab/>
          </w:r>
          <w:r>
            <w:t>21</w:t>
          </w:r>
        </w:p>
        <w:p>
          <w:pPr>
            <w:pStyle w:val="TOC3"/>
          </w:pPr>
          <w:r>
            <w:t xml:space="preserve">Número de WhatsApp comercial (06-09-2026)</w:t>
          </w:r>
          <w:r>
            <w:tab/>
          </w:r>
          <w:r>
            <w:t>21</w:t>
          </w:r>
        </w:p>
        <w:p>
          <w:pPr>
            <w:pStyle w:val="TOC3"/>
          </w:pPr>
          <w:r>
            <w:t xml:space="preserve">Avisos de mensajes sin leer (v1.32)</w:t>
          </w:r>
          <w:r>
            <w:tab/>
          </w:r>
          <w:r>
            <w:t>21</w:t>
          </w:r>
        </w:p>
        <w:p>
          <w:pPr>
            <w:pStyle w:val="TOC3"/>
          </w:pPr>
          <w:r>
            <w:t xml:space="preserve">Buscar y archivar</w:t>
          </w:r>
          <w:r>
            <w:tab/>
          </w:r>
          <w:r>
            <w:t>21</w:t>
          </w:r>
        </w:p>
        <w:p>
          <w:pPr>
            <w:pStyle w:val="TOC3"/>
          </w:pPr>
          <w:r>
            <w:t xml:space="preserve">Redactar y responder (15-09-2026)</w:t>
          </w:r>
          <w:r>
            <w:tab/>
          </w:r>
          <w:r>
            <w:t>22</w:t>
          </w:r>
        </w:p>
        <w:p>
          <w:pPr>
            <w:pStyle w:val="TOC3"/>
          </w:pPr>
          <w:r>
            <w:t xml:space="preserve">Adjuntos y notas de voz</w:t>
          </w:r>
          <w:r>
            <w:tab/>
          </w:r>
          <w:r>
            <w:t>22</w:t>
          </w:r>
        </w:p>
        <w:p>
          <w:pPr>
            <w:pStyle w:val="TOC3"/>
          </w:pPr>
          <w:r>
            <w:t xml:space="preserve">Conversaciones cerradas y plantilla de reapertura</w:t>
          </w:r>
          <w:r>
            <w:tab/>
          </w:r>
          <w:r>
            <w:t>22</w:t>
          </w:r>
        </w:p>
        <w:p>
          <w:pPr>
            <w:pStyle w:val="TOC3"/>
          </w:pPr>
          <w:r>
            <w:t xml:space="preserve">Asignar la conversación a un vendedor (v1.37)</w:t>
          </w:r>
          <w:r>
            <w:tab/>
          </w:r>
          <w:r>
            <w:t>22</w:t>
          </w:r>
        </w:p>
        <w:p>
          <w:pPr>
            <w:pStyle w:val="TOC3"/>
          </w:pPr>
          <w:r>
            <w:t xml:space="preserve">Aviso de privacidad y solicitud de eliminación de datos (Ley 21.719)</w:t>
          </w:r>
          <w:r>
            <w:tab/>
          </w:r>
          <w:r>
            <w:t>23</w:t>
          </w:r>
        </w:p>
        <w:p>
          <w:pPr>
            <w:pStyle w:val="TOC3"/>
          </w:pPr>
          <w:r>
            <w:t xml:space="preserve">Respuestas de botones del seguimiento de cotización y encuesta de causa de no cierre (14-09-2026)</w:t>
          </w:r>
          <w:r>
            <w:tab/>
          </w:r>
          <w:r>
            <w:t>23</w:t>
          </w:r>
        </w:p>
        <w:p>
          <w:pPr>
            <w:pStyle w:val="TOC2"/>
          </w:pPr>
          <w:r>
            <w:t xml:space="preserve">5.8 Contactos y Empresas</w:t>
          </w:r>
          <w:r>
            <w:tab/>
          </w:r>
          <w:r>
            <w:t>23</w:t>
          </w:r>
        </w:p>
        <w:p>
          <w:pPr>
            <w:pStyle w:val="TOC3"/>
          </w:pPr>
          <w:r>
            <w:t xml:space="preserve">Crear o editar un contacto</w:t>
          </w:r>
          <w:r>
            <w:tab/>
          </w:r>
          <w:r>
            <w:t>23</w:t>
          </w:r>
        </w:p>
        <w:p>
          <w:pPr>
            <w:pStyle w:val="TOC3"/>
          </w:pPr>
          <w:r>
            <w:t xml:space="preserve">Fusionar contactos duplicados</w:t>
          </w:r>
          <w:r>
            <w:tab/>
          </w:r>
          <w:r>
            <w:t>24</w:t>
          </w:r>
        </w:p>
        <w:p>
          <w:pPr>
            <w:pStyle w:val="TOC3"/>
          </w:pPr>
          <w:r>
            <w:t xml:space="preserve">Empresas</w:t>
          </w:r>
          <w:r>
            <w:tab/>
          </w:r>
          <w:r>
            <w:t>24</w:t>
          </w:r>
        </w:p>
        <w:p>
          <w:pPr>
            <w:pStyle w:val="TOC3"/>
          </w:pPr>
          <w:r>
            <w:t xml:space="preserve">Vendedor asignado y sincronización (v1.37)</w:t>
          </w:r>
          <w:r>
            <w:tab/>
          </w:r>
          <w:r>
            <w:t>24</w:t>
          </w:r>
        </w:p>
        <w:p>
          <w:pPr>
            <w:pStyle w:val="TOC3"/>
          </w:pPr>
          <w:r>
            <w:t xml:space="preserve">Enviar plantilla de WhatsApp a un contacto (23-09-2026)</w:t>
          </w:r>
          <w:r>
            <w:tab/>
          </w:r>
          <w:r>
            <w:t>24</w:t>
          </w:r>
        </w:p>
        <w:p>
          <w:pPr>
            <w:pStyle w:val="TOC3"/>
          </w:pPr>
          <w:r>
            <w:t xml:space="preserve">Contactos anonimizados (Ley 21.719)</w:t>
          </w:r>
          <w:r>
            <w:tab/>
          </w:r>
          <w:r>
            <w:t>24</w:t>
          </w:r>
        </w:p>
        <w:p>
          <w:pPr>
            <w:pStyle w:val="TOC2"/>
          </w:pPr>
          <w:r>
            <w:t xml:space="preserve">5.9 Cola de asignación de leads</w:t>
          </w:r>
          <w:r>
            <w:tab/>
          </w:r>
          <w:r>
            <w:t>25</w:t>
          </w:r>
        </w:p>
        <w:p>
          <w:pPr>
            <w:pStyle w:val="TOC3"/>
          </w:pPr>
          <w:r>
            <w:t xml:space="preserve">Asignar un lead nuevo</w:t>
          </w:r>
          <w:r>
            <w:tab/>
          </w:r>
          <w:r>
            <w:t>25</w:t>
          </w:r>
        </w:p>
        <w:p>
          <w:pPr>
            <w:pStyle w:val="TOC3"/>
          </w:pPr>
          <w:r>
            <w:t xml:space="preserve">Convertir un lead asignado en negocio</w:t>
          </w:r>
          <w:r>
            <w:tab/>
          </w:r>
          <w:r>
            <w:t>25</w:t>
          </w:r>
        </w:p>
        <w:p>
          <w:pPr>
            <w:pStyle w:val="TOC3"/>
          </w:pPr>
          <w:r>
            <w:t xml:space="preserve">Un lead por conversación de WhatsApp (v1.39)</w:t>
          </w:r>
          <w:r>
            <w:tab/>
          </w:r>
          <w:r>
            <w:t>25</w:t>
          </w:r>
        </w:p>
        <w:p>
          <w:pPr>
            <w:pStyle w:val="TOC2"/>
          </w:pPr>
          <w:r>
            <w:t xml:space="preserve">5.10 Búsqueda de equivalentes de productos</w:t>
          </w:r>
          <w:r>
            <w:tab/>
          </w:r>
          <w:r>
            <w:t>26</w:t>
          </w:r>
        </w:p>
        <w:p>
          <w:pPr>
            <w:pStyle w:val="TOC3"/>
          </w:pPr>
          <w:r>
            <w:t xml:space="preserve">Bombas</w:t>
          </w:r>
          <w:r>
            <w:tab/>
          </w:r>
          <w:r>
            <w:t>26</w:t>
          </w:r>
        </w:p>
        <w:p>
          <w:pPr>
            <w:pStyle w:val="TOC3"/>
          </w:pPr>
          <w:r>
            <w:t xml:space="preserve">Hidroneumáticos y filtros de piscina</w:t>
          </w:r>
          <w:r>
            <w:tab/>
          </w:r>
          <w:r>
            <w:t>26</w:t>
          </w:r>
        </w:p>
        <w:p>
          <w:pPr>
            <w:pStyle w:val="TOC3"/>
          </w:pPr>
          <w:r>
            <w:t xml:space="preserve">Generar una cotización desde la búsqueda</w:t>
          </w:r>
          <w:r>
            <w:tab/>
          </w:r>
          <w:r>
            <w:t>26</w:t>
          </w:r>
        </w:p>
        <w:p>
          <w:pPr>
            <w:pStyle w:val="TOC3"/>
          </w:pPr>
          <w:r>
            <w:t xml:space="preserve">Actualizar productos desde Softland (v1.35)</w:t>
          </w:r>
          <w:r>
            <w:tab/>
          </w:r>
          <w:r>
            <w:t>26</w:t>
          </w:r>
        </w:p>
        <w:p>
          <w:pPr>
            <w:pStyle w:val="TOC2"/>
          </w:pPr>
          <w:r>
            <w:t xml:space="preserve">5.11 Reportes</w:t>
          </w:r>
          <w:r>
            <w:tab/>
          </w:r>
          <w:r>
            <w:t>26</w:t>
          </w:r>
        </w:p>
        <w:p>
          <w:pPr>
            <w:pStyle w:val="TOC3"/>
          </w:pPr>
          <w:r>
            <w:t xml:space="preserve">Dashboard (v1.19)</w:t>
          </w:r>
          <w:r>
            <w:tab/>
          </w:r>
          <w:r>
            <w:t>27</w:t>
          </w:r>
        </w:p>
        <w:p>
          <w:pPr>
            <w:pStyle w:val="TOC3"/>
          </w:pPr>
          <w:r>
            <w:t xml:space="preserve">Exportar datos (Excel)</w:t>
          </w:r>
          <w:r>
            <w:tab/>
          </w:r>
          <w:r>
            <w:t>27</w:t>
          </w:r>
        </w:p>
        <w:p>
          <w:pPr>
            <w:pStyle w:val="TOC3"/>
          </w:pPr>
          <w:r>
            <w:t xml:space="preserve">Reportería Comercial + Softland (v1.31)</w:t>
          </w:r>
          <w:r>
            <w:tab/>
          </w:r>
          <w:r>
            <w:t>27</w:t>
          </w:r>
        </w:p>
        <w:p>
          <w:pPr>
            <w:pStyle w:val="TOC3"/>
          </w:pPr>
          <w:r>
            <w:t xml:space="preserve">Filtros y tarjetas de la vista Comercial (Softland)</w:t>
          </w:r>
          <w:r>
            <w:tab/>
          </w:r>
          <w:r>
            <w:t>28</w:t>
          </w:r>
        </w:p>
        <w:p>
          <w:pPr>
            <w:pStyle w:val="TOC3"/>
          </w:pPr>
          <w:r>
            <w:t xml:space="preserve">Pestaña Embudo y Conversaciones (v1.32)</w:t>
          </w:r>
          <w:r>
            <w:tab/>
          </w:r>
          <w:r>
            <w:t>28</w:t>
          </w:r>
        </w:p>
        <w:p>
          <w:pPr>
            <w:pStyle w:val="TOC3"/>
          </w:pPr>
          <w:r>
            <w:t xml:space="preserve">Sugerencias de facturación (v1.33)</w:t>
          </w:r>
          <w:r>
            <w:tab/>
          </w:r>
          <w:r>
            <w:t>28</w:t>
          </w:r>
        </w:p>
        <w:p>
          <w:pPr>
            <w:pStyle w:val="TOC3"/>
          </w:pPr>
          <w:r>
            <w:t xml:space="preserve">Tiempo de respuesta WhatsApp (23-09-2026)</w:t>
          </w:r>
          <w:r>
            <w:tab/>
          </w:r>
          <w:r>
            <w:t>29</w:t>
          </w:r>
        </w:p>
        <w:p>
          <w:pPr>
            <w:pStyle w:val="TOC3"/>
          </w:pPr>
          <w:r>
            <w:t xml:space="preserve">Acceso del call center a Reportes (28-09-2026)</w:t>
          </w:r>
          <w:r>
            <w:tab/>
          </w:r>
          <w:r>
            <w:t>29</w:t>
          </w:r>
        </w:p>
        <w:p>
          <w:pPr>
            <w:pStyle w:val="TOC3"/>
          </w:pPr>
          <w:r>
            <w:t xml:space="preserve">API de lectura para integraciones (v1.38)</w:t>
          </w:r>
          <w:r>
            <w:tab/>
          </w:r>
          <w:r>
            <w:t>29</w:t>
          </w:r>
        </w:p>
        <w:p>
          <w:pPr>
            <w:pStyle w:val="TOC3"/>
          </w:pPr>
          <w:r>
            <w:t xml:space="preserve">Acceso de solo lectura para herramientas de BI</w:t>
          </w:r>
          <w:r>
            <w:tab/>
          </w:r>
          <w:r>
            <w:t>30</w:t>
          </w:r>
        </w:p>
        <w:p>
          <w:pPr>
            <w:pStyle w:val="TOC3"/>
          </w:pPr>
          <w:r>
            <w:t xml:space="preserve">Reporte OT's (v1.40)</w:t>
          </w:r>
          <w:r>
            <w:tab/>
          </w:r>
          <w:r>
            <w:t>30</w:t>
          </w:r>
        </w:p>
        <w:p>
          <w:pPr>
            <w:pStyle w:val="TOC2"/>
          </w:pPr>
          <w:r>
            <w:t xml:space="preserve">5.12 Configuración</w:t>
          </w:r>
          <w:r>
            <w:tab/>
          </w:r>
          <w:r>
            <w:t>31</w:t>
          </w:r>
        </w:p>
        <w:p>
          <w:pPr>
            <w:pStyle w:val="TOC3"/>
          </w:pPr>
          <w:r>
            <w:t xml:space="preserve">Menú de Configuración: secciones y buscador (14-09-2026)</w:t>
          </w:r>
          <w:r>
            <w:tab/>
          </w:r>
          <w:r>
            <w:t>33</w:t>
          </w:r>
        </w:p>
        <w:p>
          <w:pPr>
            <w:pStyle w:val="TOC3"/>
          </w:pPr>
          <w:r>
            <w:t xml:space="preserve">Secuencias de seguimiento: edición, pasos y variables (v1.30, v1.35)</w:t>
          </w:r>
          <w:r>
            <w:tab/>
          </w:r>
          <w:r>
            <w:t>33</w:t>
          </w:r>
        </w:p>
        <w:p>
          <w:pPr>
            <w:pStyle w:val="TOC3"/>
          </w:pPr>
          <w:r>
            <w:t xml:space="preserve">Causas de no cierre y encuesta automática por WhatsApp (15-09-2026)</w:t>
          </w:r>
          <w:r>
            <w:tab/>
          </w:r>
          <w:r>
            <w:t>34</w:t>
          </w:r>
        </w:p>
        <w:p>
          <w:pPr>
            <w:pStyle w:val="TOC3"/>
          </w:pPr>
          <w:r>
            <w:t xml:space="preserve">Alertas de respuesta WhatsApp (15-09-2026)</w:t>
          </w:r>
          <w:r>
            <w:tab/>
          </w:r>
          <w:r>
            <w:t>34</w:t>
          </w:r>
        </w:p>
        <w:p>
          <w:pPr>
            <w:pStyle w:val="TOC3"/>
          </w:pPr>
          <w:r>
            <w:t xml:space="preserve">Solicitudes de eliminación de datos — Ley 21.719 (06-09-2026)</w:t>
          </w:r>
          <w:r>
            <w:tab/>
          </w:r>
          <w:r>
            <w:t>35</w:t>
          </w:r>
        </w:p>
        <w:p>
          <w:pPr>
            <w:pStyle w:val="TOC2"/>
          </w:pPr>
          <w:r>
            <w:t xml:space="preserve">5.13 Informe diario por correo (v1.20)</w:t>
          </w:r>
          <w:r>
            <w:tab/>
          </w:r>
          <w:r>
            <w:t>36</w:t>
          </w:r>
        </w:p>
        <w:p>
          <w:pPr>
            <w:pStyle w:val="TOC1"/>
          </w:pPr>
          <w:r>
            <w:t xml:space="preserve">6. Referencias</w:t>
          </w:r>
          <w:r>
            <w:tab/>
          </w:r>
          <w:r>
            <w:t>36</w:t>
          </w:r>
        </w:p>
        <w:p>
          <w:r>
            <w:fldChar w:fldCharType="end"/>
          </w:r>
        </w:p>
      </w:sdtContent>
    </w:sdt>
    <w:p>
      <w:r>
        <w:br w:type="page"/>
      </w:r>
    </w:p>
    <w:p>
      <w:pPr>
        <w:pStyle w:val="Heading1"/>
        <w:spacing w:after="160" w:before="320"/>
      </w:pPr>
      <w:r>
        <w:t xml:space="preserve">2. Propósito y alcance</w:t>
      </w:r>
    </w:p>
    <w:p>
      <w:pPr>
        <w:spacing w:after="140"/>
      </w:pPr>
      <w:r>
        <w:t xml:space="preserve">Este manual explica, paso a paso, cómo usar el CRM Comercial de Hidrotécnica SpA (HT-AP-03) según el rol de cada usuario. No explica decisiones de negocio (por ejemplo, cuándo aplicar un descuento) — esas quedan definidas en los procedimientos comerciales de la empresa; este documento cubre solo el manejo del sistema.</w:t>
      </w:r>
    </w:p>
    <w:p>
      <w:pPr>
        <w:spacing w:after="140"/>
      </w:pPr>
      <w:r>
        <w:t xml:space="preserve">Está dirigido a quienes usan el CRM en el día a día: vendedores, jefe comercial, administrador del sistema, gerencia, call center y personal técnico de terreno (rol técnico). Cada sección indica qué roles tienen acceso a la función descrita.</w:t>
      </w:r>
    </w:p>
    <w:p>
      <w:pPr>
        <w:spacing w:after="160"/>
      </w:pPr>
      <w:r>
        <w:rPr>
          <w:b/>
          <w:bCs/>
          <w:i/>
          <w:iCs/>
          <w:color w:val="555555"/>
        </w:rPr>
        <w:t xml:space="preserve">Nota: </w:t>
      </w:r>
      <w:r>
        <w:rPr>
          <w:i/>
          <w:iCs/>
          <w:color w:val="555555"/>
        </w:rPr>
        <w:t xml:space="preserve">Los nombres de botones, campos y pantallas citados en este manual corresponden literalmente a los que aparecen en el sistema al momento de esta versión. Si una pantalla cambia de nombre o ubicación en una actualización futura, este manual debe actualizarse (ver HT-MD-01).</w:t>
      </w:r>
    </w:p>
    <w:p>
      <w:pPr>
        <w:pStyle w:val="Heading1"/>
        <w:spacing w:after="160" w:before="320"/>
      </w:pPr>
      <w:r>
        <w:t xml:space="preserve">3. Antes de empezar</w:t>
      </w:r>
    </w:p>
    <w:p>
      <w:pPr>
        <w:pStyle w:val="Heading2"/>
        <w:spacing w:after="120" w:before="260"/>
      </w:pPr>
      <w:r>
        <w:t xml:space="preserve">3.1 Acceso al sistema</w:t>
      </w:r>
    </w:p>
    <w:p>
      <w:pPr>
        <w:spacing w:after="140"/>
      </w:pPr>
      <w:r>
        <w:t xml:space="preserve">El acceso se hace con un correo y una contraseña, entregados por el administrador del sistema. Al ingresar por primera vez con una contraseña temporal, el sistema exige cambiarla.</w:t>
      </w:r>
    </w:p>
    <w:p>
      <w:pPr>
        <w:pStyle w:val="ListParagraph"/>
        <w:numPr>
          <w:ilvl w:val="0"/>
          <w:numId w:val="2"/>
        </w:numPr>
        <w:spacing w:after="60"/>
      </w:pPr>
      <w:r>
        <w:t xml:space="preserve">¿Olvidaste tu contraseña? En la pantalla de ingreso hay un link "¿Olvidaste tu contraseña?" que envía un correo de recuperación, válido por 1 hora.</w:t>
      </w:r>
    </w:p>
    <w:p>
      <w:pPr>
        <w:pStyle w:val="ListParagraph"/>
        <w:numPr>
          <w:ilvl w:val="0"/>
          <w:numId w:val="2"/>
        </w:numPr>
        <w:spacing w:after="60"/>
      </w:pPr>
      <w:r>
        <w:t xml:space="preserve">¿Necesitas una cuenta nueva o cambiar tu rol? Debe solicitarse al administrador — se gestiona desde Configuración → Usuarios.</w:t>
      </w:r>
    </w:p>
    <w:p>
      <w:pPr>
        <w:pStyle w:val="Heading3"/>
        <w:spacing w:after="100" w:before="200"/>
      </w:pPr>
      <w:r>
        <w:t xml:space="preserve">Cambios de seguridad visibles (23-09-2026, v1.36)</w:t>
      </w:r>
    </w:p>
    <w:p>
      <w:pPr>
        <w:pStyle w:val="ListParagraph"/>
        <w:numPr>
          <w:ilvl w:val="0"/>
          <w:numId w:val="2"/>
        </w:numPr>
        <w:spacing w:after="60"/>
      </w:pPr>
      <w:r>
        <w:t xml:space="preserve">Contraseña temporal: mientras no se cambie, el sistema no deja usar ninguna otra pantalla y muestra "Debes cambiar tu contraseña antes de continuar".</w:t>
      </w:r>
    </w:p>
    <w:p>
      <w:pPr>
        <w:pStyle w:val="ListParagraph"/>
        <w:numPr>
          <w:ilvl w:val="0"/>
          <w:numId w:val="2"/>
        </w:numPr>
        <w:spacing w:after="60"/>
      </w:pPr>
      <w:r>
        <w:t xml:space="preserve">Usuario desactivado o con el rol cambiado: el cambio se aplica en un máximo de 1 minuto, sin esperar a que la persona cierre sesión.</w:t>
      </w:r>
    </w:p>
    <w:p>
      <w:pPr>
        <w:pStyle w:val="ListParagraph"/>
        <w:numPr>
          <w:ilvl w:val="0"/>
          <w:numId w:val="2"/>
        </w:numPr>
        <w:spacing w:after="60"/>
      </w:pPr>
      <w:r>
        <w:t xml:space="preserve">Adjuntos de Postventa, Servicio Técnico y Despacho: solo se aceptan imágenes, video, audio y PDF. Si se sube otro tipo de archivo, el sistema responde "Tipo de archivo no permitido. Se aceptan imágenes, video, audio y PDF." Un adjunto de otro tipo subido antes de esta fecha ya no se abre en el navegador: se descarga.</w:t>
      </w:r>
    </w:p>
    <w:p>
      <w:pPr>
        <w:pStyle w:val="ListParagraph"/>
        <w:numPr>
          <w:ilvl w:val="0"/>
          <w:numId w:val="2"/>
        </w:numPr>
        <w:spacing w:after="60"/>
      </w:pPr>
      <w:r>
        <w:t xml:space="preserve">Recuperar contraseña: no cambia para el usuario (el link sigue siendo válido por 1 hora); el sistema ahora guarda el código del link de forma cifrada.</w:t>
      </w:r>
    </w:p>
    <w:p>
      <w:pPr>
        <w:pStyle w:val="Heading2"/>
        <w:spacing w:after="120" w:before="260"/>
      </w:pPr>
      <w:r>
        <w:t xml:space="preserve">3.2 Roles del sistema</w:t>
      </w:r>
    </w:p>
    <w:p>
      <w:pPr>
        <w:spacing w:after="140"/>
      </w:pPr>
      <w:r>
        <w:t xml:space="preserve">El sistema reconoce seis roles. El menú y las funciones disponibles cambian según el rol de cada usuario:</w:t>
      </w:r>
    </w:p>
    <w:p>
      <w:pPr>
        <w:pStyle w:val="ListParagraph"/>
        <w:numPr>
          <w:ilvl w:val="0"/>
          <w:numId w:val="2"/>
        </w:numPr>
        <w:spacing w:after="60"/>
      </w:pPr>
      <w:r>
        <w:rPr>
          <w:b/>
          <w:bCs/>
        </w:rPr>
        <w:t xml:space="preserve">Administrador</w:t>
      </w:r>
      <w:r>
        <w:t xml:space="preserve">: acceso completo, incluida la gestión de usuarios y toda la configuración.</w:t>
      </w:r>
    </w:p>
    <w:p>
      <w:pPr>
        <w:pStyle w:val="ListParagraph"/>
        <w:numPr>
          <w:ilvl w:val="0"/>
          <w:numId w:val="2"/>
        </w:numPr>
        <w:spacing w:after="60"/>
      </w:pPr>
      <w:r>
        <w:rPr>
          <w:b/>
          <w:bCs/>
        </w:rPr>
        <w:t xml:space="preserve">Jefe comercial</w:t>
      </w:r>
      <w:r>
        <w:t xml:space="preserve">: acceso equivalente al administrador, salvo la gestión de usuarios.</w:t>
      </w:r>
    </w:p>
    <w:p>
      <w:pPr>
        <w:pStyle w:val="ListParagraph"/>
        <w:numPr>
          <w:ilvl w:val="0"/>
          <w:numId w:val="2"/>
        </w:numPr>
        <w:spacing w:after="60"/>
      </w:pPr>
      <w:r>
        <w:rPr>
          <w:b/>
          <w:bCs/>
        </w:rPr>
        <w:t xml:space="preserve">Vendedor</w:t>
      </w:r>
      <w:r>
        <w:t xml:space="preserve">: gestiona sus propios negocios, cotizaciones, contactos/empresas y conversaciones de WhatsApp.</w:t>
      </w:r>
    </w:p>
    <w:p>
      <w:pPr>
        <w:pStyle w:val="ListParagraph"/>
        <w:numPr>
          <w:ilvl w:val="0"/>
          <w:numId w:val="2"/>
        </w:numPr>
        <w:spacing w:after="60"/>
      </w:pPr>
      <w:r>
        <w:rPr>
          <w:b/>
          <w:bCs/>
        </w:rPr>
        <w:t xml:space="preserve">Call center</w:t>
      </w:r>
      <w:r>
        <w:t xml:space="preserve">: gestiona la cola de asignación de leads, contactos/empresas y la bandeja de WhatsApp; no ve Pipeline, Cotizaciones ni Reportes.</w:t>
      </w:r>
    </w:p>
    <w:p>
      <w:pPr>
        <w:pStyle w:val="ListParagraph"/>
        <w:numPr>
          <w:ilvl w:val="0"/>
          <w:numId w:val="2"/>
        </w:numPr>
        <w:spacing w:after="60"/>
      </w:pPr>
      <w:r>
        <w:t xml:space="preserve">Gerencia: rol de supervisión — ve Pipeline, Reportes y Bandeja WhatsApp, sin funciones de edición de configuración. Puede abrir las Órdenes de Trabajo (solo lectura) y, en Tareas, ve las OT de todos los técnicos (v1.40).</w:t>
      </w:r>
    </w:p>
    <w:p>
      <w:pPr>
        <w:pStyle w:val="ListParagraph"/>
        <w:numPr>
          <w:ilvl w:val="0"/>
          <w:numId w:val="2"/>
        </w:numPr>
        <w:spacing w:after="60"/>
      </w:pPr>
      <w:r>
        <w:t xml:space="preserve">Técnico (v1.22, ampliado en v1.40): rol acotado — su menú tiene solo Mis Tareas y Servicio Técnico (§5.6); no ve Dashboard, Pipeline ni el resto del sistema. Al iniciar sesión entra a Tareas, donde ve sus Órdenes de Trabajo asignadas (Programadas y Ejecutadas) en solo lectura y sin precios (§5.1). Pensado para personal de terreno que registra casos de servicio técnico y consulta las OT que le asignaron. Cualquier pantalla que no le corresponda lo devuelve a Tareas.</w:t>
      </w:r>
    </w:p>
    <w:p>
      <w:pPr>
        <w:spacing w:after="140"/>
      </w:pPr>
      <w:r>
        <w:t xml:space="preserve">La tabla de la sección 4 detalla el acceso módulo por módulo.</w:t>
      </w:r>
    </w:p>
    <w:p>
      <w:pPr>
        <w:pStyle w:val="Heading1"/>
        <w:spacing w:after="160" w:before="320"/>
      </w:pPr>
      <w:r>
        <w:t xml:space="preserve">4. Qué puede ver cada rol</w:t>
      </w:r>
    </w:p>
    <w:p>
      <w:pPr>
        <w:spacing w:after="140"/>
      </w:pPr>
      <w:r>
        <w:t xml:space="preserve">Referencia rápida de qué aparece en el menú de cada rol. "Sí" indica que el módulo aparece en el menú de ese rol; algunas pantallas sin restricción de rol a nivel de sistema igual no aparecen en el menú de todos los roles porque no corresponden a su función habitual.</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50"/>
        <w:gridCol w:w="1100"/>
        <w:gridCol w:w="1300"/>
        <w:gridCol w:w="1100"/>
        <w:gridCol w:w="1100"/>
      </w:tblGrid>
      <w:tr>
        <w:trPr>
          <w:tblHeader/>
        </w:trPr>
        <w:tc>
          <w:tcPr>
            <w:tcW w:type="dxa" w:w="2000"/>
            <w:shd w:fill="112548" w:val="clear"/>
          </w:tcPr>
          <w:p>
            <w:r>
              <w:rPr>
                <w:b/>
                <w:bCs/>
                <w:color w:val="FFFFFF"/>
                <w:sz w:val="20"/>
                <w:szCs w:val="20"/>
              </w:rPr>
              <w:t xml:space="preserve">Módulo</w:t>
            </w:r>
          </w:p>
        </w:tc>
        <w:tc>
          <w:tcPr>
            <w:tcW w:type="dxa" w:w="1100"/>
            <w:shd w:fill="112548" w:val="clear"/>
          </w:tcPr>
          <w:p>
            <w:r>
              <w:rPr>
                <w:b/>
                <w:bCs/>
                <w:color w:val="FFFFFF"/>
                <w:sz w:val="20"/>
                <w:szCs w:val="20"/>
              </w:rPr>
              <w:t xml:space="preserve">Admin.</w:t>
            </w:r>
          </w:p>
        </w:tc>
        <w:tc>
          <w:tcPr>
            <w:tcW w:type="dxa" w:w="1150"/>
            <w:shd w:fill="112548" w:val="clear"/>
          </w:tcPr>
          <w:p>
            <w:r>
              <w:rPr>
                <w:b/>
                <w:bCs/>
                <w:color w:val="FFFFFF"/>
                <w:sz w:val="20"/>
                <w:szCs w:val="20"/>
              </w:rPr>
              <w:t xml:space="preserve">Jefe com.</w:t>
            </w:r>
          </w:p>
        </w:tc>
        <w:tc>
          <w:tcPr>
            <w:tcW w:type="dxa" w:w="1100"/>
            <w:shd w:fill="112548" w:val="clear"/>
          </w:tcPr>
          <w:p>
            <w:r>
              <w:rPr>
                <w:b/>
                <w:bCs/>
                <w:color w:val="FFFFFF"/>
                <w:sz w:val="20"/>
                <w:szCs w:val="20"/>
              </w:rPr>
              <w:t xml:space="preserve">Vendedor</w:t>
            </w:r>
          </w:p>
        </w:tc>
        <w:tc>
          <w:tcPr>
            <w:tcW w:type="dxa" w:w="1300"/>
            <w:shd w:fill="112548" w:val="clear"/>
          </w:tcPr>
          <w:p>
            <w:r>
              <w:rPr>
                <w:b/>
                <w:bCs/>
                <w:color w:val="FFFFFF"/>
                <w:sz w:val="20"/>
                <w:szCs w:val="20"/>
              </w:rPr>
              <w:t xml:space="preserve">Call center</w:t>
            </w:r>
          </w:p>
        </w:tc>
        <w:tc>
          <w:tcPr>
            <w:tcW w:type="dxa" w:w="1100"/>
            <w:shd w:fill="112548" w:val="clear"/>
          </w:tcPr>
          <w:p>
            <w:r>
              <w:rPr>
                <w:b/>
                <w:bCs/>
                <w:color w:val="FFFFFF"/>
                <w:sz w:val="20"/>
                <w:szCs w:val="20"/>
              </w:rPr>
              <w:t xml:space="preserve">Gerencia</w:t>
            </w:r>
          </w:p>
        </w:tc>
        <w:tc>
          <w:tcPr>
            <w:tcW w:type="dxa" w:w="1100"/>
            <w:shd w:fill="112548" w:val="clear"/>
          </w:tcPr>
          <w:p>
            <w:r>
              <w:rPr>
                <w:b/>
                <w:bCs/>
                <w:color w:val="FFFFFF"/>
                <w:sz w:val="20"/>
                <w:szCs w:val="20"/>
              </w:rPr>
              <w:t xml:space="preserve">Técnico</w:t>
            </w:r>
          </w:p>
        </w:tc>
      </w:tr>
      <w:tr>
        <w:tc>
          <w:tcPr>
            <w:tcW w:type="dxa" w:w="2000"/>
          </w:tcPr>
          <w:p>
            <w:r>
              <w:rPr>
                <w:sz w:val="20"/>
                <w:szCs w:val="20"/>
              </w:rPr>
              <w:t xml:space="preserve">Dashboard</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Sí</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Pipeline</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No</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Cotizaciones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 (*)</w:t>
            </w:r>
          </w:p>
        </w:tc>
        <w:tc>
          <w:tcPr>
            <w:tcW w:type="dxa" w:w="1100"/>
          </w:tcPr>
          <w:p>
            <w:r>
              <w:rPr>
                <w:sz w:val="20"/>
                <w:szCs w:val="20"/>
              </w:rPr>
              <w:t xml:space="preserve">No</w:t>
            </w:r>
          </w:p>
        </w:tc>
      </w:tr>
      <w:tr>
        <w:tc>
          <w:tcPr>
            <w:tcW w:type="dxa" w:w="2000"/>
            <w:shd w:fill="F2F2F2" w:val="clear"/>
          </w:tcPr>
          <w:p>
            <w:r>
              <w:rPr>
                <w:sz w:val="20"/>
                <w:szCs w:val="20"/>
              </w:rPr>
              <w:t xml:space="preserve">Bandeja WhatsApp</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Cola de asignación</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No</w:t>
            </w:r>
          </w:p>
        </w:tc>
        <w:tc>
          <w:tcPr>
            <w:tcW w:type="dxa" w:w="1300"/>
          </w:tcPr>
          <w:p>
            <w:r>
              <w:rPr>
                <w:sz w:val="20"/>
                <w:szCs w:val="20"/>
              </w:rPr>
              <w:t xml:space="preserve">Sí</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Empresas / Contactos</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Productos / Equivalentes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Postventa</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 (***)</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Despacho</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 (***)</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Servicio Técnico (v1.22)</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Sí</w:t>
            </w:r>
          </w:p>
        </w:tc>
      </w:tr>
      <w:tr>
        <w:tc>
          <w:tcPr>
            <w:tcW w:type="dxa" w:w="2000"/>
          </w:tcPr>
          <w:p>
            <w:r>
              <w:rPr>
                <w:sz w:val="20"/>
                <w:szCs w:val="20"/>
              </w:rPr>
              <w:t xml:space="preserve">Mis Tareas — Órdenes de trabajo (v1.40)</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No</w:t>
            </w:r>
          </w:p>
        </w:tc>
        <w:tc>
          <w:tcPr>
            <w:tcW w:type="dxa" w:w="1300"/>
          </w:tcPr>
          <w:p>
            <w:r>
              <w:rPr>
                <w:sz w:val="20"/>
                <w:szCs w:val="20"/>
              </w:rPr>
              <w:t xml:space="preserve">No</w:t>
            </w:r>
          </w:p>
        </w:tc>
        <w:tc>
          <w:tcPr>
            <w:tcW w:type="dxa" w:w="1100"/>
          </w:tcPr>
          <w:p>
            <w:r>
              <w:rPr>
                <w:sz w:val="20"/>
                <w:szCs w:val="20"/>
              </w:rPr>
              <w:t xml:space="preserve">No (****)</w:t>
            </w:r>
          </w:p>
        </w:tc>
        <w:tc>
          <w:tcPr>
            <w:tcW w:type="dxa" w:w="1100"/>
          </w:tcPr>
          <w:p>
            <w:r>
              <w:rPr>
                <w:sz w:val="20"/>
                <w:szCs w:val="20"/>
              </w:rPr>
              <w:t xml:space="preserve">Sí</w:t>
            </w:r>
          </w:p>
        </w:tc>
      </w:tr>
      <w:tr>
        <w:tc>
          <w:tcPr>
            <w:tcW w:type="dxa" w:w="2000"/>
          </w:tcPr>
          <w:p>
            <w:r>
              <w:rPr>
                <w:sz w:val="20"/>
                <w:szCs w:val="20"/>
              </w:rPr>
              <w:t xml:space="preserve">Reportes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Configuración</w:t>
            </w:r>
          </w:p>
        </w:tc>
        <w:tc>
          <w:tcPr>
            <w:tcW w:type="dxa" w:w="1100"/>
            <w:shd w:fill="F2F2F2" w:val="clear"/>
          </w:tcPr>
          <w:p>
            <w:r>
              <w:rPr>
                <w:sz w:val="20"/>
                <w:szCs w:val="20"/>
              </w:rPr>
              <w:t xml:space="preserve">Sí</w:t>
            </w:r>
          </w:p>
        </w:tc>
        <w:tc>
          <w:tcPr>
            <w:tcW w:type="dxa" w:w="1150"/>
            <w:shd w:fill="F2F2F2" w:val="clear"/>
          </w:tcPr>
          <w:p>
            <w:r>
              <w:rPr>
                <w:sz w:val="20"/>
                <w:szCs w:val="20"/>
              </w:rPr>
              <w:t xml:space="preserve">Sí (**)</w:t>
            </w:r>
          </w:p>
        </w:tc>
        <w:tc>
          <w:tcPr>
            <w:tcW w:type="dxa" w:w="1100"/>
            <w:shd w:fill="F2F2F2" w:val="clear"/>
          </w:tcPr>
          <w:p>
            <w:r>
              <w:rPr>
                <w:sz w:val="20"/>
                <w:szCs w:val="20"/>
              </w:rPr>
              <w:t xml:space="preserve">No</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Usuarios</w:t>
            </w:r>
          </w:p>
        </w:tc>
        <w:tc>
          <w:tcPr>
            <w:tcW w:type="dxa" w:w="1100"/>
          </w:tcPr>
          <w:p>
            <w:r>
              <w:rPr>
                <w:sz w:val="20"/>
                <w:szCs w:val="20"/>
              </w:rPr>
              <w:t xml:space="preserve">Sí</w:t>
            </w:r>
          </w:p>
        </w:tc>
        <w:tc>
          <w:tcPr>
            <w:tcW w:type="dxa" w:w="1150"/>
          </w:tcPr>
          <w:p>
            <w:r>
              <w:rPr>
                <w:sz w:val="20"/>
                <w:szCs w:val="20"/>
              </w:rPr>
              <w:t xml:space="preserve">No</w:t>
            </w:r>
          </w:p>
        </w:tc>
        <w:tc>
          <w:tcPr>
            <w:tcW w:type="dxa" w:w="1100"/>
          </w:tcPr>
          <w:p>
            <w:r>
              <w:rPr>
                <w:sz w:val="20"/>
                <w:szCs w:val="20"/>
              </w:rPr>
              <w:t xml:space="preserve">No</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bl>
    <w:p>
      <w:pPr>
        <w:spacing w:after="140"/>
      </w:pPr>
      <w:r>
        <w:rPr>
          <w:i/>
          <w:iCs/>
          <w:color w:val="555555"/>
          <w:sz w:val="18"/>
          <w:szCs w:val="18"/>
        </w:rPr>
        <w:t xml:space="preserve">(*) Gerencia no tiene Cotizaciones en su menú, pero el sistema no restringe la pantalla por rol, así que puede abrirla si conoce la dirección directa.</w:t>
      </w:r>
    </w:p>
    <w:p>
      <w:pPr>
        <w:spacing w:after="140"/>
      </w:pPr>
      <w:r>
        <w:rPr>
          <w:i/>
          <w:iCs/>
          <w:color w:val="555555"/>
          <w:sz w:val="18"/>
          <w:szCs w:val="18"/>
        </w:rPr>
        <w:t xml:space="preserve">(**) El jefe comercial ve las mismas opciones de Configuración que el administrador, excepto Usuarios.</w:t>
      </w:r>
    </w:p>
    <w:p>
      <w:pPr>
        <w:spacing w:after="140"/>
      </w:pPr>
      <w:r>
        <w:rPr>
          <w:i/>
          <w:iCs/>
          <w:color w:val="555555"/>
          <w:sz w:val="18"/>
          <w:szCs w:val="18"/>
        </w:rPr>
        <w:t xml:space="preserve">(****) La sección de OT de Mis Tareas (v1.40) existe para gerencia y puede ver las OT de todos los técnicos, pero "Mis Tareas" no aparece en su menú; solo se llega escribiendo la dirección /tareas. Vendedor y call center tienen Mis Tareas en su menú, pero sin la sección de OT (ver sus OT desde el Pipeline y el reporte "OT's").</w:t>
      </w:r>
    </w:p>
    <w:p>
      <w:pPr>
        <w:spacing w:after="140"/>
      </w:pPr>
      <w:r>
        <w:rPr>
          <w:i/>
          <w:iCs/>
          <w:color w:val="555555"/>
          <w:sz w:val="18"/>
          <w:szCs w:val="18"/>
        </w:rPr>
        <w:t xml:space="preserve">(***) Cualquier vendedor puede crear un caso/despacho y ver los que él creó. Gestionar el tablero o las rutas completas (mover etapa, asignar técnico, completar paradas, etc.) requiere además el atributo "Encargado de postventa"/"Encargado de despacho", que el administrador marca en Configuración → Usuarios — es una atribución adicional, no un rol nuevo, para que alguien pueda cubrir esa función sin cambiar de rol.</w:t>
      </w:r>
    </w:p>
    <w:p>
      <w:pPr>
        <w:spacing w:after="140"/>
      </w:pPr>
      <w:r>
        <w:t xml:space="preserve">Servicio Técnico (v1.22) es el único módulo sin distinción de permisos dentro de él: cualquiera con acceso ve y gestiona cualquier caso por igual, no hay concepto de "dueño del caso" ni atribución adicional. El rol Técnico solo ve Mis Tareas (con sus Órdenes de Trabajo asignadas) y este módulo — ninguno de los demás (v1.40).</w:t>
      </w:r>
    </w:p>
    <w:p>
      <w:pPr>
        <w:pStyle w:val="Heading1"/>
        <w:spacing w:after="160" w:before="320"/>
      </w:pPr>
      <w:r>
        <w:t xml:space="preserve">5. Módulos del sistema</w:t>
      </w:r>
    </w:p>
    <w:p>
      <w:pPr>
        <w:pStyle w:val="Heading2"/>
        <w:spacing w:after="120" w:before="260"/>
      </w:pPr>
      <w:r>
        <w:t xml:space="preserve">5.1 Pipeline (negocios)</w:t>
      </w:r>
    </w:p>
    <w:p>
      <w:pPr>
        <w:spacing w:after="140"/>
      </w:pPr>
      <w:r>
        <w:t xml:space="preserve">Roles con acceso: administrador, jefe comercial, vendedor, gerencia (gerencia solo consulta).</w:t>
      </w:r>
    </w:p>
    <w:p>
      <w:pPr>
        <w:spacing w:after="140"/>
      </w:pPr>
      <w:r>
        <w:t xml:space="preserve">El Pipeline muestra los negocios en un tablero de columnas, una por cada etapa configurada (por defecto en Ventas Directas: Lead, Calificado, Cotizado, Negociación, Ganado y Perdido — los nombres y el orden se pueden cambiar en Configuración → Config. pipeline). Cada columna muestra la cantidad de negocios, el monto total y, en las etapas abiertas, el monto ponderado (monto × probabilidad de cierre).</w:t>
      </w:r>
    </w:p>
    <w:p>
      <w:pPr>
        <w:pStyle w:val="Heading3"/>
        <w:spacing w:after="100" w:before="200"/>
      </w:pPr>
      <w:r>
        <w:t xml:space="preserve">Más de un pipeline (Ventas Directas / Operaciones)</w:t>
      </w:r>
    </w:p>
    <w:p>
      <w:pPr>
        <w:spacing w:after="140"/>
      </w:pPr>
      <w:r>
        <w:t xml:space="preserve">El sistema puede tener más de un pipeline, cada uno con sus propias etapas — por ejemplo, "Ventas Directas" y "Operaciones", que tiene un flujo distinto y más largo. Un selector en la parte superior del Pipeline permite elegir cuál se está viendo; Reportes tiene el mismo selector.</w:t>
      </w:r>
    </w:p>
    <w:p>
      <w:pPr>
        <w:pStyle w:val="ListParagraph"/>
        <w:numPr>
          <w:ilvl w:val="0"/>
          <w:numId w:val="2"/>
        </w:numPr>
        <w:spacing w:after="60"/>
      </w:pPr>
      <w:r>
        <w:t xml:space="preserve">Cada usuario tiene un pipeline por defecto (se configura en Usuarios); los negocios nuevos que crea quedan en el pipeline del dueño del negocio, no necesariamente en el de quien lo crea.</w:t>
      </w:r>
    </w:p>
    <w:p>
      <w:pPr>
        <w:pStyle w:val="ListParagraph"/>
        <w:numPr>
          <w:ilvl w:val="0"/>
          <w:numId w:val="2"/>
        </w:numPr>
        <w:spacing w:after="60"/>
      </w:pPr>
      <w:r>
        <w:t xml:space="preserve">El Pipeline suma filtros por vendedor y por rango de fecha estimada de cierre.</w:t>
      </w:r>
    </w:p>
    <w:p>
      <w:pPr>
        <w:pStyle w:val="ListParagraph"/>
        <w:numPr>
          <w:ilvl w:val="0"/>
          <w:numId w:val="2"/>
        </w:numPr>
        <w:spacing w:after="60"/>
      </w:pPr>
      <w:r>
        <w:t xml:space="preserve">"Mover a otro pipeline…": acción distinta de mover de etapa (disponible en la tarjeta del negocio, para administrador/jefe comercial), porque cada pipeline tiene sus propias etapas.</w:t>
      </w:r>
    </w:p>
    <w:p>
      <w:pPr>
        <w:pStyle w:val="Heading3"/>
        <w:spacing w:after="100" w:before="200"/>
      </w:pPr>
      <w:r>
        <w:t xml:space="preserve">Importar oportunidades (v1.21, solo administrador/jefe comercial)</w:t>
      </w:r>
    </w:p>
    <w:p>
      <w:pPr>
        <w:spacing w:after="140"/>
      </w:pPr>
      <w:r>
        <w:t xml:space="preserve">Para negocios que nacen directo de una orden de compra contra un contrato ya firmado (ej. grandes cadenas retail), sin pasar por una cotización. Botón </w:t>
      </w:r>
      <w:r>
        <w:t xml:space="preserve">"Importar oportunidades"</w:t>
      </w:r>
      <w:r>
        <w:t xml:space="preserve"> en Pipeline: descargar la plantilla (</w:t>
      </w:r>
      <w:r>
        <w:t xml:space="preserve">"Descargar plantilla CSV"</w:t>
      </w:r>
      <w:r>
        <w:t xml:space="preserve">), subir el CSV, </w:t>
      </w:r>
      <w:r>
        <w:t xml:space="preserve">"Previsualizar"</w:t>
      </w:r>
      <w:r>
        <w:t xml:space="preserve"> y </w:t>
      </w:r>
      <w:r>
        <w:t xml:space="preserve">"Confirmar importación"</w:t>
      </w:r>
      <w:r>
        <w:t xml:space="preserve">. Cada fila crea el negocio directo en el pipeline Operaciones, en la etapa que indique la columna </w:t>
      </w:r>
      <w:r>
        <w:t xml:space="preserve">"estado"</w:t>
      </w:r>
      <w:r>
        <w:t xml:space="preserve"> (por nombre, por ejemplo "Aceptado", "Programado" o "Perdido"). Si la columna viene vacía, el negocio queda en "Aceptado". La empresa y el contacto se buscan o se crean solos, pero el vendedor debe existir ya en el sistema. Las fechas van en formato DD-MM-AAAA.</w:t>
      </w:r>
    </w:p>
    <w:p>
      <w:pPr>
        <w:spacing w:after="140"/>
      </w:pPr>
      <w:r>
        <w:t xml:space="preserve">Las columnas de la plantilla son: empresa, rut_empresa, contacto_nombre, contacto_apellido, contacto_email, contacto_telefono, titulo, estado, tipo_trabajo, n_oc, monto, fecha_cierre, vendedor, horas_programadas, tecnicos, fecha_programada, fecha_ejecucion, horas_ejecutadas e id_fracttal. Las reglas para las columnas de Operaciones (v1.34 y v1.40) son las mismas que rigen en el Pipeline:</w:t>
      </w:r>
    </w:p>
    <w:p>
      <w:pPr>
        <w:pStyle w:val="ListParagraph"/>
        <w:numPr>
          <w:ilvl w:val="0"/>
          <w:numId w:val="2"/>
        </w:numPr>
        <w:spacing w:after="60"/>
      </w:pPr>
      <w:r>
        <w:t xml:space="preserve">"tipo_trabajo"</w:t>
      </w:r>
      <w:r>
        <w:t xml:space="preserve"> (mantenimiento preventivo, lavado, impermeabilizado, mantenimiento correctivo u otro): obligatorio en las filas que entran a "Aceptado", "Programado" o "Ejecutado" (incluidas las que no traen estado). Con eso se genera la Orden de Trabajo (§5.1, "Arranque de Trabajos").</w:t>
      </w:r>
    </w:p>
    <w:p>
      <w:pPr>
        <w:pStyle w:val="ListParagraph"/>
        <w:numPr>
          <w:ilvl w:val="0"/>
          <w:numId w:val="2"/>
        </w:numPr>
        <w:spacing w:after="60"/>
      </w:pPr>
      <w:r>
        <w:t xml:space="preserve">Filas en "Programado": obligatorias </w:t>
      </w:r>
      <w:r>
        <w:t xml:space="preserve">"fecha_programada"</w:t>
      </w:r>
      <w:r>
        <w:t xml:space="preserve">, </w:t>
      </w:r>
      <w:r>
        <w:t xml:space="preserve">"horas_programadas"</w:t>
      </w:r>
      <w:r>
        <w:t xml:space="preserve"> (por técnico) y </w:t>
      </w:r>
      <w:r>
        <w:t xml:space="preserve">"tecnicos"</w:t>
      </w:r>
      <w:r>
        <w:t xml:space="preserve"> (email o nombre de usuarios con perfil técnico, separados por punto y coma, por ejemplo ana@hidrotecnica.cl;Juan Pérez).</w:t>
      </w:r>
    </w:p>
    <w:p>
      <w:pPr>
        <w:pStyle w:val="ListParagraph"/>
        <w:numPr>
          <w:ilvl w:val="0"/>
          <w:numId w:val="2"/>
        </w:numPr>
        <w:spacing w:after="60"/>
      </w:pPr>
      <w:r>
        <w:t xml:space="preserve">Filas en "Ejecutado": las anteriores y además </w:t>
      </w:r>
      <w:r>
        <w:t xml:space="preserve">"fecha_ejecucion"</w:t>
      </w:r>
      <w:r>
        <w:t xml:space="preserve"> y </w:t>
      </w:r>
      <w:r>
        <w:t xml:space="preserve">"horas_ejecutadas"</w:t>
      </w:r>
      <w:r>
        <w:t xml:space="preserve"> (por técnico).</w:t>
      </w:r>
    </w:p>
    <w:p>
      <w:pPr>
        <w:pStyle w:val="ListParagraph"/>
        <w:numPr>
          <w:ilvl w:val="0"/>
          <w:numId w:val="2"/>
        </w:numPr>
        <w:spacing w:after="60"/>
      </w:pPr>
      <w:r>
        <w:t xml:space="preserve">"id_fracttal"</w:t>
      </w:r>
      <w:r>
        <w:t xml:space="preserve"> es opcional.</w:t>
      </w:r>
    </w:p>
    <w:p>
      <w:pPr>
        <w:pStyle w:val="ListParagraph"/>
        <w:numPr>
          <w:ilvl w:val="0"/>
          <w:numId w:val="2"/>
        </w:numPr>
        <w:spacing w:after="60"/>
      </w:pPr>
      <w:r>
        <w:t xml:space="preserve">Un técnico que no existe, o que no tiene perfil técnico activo, hace que se rechace la fila. Los rechazos se listan con su número de fila y el motivo antes de confirmar.</w:t>
      </w:r>
    </w:p>
    <w:p>
      <w:pPr>
        <w:pStyle w:val="ListParagraph"/>
        <w:numPr>
          <w:ilvl w:val="0"/>
          <w:numId w:val="2"/>
        </w:numPr>
        <w:spacing w:after="60"/>
      </w:pPr>
      <w:r>
        <w:t xml:space="preserve">"monto"</w:t>
      </w:r>
      <w:r>
        <w:t xml:space="preserve"> es el valor de venta (neto) de las oportunidades que no tienen cotización; el reporte "OT's" (§5.11) lo usa en ese caso.</w:t>
      </w:r>
    </w:p>
    <w:p>
      <w:pPr>
        <w:spacing w:after="140"/>
      </w:pPr>
      <w:r>
        <w:t xml:space="preserve">La misma pantalla incluye la sección "Actualizar negocios existentes" (</w:t>
      </w:r>
      <w:r>
        <w:t xml:space="preserve">"Descargar listado de negocios"</w:t>
      </w:r>
      <w:r>
        <w:t xml:space="preserve">, editar y subir de nuevo). Ese archivo no trae horas, técnicos ni fechas de la OT, así que no puede mover un negocio a "Programado" o "Ejecutado" si su OT todavía no tiene esos datos: la fila se rechaza y el mensaje indica qué falta ("cárgalo en la ficha de la OT o desde el Pipeline"). Si el negocio aún no tiene OT, el mensaje pide moverlo desde el Pipeline.</w:t>
      </w:r>
    </w:p>
    <w:p>
      <w:pPr>
        <w:pStyle w:val="Heading3"/>
        <w:spacing w:after="100" w:before="200"/>
      </w:pPr>
      <w:r>
        <w:t xml:space="preserve">Crear un negocio nuevo</w:t>
      </w:r>
    </w:p>
    <w:p>
      <w:pPr>
        <w:pStyle w:val="ListParagraph"/>
        <w:numPr>
          <w:ilvl w:val="0"/>
          <w:numId w:val="3"/>
        </w:numPr>
        <w:spacing w:after="60"/>
      </w:pPr>
      <w:r>
        <w:t xml:space="preserve">Clic en "+ Nuevo negocio".</w:t>
      </w:r>
    </w:p>
    <w:p>
      <w:pPr>
        <w:pStyle w:val="ListParagraph"/>
        <w:numPr>
          <w:ilvl w:val="0"/>
          <w:numId w:val="3"/>
        </w:numPr>
        <w:spacing w:after="60"/>
      </w:pPr>
      <w:r>
        <w:t xml:space="preserve">Buscar el contacto (mínimo 2 letras) o crear uno si no existe.</w:t>
      </w:r>
    </w:p>
    <w:p>
      <w:pPr>
        <w:pStyle w:val="ListParagraph"/>
        <w:numPr>
          <w:ilvl w:val="0"/>
          <w:numId w:val="3"/>
        </w:numPr>
        <w:spacing w:after="60"/>
      </w:pPr>
      <w:r>
        <w:t xml:space="preserve">Completar "Título" (obligatorio) y, si se conoce, "Monto estimado".</w:t>
      </w:r>
    </w:p>
    <w:p>
      <w:pPr>
        <w:pStyle w:val="ListParagraph"/>
        <w:numPr>
          <w:ilvl w:val="0"/>
          <w:numId w:val="3"/>
        </w:numPr>
        <w:spacing w:after="60"/>
      </w:pPr>
      <w:r>
        <w:t xml:space="preserve">Elegir el "Pipeline" (v1.22): trae preseleccionado el pipeline por defecto del vendedor, pero se puede cambiar ahí mismo antes de guardar.</w:t>
      </w:r>
    </w:p>
    <w:p>
      <w:pPr>
        <w:pStyle w:val="ListParagraph"/>
        <w:numPr>
          <w:ilvl w:val="0"/>
          <w:numId w:val="3"/>
        </w:numPr>
        <w:spacing w:after="60"/>
      </w:pPr>
      <w:r>
        <w:t xml:space="preserve">Guardar. El negocio aparece en la primera etapa del pipeline elegido.</w:t>
      </w:r>
    </w:p>
    <w:p>
      <w:pPr>
        <w:pStyle w:val="Heading3"/>
        <w:spacing w:after="100" w:before="200"/>
      </w:pPr>
      <w:r>
        <w:t xml:space="preserve">Mover un negocio de etapa</w:t>
      </w:r>
    </w:p>
    <w:p>
      <w:pPr>
        <w:pStyle w:val="ListParagraph"/>
        <w:numPr>
          <w:ilvl w:val="0"/>
          <w:numId w:val="2"/>
        </w:numPr>
        <w:spacing w:after="60"/>
      </w:pPr>
      <w:r>
        <w:t xml:space="preserve">En computador: arrastrar la tarjeta a la columna de destino.</w:t>
      </w:r>
    </w:p>
    <w:p>
      <w:pPr>
        <w:pStyle w:val="ListParagraph"/>
        <w:numPr>
          <w:ilvl w:val="0"/>
          <w:numId w:val="2"/>
        </w:numPr>
        <w:spacing w:after="60"/>
      </w:pPr>
      <w:r>
        <w:t xml:space="preserve">En celular: usar el selector "Mover a etapa…" dentro de la tarjeta (el arrastre no funciona con el dedo).</w:t>
      </w:r>
    </w:p>
    <w:p>
      <w:pPr>
        <w:spacing w:after="160"/>
      </w:pPr>
      <w:r>
        <w:rPr>
          <w:b/>
          <w:bCs/>
          <w:i/>
          <w:iCs/>
          <w:color w:val="555555"/>
        </w:rPr>
        <w:t xml:space="preserve">Nota: </w:t>
      </w:r>
      <w:r>
        <w:rPr>
          <w:i/>
          <w:iCs/>
          <w:color w:val="555555"/>
        </w:rPr>
        <w:t xml:space="preserve">Si la etapa de destino es una etapa de "perdida", el sistema pide obligatoriamente una causa de no cierre antes de confirmar el cambio. Sin causa, no se puede continuar.</w:t>
      </w:r>
    </w:p>
    <w:p>
      <w:pPr>
        <w:pStyle w:val="Heading3"/>
        <w:spacing w:after="100" w:before="200"/>
      </w:pPr>
      <w:r>
        <w:t xml:space="preserve">Detalle de un negocio</w:t>
      </w:r>
    </w:p>
    <w:p>
      <w:pPr>
        <w:spacing w:after="140"/>
      </w:pPr>
      <w:r>
        <w:t xml:space="preserve">Al abrir un negocio se ve: sus cotizaciones (con acceso directo a "+ Cotizar"), notas y tareas, línea de tiempo de eventos, y — si la etapa es "ganada" — el link a la encuesta de satisfacción del cliente. También se puede ajustar ahí la probabilidad de cierre, el monto estimado (v1.24), la fecha estimada de cierre (esta última se usa como filtro en Reportes) y la "Fecha de compromiso" (v1.22).</w:t>
      </w:r>
    </w:p>
    <w:p>
      <w:pPr>
        <w:spacing w:after="160"/>
      </w:pPr>
      <w:r>
        <w:rPr>
          <w:b/>
          <w:bCs/>
          <w:i/>
          <w:iCs/>
          <w:color w:val="555555"/>
        </w:rPr>
        <w:t xml:space="preserve">Nota: </w:t>
      </w:r>
      <w:r>
        <w:rPr>
          <w:i/>
          <w:iCs/>
          <w:color w:val="555555"/>
        </w:rPr>
        <w:t xml:space="preserve">Solo puede editar un negocio el vendedor dueño (u otro usuario con permiso de edición); si no corresponde, los campos se ven mostrados pero no editables. Reasignar el vendedor dueño está reservado a administrador y jefe comercial (v1.28).</w:t>
      </w:r>
    </w:p>
    <w:p>
      <w:pPr>
        <w:pStyle w:val="Heading3"/>
        <w:spacing w:after="100" w:before="200"/>
      </w:pPr>
      <w:r>
        <w:t xml:space="preserve">Fecha de compromiso y alerta de SLA (v1.22)</w:t>
      </w:r>
    </w:p>
    <w:p>
      <w:pPr>
        <w:spacing w:after="140"/>
      </w:pPr>
      <w:r>
        <w:t xml:space="preserve">Es un campo opcional, distinto de la "fecha estimada de cierre" (esa es un pronóstico de venta): la fecha de compromiso registra una fecha pactada con el cliente, por ejemplo de entrega. Se edita en la ficha del negocio y, opcionalmente, al crearlo. La tarjeta del Pipeline y la ficha del negocio muestran una alerta según esta fecha: ámbar si quedan 3 días o menos, roja si ya venció, sin alerta si está lejos o no está definida — la misma lógica que usa Postventa y Servicio Técnico (§5.4, §5.6) con sus propias fechas.</w:t>
      </w:r>
    </w:p>
    <w:p>
      <w:pPr>
        <w:pStyle w:val="Heading3"/>
        <w:spacing w:after="100" w:before="200"/>
      </w:pPr>
      <w:r>
        <w:t xml:space="preserve">Monto estimado editable y sincronizado (v1.24)</w:t>
      </w:r>
    </w:p>
    <w:p>
      <w:pPr>
        <w:spacing w:after="140"/>
      </w:pPr>
      <w:r>
        <w:t xml:space="preserve">El monto estimado del negocio se edita a mano en su ficha, igual que la probabilidad de cierre. Además, se actualiza automáticamente con el monto neto (sin IVA) de la cotización —no el total— cada vez que se genera una cotización nueva, se edita en borrador, o se genera una nueva versión — sobrescribe cualquier valor cargado a mano, para que el monto siempre refleje la última cotización real.</w:t>
      </w:r>
    </w:p>
    <w:p>
      <w:pPr>
        <w:spacing w:after="140"/>
      </w:pPr>
      <w:r>
        <w:t xml:space="preserve">Exportar CSV: disponible solo para administrador y jefe comercial, botón "Exportar CSV" en la parte superior del Pipeline.</w:t>
      </w:r>
    </w:p>
    <w:p>
      <w:pPr>
        <w:pStyle w:val="Heading3"/>
        <w:spacing w:after="100" w:before="200"/>
      </w:pPr>
      <w:r>
        <w:t xml:space="preserve">Arranque de Trabajos: tipo de trabajo y Orden de Trabajo (v1.34)</w:t>
      </w:r>
    </w:p>
    <w:p>
      <w:pPr>
        <w:spacing w:after="140"/>
      </w:pPr>
      <w:r>
        <w:t xml:space="preserve">Aplica al pipeline Operaciones. Cuando un negocio entra a la etapa "Aceptado", el sistema exige el tipo de trabajo y genera solo una Orden de Trabajo (OT). Es un único flujo para todos los trabajos; el tipo solo cambia cómo se prellenan los materiales y herramientas de la OT.</w:t>
      </w:r>
    </w:p>
    <w:p>
      <w:pPr>
        <w:pStyle w:val="ListParagraph"/>
        <w:numPr>
          <w:ilvl w:val="0"/>
          <w:numId w:val="2"/>
        </w:numPr>
        <w:spacing w:after="60"/>
      </w:pPr>
      <w:r>
        <w:t xml:space="preserve">Al mover el negocio a "Aceptado" (arrastrando la tarjeta, con </w:t>
      </w:r>
      <w:r>
        <w:t xml:space="preserve">"Mover a etapa…"</w:t>
      </w:r>
      <w:r>
        <w:t xml:space="preserve"> en celular, con los botones de etapa de la ficha del negocio, o con el importador de oportunidades), si el negocio no tiene tipo de trabajo se abre el cuadro </w:t>
      </w:r>
      <w:r>
        <w:t xml:space="preserve">"Tipo de trabajo"</w:t>
      </w:r>
      <w:r>
        <w:t xml:space="preserve">: "Obligatorio para pasar a "Aceptado" — determina cómo se prellena la Orden de Trabajo". Elegir una opción y presionar </w:t>
      </w:r>
      <w:r>
        <w:t xml:space="preserve">"Confirmar"</w:t>
      </w:r>
      <w:r>
        <w:t xml:space="preserve">. Sin tipo, no se puede continuar.</w:t>
      </w:r>
    </w:p>
    <w:p>
      <w:pPr>
        <w:pStyle w:val="ListParagraph"/>
        <w:numPr>
          <w:ilvl w:val="0"/>
          <w:numId w:val="2"/>
        </w:numPr>
        <w:spacing w:after="60"/>
      </w:pPr>
      <w:r>
        <w:t xml:space="preserve">Los tipos son: Mantenimiento preventivo, Lavado de estanque, Impermeabilizado, Mantenimiento correctivo y Otro.</w:t>
      </w:r>
    </w:p>
    <w:p>
      <w:pPr>
        <w:pStyle w:val="ListParagraph"/>
        <w:numPr>
          <w:ilvl w:val="0"/>
          <w:numId w:val="2"/>
        </w:numPr>
        <w:spacing w:after="60"/>
      </w:pPr>
      <w:r>
        <w:t xml:space="preserve">La OT se identifica como </w:t>
      </w:r>
      <w:r>
        <w:t xml:space="preserve">"OT-"</w:t>
      </w:r>
      <w:r>
        <w:t xml:space="preserve"> seguido del número del negocio (por ejemplo, el negocio 1234 tiene la OT-1234). Hay una sola OT por negocio y no tiene numeración propia.</w:t>
      </w:r>
    </w:p>
    <w:p>
      <w:pPr>
        <w:pStyle w:val="ListParagraph"/>
        <w:numPr>
          <w:ilvl w:val="0"/>
          <w:numId w:val="2"/>
        </w:numPr>
        <w:spacing w:after="60"/>
      </w:pPr>
      <w:r>
        <w:t xml:space="preserve">Prellenado de materiales y herramientas:</w:t>
      </w:r>
    </w:p>
    <w:p>
      <w:pPr>
        <w:pStyle w:val="ListParagraph"/>
        <w:numPr>
          <w:ilvl w:val="0"/>
          <w:numId w:val="2"/>
        </w:numPr>
        <w:spacing w:after="60"/>
      </w:pPr>
      <w:r>
        <w:t xml:space="preserve">Mantenimiento preventivo y Lavado de estanque: desde una plantilla estándar que se configura una sola vez (Configuración → Plantillas de Orden de Trabajo, §5.12).</w:t>
      </w:r>
    </w:p>
    <w:p>
      <w:pPr>
        <w:pStyle w:val="ListParagraph"/>
        <w:numPr>
          <w:ilvl w:val="0"/>
          <w:numId w:val="2"/>
        </w:numPr>
        <w:spacing w:after="60"/>
      </w:pPr>
      <w:r>
        <w:t xml:space="preserve">Impermeabilizado, Mantenimiento correctivo y Otro: se copian los ítems de la última versión de la cotización del negocio, sin precios. Si el negocio no tiene cotización, la OT nace sin ítems y se cargan a mano.</w:t>
      </w:r>
    </w:p>
    <w:p>
      <w:pPr>
        <w:pStyle w:val="ListParagraph"/>
        <w:numPr>
          <w:ilvl w:val="0"/>
          <w:numId w:val="2"/>
        </w:numPr>
        <w:spacing w:after="60"/>
      </w:pPr>
      <w:r>
        <w:t xml:space="preserve">El aviso al cliente al pasar a "Programado" no es una función aparte: se configura como una secuencia de seguimiento con un paso de correo, y se asigna a esa etapa en Configuración → Config pipeline (ver "Secuencias de seguimiento", §5.12).</w:t>
      </w:r>
    </w:p>
    <w:p>
      <w:pPr>
        <w:pStyle w:val="Heading3"/>
        <w:spacing w:after="100" w:before="200"/>
      </w:pPr>
      <w:r>
        <w:t xml:space="preserve">Programación y ejecución de la OT (v1.40)</w:t>
      </w:r>
    </w:p>
    <w:p>
      <w:pPr>
        <w:spacing w:after="140"/>
      </w:pPr>
      <w:r>
        <w:t xml:space="preserve">La OT registra cuándo y quién hace el trabajo. Estas reglas aplican al mover un negocio a las etapas "Programado" y "Ejecutado" del pipeline Operaciones, por cualquier vía (Pipeline, ficha del negocio, secuencias automáticas, confirmación de facturas sugeridas e importador).</w:t>
      </w:r>
    </w:p>
    <w:p>
      <w:pPr>
        <w:pStyle w:val="ListParagraph"/>
        <w:numPr>
          <w:ilvl w:val="0"/>
          <w:numId w:val="2"/>
        </w:numPr>
        <w:spacing w:after="60"/>
      </w:pPr>
      <w:r>
        <w:t xml:space="preserve">Al pasar a "Programado" se pide: </w:t>
      </w:r>
      <w:r>
        <w:t xml:space="preserve">"Fecha programada para ejecutar"</w:t>
      </w:r>
      <w:r>
        <w:t xml:space="preserve">, </w:t>
      </w:r>
      <w:r>
        <w:t xml:space="preserve">"Horas de trabajo programadas (por técnico)"</w:t>
      </w:r>
      <w:r>
        <w:t xml:space="preserve"> (mayor a 0) y </w:t>
      </w:r>
      <w:r>
        <w:t xml:space="preserve">"Técnicos que ejecutan la tarea"</w:t>
      </w:r>
      <w:r>
        <w:t xml:space="preserve"> (uno o más).</w:t>
      </w:r>
    </w:p>
    <w:p>
      <w:pPr>
        <w:pStyle w:val="ListParagraph"/>
        <w:numPr>
          <w:ilvl w:val="0"/>
          <w:numId w:val="2"/>
        </w:numPr>
        <w:spacing w:after="60"/>
      </w:pPr>
      <w:r>
        <w:t xml:space="preserve">Al pasar a "Ejecutado" se pide, además de lo anterior: </w:t>
      </w:r>
      <w:r>
        <w:t xml:space="preserve">"Fecha de ejecución (real)"</w:t>
      </w:r>
      <w:r>
        <w:t xml:space="preserve"> y </w:t>
      </w:r>
      <w:r>
        <w:t xml:space="preserve">"Horas ejecutadas (por técnico)"</w:t>
      </w:r>
      <w:r>
        <w:t xml:space="preserve"> (mayor a 0). Las horas ejecutadas parten en blanco: el sistema no las rellena con las programadas, hay que ingresarlas.</w:t>
      </w:r>
    </w:p>
    <w:p>
      <w:pPr>
        <w:pStyle w:val="ListParagraph"/>
        <w:numPr>
          <w:ilvl w:val="0"/>
          <w:numId w:val="2"/>
        </w:numPr>
        <w:spacing w:after="60"/>
      </w:pPr>
      <w:r>
        <w:t xml:space="preserve">"ID Fracttal (opcional)"</w:t>
      </w:r>
      <w:r>
        <w:t xml:space="preserve">: texto libre de hasta 100 caracteres.</w:t>
      </w:r>
    </w:p>
    <w:p>
      <w:pPr>
        <w:pStyle w:val="ListParagraph"/>
        <w:numPr>
          <w:ilvl w:val="0"/>
          <w:numId w:val="2"/>
        </w:numPr>
        <w:spacing w:after="60"/>
      </w:pPr>
      <w:r>
        <w:t xml:space="preserve">En la lista de técnicos solo aparecen usuarios activos con rol técnico (se crean en Configuración → Usuarios). Si no hay ninguno, el cuadro muestra "No hay usuarios con perfil técnico activos."</w:t>
      </w:r>
    </w:p>
    <w:p>
      <w:pPr>
        <w:spacing w:after="140"/>
      </w:pPr>
      <w:r>
        <w:t xml:space="preserve">Cómo hacerlo desde el Pipeline o la ficha del negocio:</w:t>
      </w:r>
    </w:p>
    <w:p>
      <w:pPr>
        <w:pStyle w:val="ListParagraph"/>
        <w:numPr>
          <w:ilvl w:val="0"/>
          <w:numId w:val="2"/>
        </w:numPr>
        <w:spacing w:after="60"/>
      </w:pPr>
      <w:r>
        <w:t xml:space="preserve">Mover el negocio a "Programado" o "Ejecutado". Se abre el cuadro </w:t>
      </w:r>
      <w:r>
        <w:rPr>
          <w:b/>
          <w:bCs/>
        </w:rPr>
        <w:t xml:space="preserve">Pasar a "Programado"</w:t>
      </w:r>
      <w:r>
        <w:t xml:space="preserve"> (o </w:t>
      </w:r>
      <w:r>
        <w:rPr>
          <w:b/>
          <w:bCs/>
        </w:rPr>
        <w:t xml:space="preserve">Pasar a "Ejecutado"</w:t>
      </w:r>
      <w:r>
        <w:t xml:space="preserve">) con los campos anteriores.</w:t>
      </w:r>
    </w:p>
    <w:p>
      <w:pPr>
        <w:pStyle w:val="ListParagraph"/>
        <w:numPr>
          <w:ilvl w:val="0"/>
          <w:numId w:val="2"/>
        </w:numPr>
        <w:spacing w:after="60"/>
      </w:pPr>
      <w:r>
        <w:t xml:space="preserve">Completar los campos. Si falta alguno, el cuadro lo indica abajo ("Falta: fecha programada, horas de trabajo, al menos un técnico…") y el botón </w:t>
      </w:r>
      <w:r>
        <w:t xml:space="preserve">"Confirmar"</w:t>
      </w:r>
      <w:r>
        <w:t xml:space="preserve"> queda deshabilitado. Si el servidor rechaza el cambio, el mensaje aparece dentro del cuadro con el texto "Para pasar a "Programado" falta: …".</w:t>
      </w:r>
    </w:p>
    <w:p>
      <w:pPr>
        <w:pStyle w:val="ListParagraph"/>
        <w:numPr>
          <w:ilvl w:val="0"/>
          <w:numId w:val="2"/>
        </w:numPr>
        <w:spacing w:after="60"/>
      </w:pPr>
      <w:r>
        <w:t xml:space="preserve">Con más de un técnico, el cuadro muestra el cálculo de horas-hombre: por ejemplo "3 técnicos × 6 h = 18 horas-hombre". En "Ejecutado" muestra también las horas-hombre ejecutadas y, entre paréntesis, las programadas.</w:t>
      </w:r>
    </w:p>
    <w:p>
      <w:pPr>
        <w:pStyle w:val="ListParagraph"/>
        <w:numPr>
          <w:ilvl w:val="0"/>
          <w:numId w:val="2"/>
        </w:numPr>
        <w:spacing w:after="60"/>
      </w:pPr>
      <w:r>
        <w:t xml:space="preserve">Presionar </w:t>
      </w:r>
      <w:r>
        <w:t xml:space="preserve">"Confirmar"</w:t>
      </w:r>
      <w:r>
        <w:t xml:space="preserve">. El negocio cambia de etapa y los datos quedan guardados en la OT.</w:t>
      </w:r>
    </w:p>
    <w:p>
      <w:pPr>
        <w:spacing w:after="140"/>
      </w:pPr>
      <w:r>
        <w:t xml:space="preserve">Casos particulares:</w:t>
      </w:r>
    </w:p>
    <w:p>
      <w:pPr>
        <w:pStyle w:val="ListParagraph"/>
        <w:numPr>
          <w:ilvl w:val="0"/>
          <w:numId w:val="2"/>
        </w:numPr>
        <w:spacing w:after="60"/>
      </w:pPr>
      <w:r>
        <w:t xml:space="preserve">"Ejecutado" exige también que la OT tenga fecha programada, horas programadas y técnicos. Si el negocio no pasó antes por "Programado", se piden todos en el mismo cuadro.</w:t>
      </w:r>
    </w:p>
    <w:p>
      <w:pPr>
        <w:pStyle w:val="ListParagraph"/>
        <w:numPr>
          <w:ilvl w:val="0"/>
          <w:numId w:val="2"/>
        </w:numPr>
        <w:spacing w:after="60"/>
      </w:pPr>
      <w:r>
        <w:t xml:space="preserve">Si el negocio llega a "Programado" o "Ejecutado" sin tener OT (no pasó por "Aceptado"), el cuadro pide además el </w:t>
      </w:r>
      <w:r>
        <w:t xml:space="preserve">"Tipo de trabajo"</w:t>
      </w:r>
      <w:r>
        <w:t xml:space="preserve"> y la OT se crea al confirmar.</w:t>
      </w:r>
    </w:p>
    <w:p>
      <w:pPr>
        <w:pStyle w:val="ListParagraph"/>
        <w:numPr>
          <w:ilvl w:val="0"/>
          <w:numId w:val="2"/>
        </w:numPr>
        <w:spacing w:after="60"/>
      </w:pPr>
      <w:r>
        <w:t xml:space="preserve">Las reglas valen solo para OT nuevas. Las OT que ya existían al activarse esta función (01-10-2026) no se bloquean: en el cuadro aparece "Esta OT es anterior a esta regla: los datos son opcionales."</w:t>
      </w:r>
    </w:p>
    <w:p>
      <w:pPr>
        <w:pStyle w:val="ListParagraph"/>
        <w:numPr>
          <w:ilvl w:val="0"/>
          <w:numId w:val="2"/>
        </w:numPr>
        <w:spacing w:after="60"/>
      </w:pPr>
      <w:r>
        <w:t xml:space="preserve">Para corregir los datos después, ver la sección "Programación y ejecución" de la ficha de la OT (más abajo).</w:t>
      </w:r>
    </w:p>
    <w:p>
      <w:pPr>
        <w:pStyle w:val="Heading3"/>
        <w:spacing w:after="100" w:before="200"/>
      </w:pPr>
      <w:r>
        <w:t xml:space="preserve">Ficha de la Orden de Trabajo (v1.34 y v1.40)</w:t>
      </w:r>
    </w:p>
    <w:p>
      <w:pPr>
        <w:spacing w:after="140"/>
      </w:pPr>
      <w:r>
        <w:t xml:space="preserve">Se abre desde la ficha del negocio (tarjeta </w:t>
      </w:r>
      <w:r>
        <w:t xml:space="preserve">"Orden de Trabajo"</w:t>
      </w:r>
      <w:r>
        <w:t xml:space="preserve">, botón </w:t>
      </w:r>
      <w:r>
        <w:t xml:space="preserve">"Ver OT-"</w:t>
      </w:r>
      <w:r>
        <w:t xml:space="preserve"> más el número del negocio, visible cuando el negocio ya tiene tipo de trabajo), desde el botón </w:t>
      </w:r>
      <w:r>
        <w:t xml:space="preserve">"Ver OT"</w:t>
      </w:r>
      <w:r>
        <w:t xml:space="preserve"> del Pipeline, desde los listados del reporte "OT's" o desde Tareas. Muestra negocio, tipo de trabajo, cliente y de dónde se prellenaron los ítems (Plantilla estándar, Cotización o Manual).</w:t>
      </w:r>
    </w:p>
    <w:p>
      <w:pPr>
        <w:pStyle w:val="ListParagraph"/>
        <w:numPr>
          <w:ilvl w:val="0"/>
          <w:numId w:val="2"/>
        </w:numPr>
        <w:spacing w:after="60"/>
      </w:pPr>
      <w:r>
        <w:t xml:space="preserve">"Programación y ejecución"</w:t>
      </w:r>
      <w:r>
        <w:t xml:space="preserve">: campos Fecha programada para ejecutar, Fecha de ejecución (real), Horas de trabajo programadas (por técnico), Horas ejecutadas (por técnico), Técnicos que ejecutan la tarea e ID Fracttal (opcional). Si hay fecha programada y fecha de ejecución, bajo esta última aparece la diferencia en días ("Ejecutada el día programado", "N día(s) después de lo programado" o "N día(s) antes de lo programado"). Guardar con </w:t>
      </w:r>
      <w:r>
        <w:t xml:space="preserve">"Guardar programación"</w:t>
      </w:r>
      <w:r>
        <w:t xml:space="preserve"> ("Programación guardada.").</w:t>
      </w:r>
    </w:p>
    <w:p>
      <w:pPr>
        <w:pStyle w:val="ListParagraph"/>
        <w:numPr>
          <w:ilvl w:val="0"/>
          <w:numId w:val="2"/>
        </w:numPr>
        <w:spacing w:after="60"/>
      </w:pPr>
      <w:r>
        <w:t xml:space="preserve">Si el negocio está hoy en "Programado" o "Ejecutado", la OT no puede quedar sin lo que esa etapa exige; el sistema rechaza el cambio con el mensaje "La OT está en "Programado": no puede quedar sin …".</w:t>
      </w:r>
    </w:p>
    <w:p>
      <w:pPr>
        <w:pStyle w:val="ListParagraph"/>
        <w:numPr>
          <w:ilvl w:val="0"/>
          <w:numId w:val="2"/>
        </w:numPr>
        <w:spacing w:after="60"/>
      </w:pPr>
      <w:r>
        <w:t xml:space="preserve">Los cambios de técnicos quedan registrados en la línea de tiempo del negocio (por ejemplo, "OT-1234: técnicos A → B").</w:t>
      </w:r>
    </w:p>
    <w:p>
      <w:pPr>
        <w:pStyle w:val="ListParagraph"/>
        <w:numPr>
          <w:ilvl w:val="0"/>
          <w:numId w:val="2"/>
        </w:numPr>
        <w:spacing w:after="60"/>
      </w:pPr>
      <w:r>
        <w:t xml:space="preserve">"Materiales y herramientas"</w:t>
      </w:r>
      <w:r>
        <w:t xml:space="preserve">: tabla con Tipo (Material o Herramienta), Código, Descripción, Cantidad y Precio unitario (el precio es opcional). La descripción se busca en el catálogo (por nombre, código o marca) o se escribe libre. El campo Código solo se edita en ítems sin producto del catálogo; si el código coincide exactamente con el de un producto, al salir del campo se completa la descripción. </w:t>
      </w:r>
      <w:r>
        <w:t xml:space="preserve">"+ Agregar línea"</w:t>
      </w:r>
      <w:r>
        <w:t xml:space="preserve"> suma una fila y </w:t>
      </w:r>
      <w:r>
        <w:t xml:space="preserve">"Quitar"</w:t>
      </w:r>
      <w:r>
        <w:t xml:space="preserve"> la elimina.</w:t>
      </w:r>
    </w:p>
    <w:p>
      <w:pPr>
        <w:pStyle w:val="ListParagraph"/>
        <w:numPr>
          <w:ilvl w:val="0"/>
          <w:numId w:val="2"/>
        </w:numPr>
        <w:spacing w:after="60"/>
      </w:pPr>
      <w:r>
        <w:t xml:space="preserve">"Observaciones"</w:t>
      </w:r>
      <w:r>
        <w:t xml:space="preserve">: texto libre.</w:t>
      </w:r>
    </w:p>
    <w:p>
      <w:pPr>
        <w:pStyle w:val="ListParagraph"/>
        <w:numPr>
          <w:ilvl w:val="0"/>
          <w:numId w:val="2"/>
        </w:numPr>
        <w:spacing w:after="60"/>
      </w:pPr>
      <w:r>
        <w:t xml:space="preserve">"Guardar"</w:t>
      </w:r>
      <w:r>
        <w:t xml:space="preserve"> guarda ítems y observaciones ("Orden de Trabajo guardada.").</w:t>
      </w:r>
    </w:p>
    <w:p>
      <w:pPr>
        <w:pStyle w:val="ListParagraph"/>
        <w:numPr>
          <w:ilvl w:val="0"/>
          <w:numId w:val="2"/>
        </w:numPr>
        <w:spacing w:after="60"/>
      </w:pPr>
      <w:r>
        <w:t xml:space="preserve">"Exportar PDF"</w:t>
      </w:r>
      <w:r>
        <w:t xml:space="preserve">: abre el PDF de la OT. Incluye horas, técnicos, fechas e ID Fracttal cuando están cargados, y muestra las columnas de precio solo si algún ítem tiene precio.</w:t>
      </w:r>
    </w:p>
    <w:p>
      <w:pPr>
        <w:pStyle w:val="ListParagraph"/>
        <w:numPr>
          <w:ilvl w:val="0"/>
          <w:numId w:val="2"/>
        </w:numPr>
        <w:spacing w:after="60"/>
      </w:pPr>
      <w:r>
        <w:t xml:space="preserve">Editar la OT lo pueden hacer el administrador, el jefe comercial y el vendedor dueño del negocio. Los demás roles que pueden abrirla la ven en solo lectura ("Solo el vendedor dueño puede editar.").</w:t>
      </w:r>
    </w:p>
    <w:p>
      <w:pPr>
        <w:pStyle w:val="Heading3"/>
        <w:spacing w:after="100" w:before="200"/>
      </w:pPr>
      <w:r>
        <w:t xml:space="preserve">Botón "Ver OT" en el Pipeline (v1.40)</w:t>
      </w:r>
    </w:p>
    <w:p>
      <w:pPr>
        <w:spacing w:after="140"/>
      </w:pPr>
      <w:r>
        <w:t xml:space="preserve">Las tarjetas de los negocios que ya tienen OT muestran el botón </w:t>
      </w:r>
      <w:r>
        <w:t xml:space="preserve">"Ver OT"</w:t>
      </w:r>
      <w:r>
        <w:t xml:space="preserve">, que abre la ficha de la OT (arriba).</w:t>
      </w:r>
    </w:p>
    <w:p>
      <w:pPr>
        <w:pStyle w:val="Heading3"/>
        <w:spacing w:after="100" w:before="200"/>
      </w:pPr>
      <w:r>
        <w:t xml:space="preserve">Órdenes de trabajo en Mis Tareas (v1.40)</w:t>
      </w:r>
    </w:p>
    <w:p>
      <w:pPr>
        <w:spacing w:after="140"/>
      </w:pPr>
      <w:r>
        <w:t xml:space="preserve">En </w:t>
      </w:r>
      <w:r>
        <w:t xml:space="preserve">"Mis Tareas"</w:t>
      </w:r>
      <w:r>
        <w:t xml:space="preserve"> se muestra, sobre la lista de tareas, una sección de órdenes de trabajo. Es de solo lectura: no se puede editar ni mover etapas desde ahí.</w:t>
      </w:r>
    </w:p>
    <w:p>
      <w:pPr>
        <w:pStyle w:val="ListParagraph"/>
        <w:numPr>
          <w:ilvl w:val="0"/>
          <w:numId w:val="2"/>
        </w:numPr>
        <w:spacing w:after="60"/>
      </w:pPr>
      <w:r>
        <w:t xml:space="preserve">Técnico: sección </w:t>
      </w:r>
      <w:r>
        <w:t xml:space="preserve">"Mis órdenes de trabajo"</w:t>
      </w:r>
      <w:r>
        <w:t xml:space="preserve">, solo con las OT donde está asignado. Al iniciar sesión, el técnico entra directo a Tareas (antes entraba a Servicio Técnico, que sigue en su menú).</w:t>
      </w:r>
    </w:p>
    <w:p>
      <w:pPr>
        <w:pStyle w:val="ListParagraph"/>
        <w:numPr>
          <w:ilvl w:val="0"/>
          <w:numId w:val="2"/>
        </w:numPr>
        <w:spacing w:after="60"/>
      </w:pPr>
      <w:r>
        <w:t xml:space="preserve">Administrador, jefe comercial y gerencia: sección </w:t>
      </w:r>
      <w:r>
        <w:t xml:space="preserve">"Órdenes de trabajo por técnico"</w:t>
      </w:r>
      <w:r>
        <w:t xml:space="preserve">, con las OT de todos los técnicos y un selector </w:t>
      </w:r>
      <w:r>
        <w:t xml:space="preserve">"Todos los técnicos"</w:t>
      </w:r>
      <w:r>
        <w:t xml:space="preserve"> para revisar a uno puntual.</w:t>
      </w:r>
    </w:p>
    <w:p>
      <w:pPr>
        <w:pStyle w:val="ListParagraph"/>
        <w:numPr>
          <w:ilvl w:val="0"/>
          <w:numId w:val="2"/>
        </w:numPr>
        <w:spacing w:after="60"/>
      </w:pPr>
      <w:r>
        <w:t xml:space="preserve">Dos botones: </w:t>
      </w:r>
      <w:r>
        <w:t xml:space="preserve">"Programadas"</w:t>
      </w:r>
      <w:r>
        <w:t xml:space="preserve"> (OT que hoy están en la etapa "Programado" y no tienen fecha de ejecución, ordenadas por fecha programada; las atrasadas se marcan) y </w:t>
      </w:r>
      <w:r>
        <w:t xml:space="preserve">"Ejecutadas"</w:t>
      </w:r>
      <w:r>
        <w:t xml:space="preserve"> (histórico de OT con fecha de ejecución, incluidas las que después pasaron a Facturado). En </w:t>
      </w:r>
      <w:r>
        <w:t xml:space="preserve">"Ejecutadas"</w:t>
      </w:r>
      <w:r>
        <w:t xml:space="preserve"> hay además un selector de mes (con "Todo el histórico").</w:t>
      </w:r>
    </w:p>
    <w:p>
      <w:pPr>
        <w:pStyle w:val="ListParagraph"/>
        <w:numPr>
          <w:ilvl w:val="0"/>
          <w:numId w:val="2"/>
        </w:numPr>
        <w:spacing w:after="60"/>
      </w:pPr>
      <w:r>
        <w:t xml:space="preserve">Cada tarjeta muestra el código de la OT (enlace a la ficha), cliente, dirección, tipo de trabajo, fecha programada, horas programadas y ID Fracttal. En las programadas indica el plazo ("Hoy", "En N día(s)" o "Atrasada N día(s)"); en las ejecutadas, fecha de ejecución, horas ejecutadas y la diferencia respecto de lo programado. Quien ve a todos los técnicos ve también los técnicos de cada OT.</w:t>
      </w:r>
    </w:p>
    <w:p>
      <w:pPr>
        <w:pStyle w:val="ListParagraph"/>
        <w:numPr>
          <w:ilvl w:val="0"/>
          <w:numId w:val="2"/>
        </w:numPr>
        <w:spacing w:after="60"/>
      </w:pPr>
      <w:r>
        <w:t xml:space="preserve">Se muestran hasta 500 OT por consulta.</w:t>
      </w:r>
    </w:p>
    <w:p>
      <w:pPr>
        <w:pStyle w:val="ListParagraph"/>
        <w:numPr>
          <w:ilvl w:val="0"/>
          <w:numId w:val="2"/>
        </w:numPr>
        <w:spacing w:after="60"/>
      </w:pPr>
      <w:r>
        <w:t xml:space="preserve">El técnico solo puede abrir las OT donde está asignado, y no ve precios ni valor de venta, ni en pantalla ni en el PDF de la OT. No ve negocios, contactos ni empresas.</w:t>
      </w:r>
    </w:p>
    <w:p>
      <w:pPr>
        <w:pStyle w:val="Heading3"/>
        <w:spacing w:after="100" w:before="200"/>
      </w:pPr>
      <w:r>
        <w:t xml:space="preserve">Factura sugerida en la tarjeta del negocio (v1.33)</w:t>
      </w:r>
    </w:p>
    <w:p>
      <w:pPr>
        <w:spacing w:after="140"/>
      </w:pPr>
      <w:r>
        <w:t xml:space="preserve">Roles con acceso: administrador, jefe comercial y gerencia.</w:t>
      </w:r>
    </w:p>
    <w:p>
      <w:pPr>
        <w:spacing w:after="140"/>
      </w:pPr>
      <w:r>
        <w:t xml:space="preserve">Cuando una factura de Softland aún no revisada calza con un negocio, la tarjeta del negocio en el Pipeline muestra un recuadro verde con el texto "Factura sugerida: $ monto · folio N" y dos botones, </w:t>
      </w:r>
      <w:r>
        <w:t xml:space="preserve">"Confirmar"</w:t>
      </w:r>
      <w:r>
        <w:t xml:space="preserve"> y </w:t>
      </w:r>
      <w:r>
        <w:t xml:space="preserve">"Descartar"</w:t>
      </w:r>
      <w:r>
        <w:t xml:space="preserve">.</w:t>
      </w:r>
    </w:p>
    <w:p>
      <w:pPr>
        <w:pStyle w:val="ListParagraph"/>
        <w:numPr>
          <w:ilvl w:val="0"/>
          <w:numId w:val="2"/>
        </w:numPr>
        <w:spacing w:after="60"/>
      </w:pPr>
      <w:r>
        <w:t xml:space="preserve">"Confirmar"</w:t>
      </w:r>
      <w:r>
        <w:t xml:space="preserve">: mueve ese negocio a la etapa "Facturado", igual que si se arrastrara la tarjeta a mano (queda en el historial de etapas y se activan las secuencias de esa etapa).</w:t>
      </w:r>
    </w:p>
    <w:p>
      <w:pPr>
        <w:pStyle w:val="ListParagraph"/>
        <w:numPr>
          <w:ilvl w:val="0"/>
          <w:numId w:val="2"/>
        </w:numPr>
        <w:spacing w:after="60"/>
      </w:pPr>
      <w:r>
        <w:t xml:space="preserve">"Descartar"</w:t>
      </w:r>
      <w:r>
        <w:t xml:space="preserve">: marca la factura como revisada sin negocio; no se vuelve a ofrecer.</w:t>
      </w:r>
    </w:p>
    <w:p>
      <w:pPr>
        <w:pStyle w:val="ListParagraph"/>
        <w:numPr>
          <w:ilvl w:val="0"/>
          <w:numId w:val="2"/>
        </w:numPr>
        <w:spacing w:after="60"/>
      </w:pPr>
      <w:r>
        <w:t xml:space="preserve">El sistema nunca mueve un negocio solo: siempre lo hace una persona con un clic.</w:t>
      </w:r>
    </w:p>
    <w:p>
      <w:pPr>
        <w:pStyle w:val="ListParagraph"/>
        <w:numPr>
          <w:ilvl w:val="0"/>
          <w:numId w:val="2"/>
        </w:numPr>
        <w:spacing w:after="60"/>
      </w:pPr>
      <w:r>
        <w:t xml:space="preserve">Cómo se calcula la sugerencia y la vista con todas las facturas pendientes: ver "Sugerencias de facturación" en Reportes (§5.11).</w:t>
      </w:r>
    </w:p>
    <w:p>
      <w:pPr>
        <w:pStyle w:val="Heading2"/>
        <w:spacing w:after="120" w:before="260"/>
      </w:pPr>
      <w:r>
        <w:t xml:space="preserve">5.2 Cotizaciones</w:t>
      </w:r>
    </w:p>
    <w:p>
      <w:pPr>
        <w:spacing w:after="140"/>
      </w:pPr>
      <w:r>
        <w:t xml:space="preserve">Roles que pueden crear: administrador, jefe comercial, vendedor y call center (desde el 08-09-2026). Editar una cotización o generar una nueva versión corresponde al vendedor dueño del negocio, al administrador y al jefe comercial. Ven el listado de todas las cotizaciones: administrador, jefe comercial, gerencia (sin poder crear) y call center; el vendedor ve solo las de sus propios negocios.</w:t>
      </w:r>
    </w:p>
    <w:p>
      <w:pPr>
        <w:pStyle w:val="Heading3"/>
        <w:spacing w:after="100" w:before="200"/>
      </w:pPr>
      <w:r>
        <w:t xml:space="preserve">Crear una cotización</w:t>
      </w:r>
    </w:p>
    <w:p>
      <w:pPr>
        <w:pStyle w:val="ListParagraph"/>
        <w:numPr>
          <w:ilvl w:val="0"/>
          <w:numId w:val="2"/>
        </w:numPr>
        <w:spacing w:after="60"/>
      </w:pPr>
      <w:r>
        <w:t xml:space="preserve">Desde Cotizaciones, clic en "+ Nueva cotización", o desde el detalle de un negocio, clic en "+ Cotizar". El botón "+ Cotizar" del negocio aparece solo si ese negocio todavía no tiene ninguna cotización (ver "Un negocio, un hilo de cotización" más abajo).</w:t>
      </w:r>
    </w:p>
    <w:p>
      <w:pPr>
        <w:pStyle w:val="ListParagraph"/>
        <w:numPr>
          <w:ilvl w:val="0"/>
          <w:numId w:val="2"/>
        </w:numPr>
        <w:spacing w:after="60"/>
      </w:pPr>
      <w:r>
        <w:t xml:space="preserve">Desde "+ Nueva cotización": buscar el contacto o la empresa (mínimo 2 letras) y elegirlo en la lista. El negocio se crea solo al guardar la cotización. Desde "+ Cotizar" en la ficha de un negocio, la cotización queda en ese mismo negocio.</w:t>
      </w:r>
    </w:p>
    <w:p>
      <w:pPr>
        <w:pStyle w:val="ListParagraph"/>
        <w:numPr>
          <w:ilvl w:val="0"/>
          <w:numId w:val="3"/>
        </w:numPr>
        <w:spacing w:after="60"/>
      </w:pPr>
      <w:r>
        <w:t xml:space="preserve">Agregar líneas de producto: buscar por nombre, código, marca o categoría.</w:t>
      </w:r>
    </w:p>
    <w:p>
      <w:pPr>
        <w:pStyle w:val="ListParagraph"/>
        <w:numPr>
          <w:ilvl w:val="0"/>
          <w:numId w:val="3"/>
        </w:numPr>
        <w:spacing w:after="60"/>
      </w:pPr>
      <w:r>
        <w:t xml:space="preserve">Para cada línea, marcar los casilleros que correspondan: "Imagen", "Descripción completa" y "Ficha técnica" — controlan qué ve el cliente en el PDF y en el link público. Se deshabilitan si el producto no tiene ese dato cargado en el maestro.</w:t>
      </w:r>
    </w:p>
    <w:p>
      <w:pPr>
        <w:pStyle w:val="ListParagraph"/>
        <w:numPr>
          <w:ilvl w:val="0"/>
          <w:numId w:val="3"/>
        </w:numPr>
        <w:spacing w:after="60"/>
      </w:pPr>
      <w:r>
        <w:t xml:space="preserve">Elegir la "Forma de pago" (v1.22): catálogo configurable (Configuración → Formas de pago) — por ejemplo Transferencia bancaria, Efectivo o Cheque.</w:t>
      </w:r>
    </w:p>
    <w:p>
      <w:pPr>
        <w:pStyle w:val="ListParagraph"/>
        <w:numPr>
          <w:ilvl w:val="0"/>
          <w:numId w:val="2"/>
        </w:numPr>
        <w:spacing w:after="60"/>
      </w:pPr>
      <w:r>
        <w:t xml:space="preserve">Completar "Descuento (%)" (descuento total de la cotización), "IVA (%)" (19% por defecto), "Validez (días)" (15 por defecto) y "Condiciones comerciales". Además, cada línea tiene su propio descuento en la columna "Desc. %" (ver "Descuento por línea" más abajo).</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Un descuento superior a 10% requiere aprobación del administrador antes de poder enviarse — ver más abajo.</w:t>
      </w:r>
    </w:p>
    <w:p>
      <w:pPr>
        <w:spacing w:after="140"/>
      </w:pPr>
      <w:r>
        <w:t xml:space="preserve">Una cotización solo se puede editar mientras está en estado "borrador". Para corregir una ya enviada, hay que generar una "Nueva versión" (botón en el detalle) en vez de editar la original.</w:t>
      </w:r>
    </w:p>
    <w:p>
      <w:pPr>
        <w:pStyle w:val="Heading3"/>
        <w:spacing w:after="100" w:before="200"/>
      </w:pPr>
      <w:r>
        <w:t xml:space="preserve">Moneda: CLP o UF (v1.27)</w:t>
      </w:r>
    </w:p>
    <w:p>
      <w:pPr>
        <w:spacing w:after="140"/>
      </w:pPr>
      <w:r>
        <w:t xml:space="preserve">Al crear la cotización se puede elegir moneda UF además de CLP. En UF, los ítems se ingresan con descripción libre (no se puede usar el buscador del catálogo de productos, que solo tiene precios en CLP). El cliente ve todo en UF de punta a punta — PDF, link público, correo — sin conversión a pesos. Internamente (Pipeline, Reportes, monto estimado del negocio) el sistema sigue viendo el equivalente en CLP, convertido con el valor de la UF del día en que se guardó la cotización.</w:t>
      </w:r>
    </w:p>
    <w:p>
      <w:pPr>
        <w:pStyle w:val="Heading3"/>
        <w:spacing w:after="100" w:before="200"/>
      </w:pPr>
      <w:r>
        <w:t xml:space="preserve">Aprobación de descuento</w:t>
      </w:r>
    </w:p>
    <w:p>
      <w:pPr>
        <w:pStyle w:val="ListParagraph"/>
        <w:numPr>
          <w:ilvl w:val="0"/>
          <w:numId w:val="2"/>
        </w:numPr>
        <w:spacing w:after="60"/>
      </w:pPr>
      <w:r>
        <w:t xml:space="preserve">Si la cotización requiere aprobación, aparece un aviso. El vendedor presiona "Solicitar aprobación".</w:t>
      </w:r>
    </w:p>
    <w:p>
      <w:pPr>
        <w:pStyle w:val="ListParagraph"/>
        <w:numPr>
          <w:ilvl w:val="0"/>
          <w:numId w:val="2"/>
        </w:numPr>
        <w:spacing w:after="60"/>
      </w:pPr>
      <w:r>
        <w:t xml:space="preserve">El administrador ve el botón "Aprobar" en esa misma cotización y confirma ahí.</w:t>
      </w:r>
    </w:p>
    <w:p>
      <w:pPr>
        <w:pStyle w:val="Heading3"/>
        <w:spacing w:after="100" w:before="200"/>
      </w:pPr>
      <w:r>
        <w:t xml:space="preserve">Enviar la cotización al cliente</w:t>
      </w:r>
    </w:p>
    <w:p>
      <w:pPr>
        <w:pStyle w:val="ListParagraph"/>
        <w:numPr>
          <w:ilvl w:val="0"/>
          <w:numId w:val="3"/>
        </w:numPr>
        <w:spacing w:after="60"/>
      </w:pPr>
      <w:r>
        <w:t xml:space="preserve">Abrir la cotización y marcar los casilleros "Correo" y/o "WhatsApp" (se deshabilitan si el contacto no tiene email o teléfono registrado).</w:t>
      </w:r>
    </w:p>
    <w:p>
      <w:pPr>
        <w:pStyle w:val="ListParagraph"/>
        <w:numPr>
          <w:ilvl w:val="0"/>
          <w:numId w:val="3"/>
        </w:numPr>
        <w:spacing w:after="60"/>
      </w:pPr>
      <w:r>
        <w:t xml:space="preserve">Mensaje del correo (v1.22): trae precargado el mensaje configurado por defecto (Configuración → Datos de empresa), pero se puede editar ahí mismo, solo para este envío — no cambia el default de la empresa.</w:t>
      </w:r>
    </w:p>
    <w:p>
      <w:pPr>
        <w:pStyle w:val="ListParagraph"/>
        <w:numPr>
          <w:ilvl w:val="0"/>
          <w:numId w:val="3"/>
        </w:numPr>
        <w:spacing w:after="60"/>
      </w:pPr>
      <w:r>
        <w:t xml:space="preserve">Clic en "Enviar cotización". Cada canal se envía por separado y muestra su propio resultado (éxito o error).</w:t>
      </w:r>
    </w:p>
    <w:p>
      <w:pPr>
        <w:spacing w:after="160"/>
      </w:pPr>
      <w:r>
        <w:rPr>
          <w:b/>
          <w:bCs/>
          <w:i/>
          <w:iCs/>
          <w:color w:val="555555"/>
        </w:rPr>
        <w:t xml:space="preserve">Nota: </w:t>
      </w:r>
      <w:r>
        <w:rPr>
          <w:i/>
          <w:iCs/>
          <w:color w:val="555555"/>
        </w:rPr>
        <w:t xml:space="preserve">Los datos bancarios de la empresa en el correo dependen de la forma de pago elegida (v1.22): si tiene el flag "incluye datos bancarios" activado (por ejemplo Transferencia bancaria), el correo agrega ese bloque; si no (Efectivo, Cheque), no lo incluye. El PDF de la cotización sigue mostrando los datos bancarios siempre, sin condicionarlos — es un comportamiento distinto, solo del cuerpo del correo.</w:t>
      </w:r>
    </w:p>
    <w:p>
      <w:pPr>
        <w:spacing w:after="140"/>
      </w:pPr>
      <w:r>
        <w:t xml:space="preserve">El correo incluye — si está activado — un botón de WhatsApp con el texto configurable en Configuración → Datos de empresa.</w:t>
      </w:r>
    </w:p>
    <w:p>
      <w:pPr>
        <w:pStyle w:val="Heading3"/>
        <w:spacing w:after="100" w:before="200"/>
      </w:pPr>
      <w:r>
        <w:t xml:space="preserve">Otras acciones en el detalle de una cotización</w:t>
      </w:r>
    </w:p>
    <w:p>
      <w:pPr>
        <w:pStyle w:val="ListParagraph"/>
        <w:numPr>
          <w:ilvl w:val="0"/>
          <w:numId w:val="2"/>
        </w:numPr>
        <w:spacing w:after="60"/>
      </w:pPr>
      <w:r>
        <w:t xml:space="preserve">"Descargar PDF": genera y descarga el PDF de la cotización.</w:t>
      </w:r>
    </w:p>
    <w:p>
      <w:pPr>
        <w:pStyle w:val="ListParagraph"/>
        <w:numPr>
          <w:ilvl w:val="0"/>
          <w:numId w:val="2"/>
        </w:numPr>
        <w:spacing w:after="60"/>
      </w:pPr>
      <w:r>
        <w:t xml:space="preserve">"Copiar link público" / "Ver como cliente": el link público (formato /c/token) es la misma página que recibe el cliente, sin necesidad de iniciar sesión.</w:t>
      </w:r>
    </w:p>
    <w:p>
      <w:pPr>
        <w:pStyle w:val="ListParagraph"/>
        <w:numPr>
          <w:ilvl w:val="0"/>
          <w:numId w:val="2"/>
        </w:numPr>
        <w:spacing w:after="60"/>
      </w:pPr>
      <w:r>
        <w:t xml:space="preserve">"Nueva versión": crea una copia editable para corregir una cotización ya enviada.</w:t>
      </w:r>
    </w:p>
    <w:p>
      <w:pPr>
        <w:pStyle w:val="ListParagraph"/>
        <w:numPr>
          <w:ilvl w:val="0"/>
          <w:numId w:val="2"/>
        </w:numPr>
        <w:spacing w:after="60"/>
      </w:pPr>
      <w:r>
        <w:t xml:space="preserve">Panel "Pipeline del negocio": permite cambiar la etapa y la probabilidad de cierre del negocio sin salir de la cotización.</w:t>
      </w:r>
    </w:p>
    <w:p>
      <w:pPr>
        <w:pStyle w:val="Heading3"/>
        <w:spacing w:after="100" w:before="200"/>
      </w:pPr>
      <w:r>
        <w:t xml:space="preserve">Listado de cotizaciones: etapa del pipeline (v1.30)</w:t>
      </w:r>
    </w:p>
    <w:p>
      <w:pPr>
        <w:spacing w:after="140"/>
      </w:pPr>
      <w:r>
        <w:t xml:space="preserve">El listado de Cotizaciones tiene las columnas </w:t>
      </w:r>
      <w:r>
        <w:t xml:space="preserve">"Número"</w:t>
      </w:r>
      <w:r>
        <w:t xml:space="preserve">, </w:t>
      </w:r>
      <w:r>
        <w:t xml:space="preserve">"Negocio"</w:t>
      </w:r>
      <w:r>
        <w:t xml:space="preserve">, </w:t>
      </w:r>
      <w:r>
        <w:t xml:space="preserve">"Etapa"</w:t>
      </w:r>
      <w:r>
        <w:t xml:space="preserve">, </w:t>
      </w:r>
      <w:r>
        <w:t xml:space="preserve">"Monto neto"</w:t>
      </w:r>
      <w:r>
        <w:t xml:space="preserve">, </w:t>
      </w:r>
      <w:r>
        <w:t xml:space="preserve">"Fecha"</w:t>
      </w:r>
      <w:r>
        <w:t xml:space="preserve"> y </w:t>
      </w:r>
      <w:r>
        <w:t xml:space="preserve">"Vendedor"</w:t>
      </w:r>
      <w:r>
        <w:t xml:space="preserve">.</w:t>
      </w:r>
    </w:p>
    <w:p>
      <w:pPr>
        <w:pStyle w:val="ListParagraph"/>
        <w:numPr>
          <w:ilvl w:val="0"/>
          <w:numId w:val="2"/>
        </w:numPr>
        <w:spacing w:after="60"/>
      </w:pPr>
      <w:r>
        <w:t xml:space="preserve">"Etapa"</w:t>
      </w:r>
      <w:r>
        <w:t xml:space="preserve"> muestra la etapa actual del negocio en el pipeline (por ejemplo Cotizado, Ganado o Perdido), con color según el tipo de etapa: abierta, ganada o perdida. Antes esta columna mostraba el estado del documento (borrador, enviada, etc.); ese estado se sigue viendo dentro de la cotización.</w:t>
      </w:r>
    </w:p>
    <w:p>
      <w:pPr>
        <w:pStyle w:val="ListParagraph"/>
        <w:numPr>
          <w:ilvl w:val="0"/>
          <w:numId w:val="2"/>
        </w:numPr>
        <w:spacing w:after="60"/>
      </w:pPr>
      <w:r>
        <w:t xml:space="preserve">"Monto neto"</w:t>
      </w:r>
      <w:r>
        <w:t xml:space="preserve"> es el monto sin IVA, con el descuento ya aplicado. Una cotización en UF lleva la marca "UF" junto al número.</w:t>
      </w:r>
    </w:p>
    <w:p>
      <w:pPr>
        <w:pStyle w:val="ListParagraph"/>
        <w:numPr>
          <w:ilvl w:val="0"/>
          <w:numId w:val="2"/>
        </w:numPr>
        <w:spacing w:after="60"/>
      </w:pPr>
      <w:r>
        <w:t xml:space="preserve">El buscador filtra por número, cliente/empresa o producto. Administrador, jefe comercial y gerencia pueden además filtrar por vendedor ("Todos los vendedores").</w:t>
      </w:r>
    </w:p>
    <w:p>
      <w:pPr>
        <w:pStyle w:val="ListParagraph"/>
        <w:numPr>
          <w:ilvl w:val="0"/>
          <w:numId w:val="2"/>
        </w:numPr>
        <w:spacing w:after="60"/>
      </w:pPr>
      <w:r>
        <w:t xml:space="preserve">Cuando una cotización tiene varias versiones, el listado muestra solo la última.</w:t>
      </w:r>
    </w:p>
    <w:p>
      <w:pPr>
        <w:pStyle w:val="Heading3"/>
        <w:spacing w:after="100" w:before="200"/>
      </w:pPr>
      <w:r>
        <w:t xml:space="preserve">Descuento por línea y columna "Desc. %"</w:t>
      </w:r>
    </w:p>
    <w:p>
      <w:pPr>
        <w:spacing w:after="140"/>
      </w:pPr>
      <w:r>
        <w:t xml:space="preserve">Disponible en cotizaciones de Ventas Directas (no en el Cotizador Operaciones, §5.3).</w:t>
      </w:r>
    </w:p>
    <w:p>
      <w:pPr>
        <w:pStyle w:val="ListParagraph"/>
        <w:numPr>
          <w:ilvl w:val="0"/>
          <w:numId w:val="2"/>
        </w:numPr>
        <w:spacing w:after="60"/>
      </w:pPr>
      <w:r>
        <w:t xml:space="preserve">En el formulario, cada línea tiene la columna </w:t>
      </w:r>
      <w:r>
        <w:t xml:space="preserve">"Desc. %"</w:t>
      </w:r>
      <w:r>
        <w:t xml:space="preserve"> (de 0 a 100). Es un descuento solo para esa línea, que se suma al "Descuento (%)" total de la cotización: primero se descuenta la línea y después se aplica el descuento total sobre la suma ya rebajada.</w:t>
      </w:r>
    </w:p>
    <w:p>
      <w:pPr>
        <w:pStyle w:val="ListParagraph"/>
        <w:numPr>
          <w:ilvl w:val="0"/>
          <w:numId w:val="2"/>
        </w:numPr>
        <w:spacing w:after="60"/>
      </w:pPr>
      <w:r>
        <w:t xml:space="preserve">En el PDF, la tabla de ítems tiene la columna </w:t>
      </w:r>
      <w:r>
        <w:t xml:space="preserve">"Desc. %"</w:t>
      </w:r>
      <w:r>
        <w:t xml:space="preserve">: muestra el porcentaje de la línea o "—" si no tiene. En el link público, la línea muestra "Descuento: X%" cuando corresponde.</w:t>
      </w:r>
    </w:p>
    <w:p>
      <w:pPr>
        <w:pStyle w:val="ListParagraph"/>
        <w:numPr>
          <w:ilvl w:val="0"/>
          <w:numId w:val="2"/>
        </w:numPr>
        <w:spacing w:after="60"/>
      </w:pPr>
      <w:r>
        <w:t xml:space="preserve">La aprobación del administrador (descuento sobre 10%) se mide con el "Descuento (%)" total de la cotización, no con el de cada línea.</w:t>
      </w:r>
    </w:p>
    <w:p>
      <w:pPr>
        <w:pStyle w:val="Heading3"/>
        <w:spacing w:after="100" w:before="200"/>
      </w:pPr>
      <w:r>
        <w:t xml:space="preserve">Un negocio, un hilo de cotización (v1.35)</w:t>
      </w:r>
    </w:p>
    <w:p>
      <w:pPr>
        <w:spacing w:after="140"/>
      </w:pPr>
      <w:r>
        <w:t xml:space="preserve">Cada negocio tiene un solo hilo de cotización.</w:t>
      </w:r>
    </w:p>
    <w:p>
      <w:pPr>
        <w:pStyle w:val="ListParagraph"/>
        <w:numPr>
          <w:ilvl w:val="0"/>
          <w:numId w:val="2"/>
        </w:numPr>
        <w:spacing w:after="60"/>
      </w:pPr>
      <w:r>
        <w:t xml:space="preserve">El botón "+ Cotizar" de la ficha del negocio aparece solo mientras el negocio no tiene ninguna cotización. Si ya tiene una, se agrega una versión nueva desde la cotización misma, con el botón "Nueva versión", nunca desde el negocio.</w:t>
      </w:r>
    </w:p>
    <w:p>
      <w:pPr>
        <w:pStyle w:val="ListParagraph"/>
        <w:numPr>
          <w:ilvl w:val="0"/>
          <w:numId w:val="2"/>
        </w:numPr>
        <w:spacing w:after="60"/>
      </w:pPr>
      <w:r>
        <w:t xml:space="preserve">Si se cotiza desde un negocio recién creado y sin cotización, la cotización queda en ese mismo negocio.</w:t>
      </w:r>
    </w:p>
    <w:p>
      <w:pPr>
        <w:pStyle w:val="ListParagraph"/>
        <w:numPr>
          <w:ilvl w:val="0"/>
          <w:numId w:val="2"/>
        </w:numPr>
        <w:spacing w:after="60"/>
      </w:pPr>
      <w:r>
        <w:t xml:space="preserve">El selector "Negocio existente / Negocio nuevo" que había antes ya no existe.</w:t>
      </w:r>
    </w:p>
    <w:p>
      <w:pPr>
        <w:pStyle w:val="Heading3"/>
        <w:spacing w:after="100" w:before="200"/>
      </w:pPr>
      <w:r>
        <w:t xml:space="preserve">Borrador que se guarda solo (v1.25)</w:t>
      </w:r>
    </w:p>
    <w:p>
      <w:pPr>
        <w:spacing w:after="140"/>
      </w:pPr>
      <w:r>
        <w:t xml:space="preserve">Mientras se arma una cotización, el formulario se guarda solo en el navegador. Si se vuelve a abrir esa misma cotización (o se cotiza otra vez para el mismo negocio) y hay un borrador sin guardar, el sistema pregunta "Se encontró un borrador sin guardar de esta cotización (fecha). ¿Quieres recuperarlo?". Si la sesión expira mientras se cotiza, el aviso lo indica y el borrador se ofrece al volver a entrar. El borrador se borra al guardar la cotización. Queda guardado solo en ese navegador y en ese computador.</w:t>
      </w:r>
    </w:p>
    <w:p>
      <w:pPr>
        <w:pStyle w:val="Heading3"/>
        <w:spacing w:after="100" w:before="200"/>
      </w:pPr>
      <w:r>
        <w:t xml:space="preserve">Call center y cotizaciones (07-09-2026 y 08-09-2026)</w:t>
      </w:r>
    </w:p>
    <w:p>
      <w:pPr>
        <w:spacing w:after="140"/>
      </w:pPr>
      <w:r>
        <w:t xml:space="preserve">El call center tiene "Cotizaciones" en su menú y el botón "+ Nueva cotización". Ve el listado de todas las cotizaciones y puede crear cotizaciones nuevas; el negocio que se crea queda a nombre de quien cotiza. También puede ser elegido como vendedor asignado en las listas de contactos, empresas y negocios. Editar o generar nuevas versiones de cotizaciones de negocios de otro vendedor no está permitido para el call center.</w:t>
      </w:r>
    </w:p>
    <w:p>
      <w:pPr>
        <w:pStyle w:val="Heading2"/>
        <w:spacing w:after="120" w:before="260"/>
      </w:pPr>
      <w:r>
        <w:t xml:space="preserve">5.3 Cotizador Operaciones (v1.17-v1.18)</w:t>
      </w:r>
    </w:p>
    <w:p>
      <w:pPr>
        <w:spacing w:after="140"/>
      </w:pPr>
      <w:r>
        <w:t xml:space="preserve">Roles con acceso: administrador, jefe comercial, vendedor. Cotizador especializado para trabajos que nacen de una solicitud de mantención/reparación en Fracttal — no de una negociación de venta de equipos. Usa el pipeline Operaciones (§5.1); los materiales se cotizan contra el mismo catálogo de Productos que usa el resto del sistema, no hay un catálogo aparte para Operaciones.</w:t>
      </w:r>
    </w:p>
    <w:p>
      <w:pPr>
        <w:pStyle w:val="Heading3"/>
        <w:spacing w:after="100" w:before="200"/>
      </w:pPr>
      <w:r>
        <w:t xml:space="preserve">Crear una cotización de Operaciones</w:t>
      </w:r>
    </w:p>
    <w:p>
      <w:pPr>
        <w:pStyle w:val="ListParagraph"/>
        <w:numPr>
          <w:ilvl w:val="0"/>
          <w:numId w:val="3"/>
        </w:numPr>
        <w:spacing w:after="60"/>
      </w:pPr>
      <w:r>
        <w:t xml:space="preserve">Desde "+ Nueva cotización" o "+ Cotizar", elegir "Operaciones" en el selector "Origen" (en vez de "Ventas Directas").</w:t>
      </w:r>
    </w:p>
    <w:p>
      <w:pPr>
        <w:pStyle w:val="ListParagraph"/>
        <w:numPr>
          <w:ilvl w:val="0"/>
          <w:numId w:val="3"/>
        </w:numPr>
        <w:spacing w:after="60"/>
      </w:pPr>
      <w:r>
        <w:t xml:space="preserve">"Importar desde Fracttal" (opcional): pegar el texto del correo "Nueva solicitud creada" en el recuadro y presionar "Extraer datos". El sistema reconoce automáticamente el N° de solicitud, el hallazgo, los materiales mencionados, las horas de mano de obra sugeridas y la comuna. Presionar "Aplicar al formulario" para cargar esos datos, o "Cancelar" para descartar la lectura y completar a mano.</w:t>
      </w:r>
    </w:p>
    <w:p>
      <w:pPr>
        <w:pStyle w:val="ListParagraph"/>
        <w:numPr>
          <w:ilvl w:val="0"/>
          <w:numId w:val="3"/>
        </w:numPr>
        <w:spacing w:after="60"/>
      </w:pPr>
      <w:r>
        <w:t xml:space="preserve">Revisar/completar "Hallazgo", "N° solicitud Fracttal" y "Justificación técnica / observaciones".</w:t>
      </w:r>
    </w:p>
    <w:p>
      <w:pPr>
        <w:pStyle w:val="ListParagraph"/>
        <w:numPr>
          <w:ilvl w:val="0"/>
          <w:numId w:val="3"/>
        </w:numPr>
        <w:spacing w:after="60"/>
      </w:pPr>
      <w:r>
        <w:t xml:space="preserve">Elegir "Modalidad de precio": "Con desglose" (muestra materiales, elementos menores, markup y mano de obra por separado) o "Suma alzada" (solo el total, con nota de valor fijo e invariante).</w:t>
      </w:r>
    </w:p>
    <w:p>
      <w:pPr>
        <w:pStyle w:val="ListParagraph"/>
        <w:numPr>
          <w:ilvl w:val="0"/>
          <w:numId w:val="3"/>
        </w:numPr>
        <w:spacing w:after="60"/>
      </w:pPr>
      <w:r>
        <w:t xml:space="preserve">Completar "Comuna", "HH normales" y "HH fuera de horario (×1.5)" — de esto depende el cálculo de mano de obra y traslado.</w:t>
      </w:r>
    </w:p>
    <w:p>
      <w:pPr>
        <w:pStyle w:val="ListParagraph"/>
        <w:numPr>
          <w:ilvl w:val="0"/>
          <w:numId w:val="3"/>
        </w:numPr>
        <w:spacing w:after="60"/>
      </w:pPr>
      <w:r>
        <w:t xml:space="preserve">Agregar los materiales como líneas normales de cotización (buscar por nombre/código/marca/categoría); cada línea admite además un "Factor" de ajuste sobre el precio del maestro.</w:t>
      </w:r>
    </w:p>
    <w:p>
      <w:pPr>
        <w:pStyle w:val="ListParagraph"/>
        <w:numPr>
          <w:ilvl w:val="0"/>
          <w:numId w:val="3"/>
        </w:numPr>
        <w:spacing w:after="60"/>
      </w:pPr>
      <w:r>
        <w:t xml:space="preserve">Si corresponde generar una propuesta formal, elegir la "Plantilla de propuesta (Word)": Simple Suministro, Estándar Suministro y Montaje, Llave en Mano Regulado, o Lavado y Sanitización de Estanques (o "Ninguna" para solo un PDF de ítems). Completar los 5 textos narrativos que trae la plantilla (Objeto de la propuesta, Alcances, Exclusiones, Condiciones de ejecución, Otras consideraciones) — vienen precargados con el texto tipo, editables por cotización.</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El sistema no elige el material de forma automática sin poder revisarlo: si no encuentra una coincidencia confiable en el catálogo para algo mencionado en la solicitud, deja esa línea con precio 0 para completarla a mano — nunca da de alta un producto nuevo en el maestro por sí solo.</w:t>
      </w:r>
    </w:p>
    <w:p>
      <w:pPr>
        <w:pStyle w:val="Heading3"/>
        <w:spacing w:after="100" w:before="200"/>
      </w:pPr>
      <w:r>
        <w:t xml:space="preserve">Consideraciones de ejecución</w:t>
      </w:r>
    </w:p>
    <w:p>
      <w:pPr>
        <w:spacing w:after="140"/>
      </w:pPr>
      <w:r>
        <w:t xml:space="preserve">Para cotizaciones con plantilla de propuesta: lista de advertencias con una etiqueta cada una (Info, Atención, Corte agua, Horario no hábil, Acceso, Otro), que aparecen al final de "Condiciones de ejecución" en el Word generado.</w:t>
      </w:r>
    </w:p>
    <w:p>
      <w:pPr>
        <w:pStyle w:val="Heading3"/>
        <w:spacing w:after="100" w:before="200"/>
      </w:pPr>
      <w:r>
        <w:t xml:space="preserve">Generar y enviar el documento final</w:t>
      </w:r>
    </w:p>
    <w:p>
      <w:pPr>
        <w:pStyle w:val="ListParagraph"/>
        <w:numPr>
          <w:ilvl w:val="0"/>
          <w:numId w:val="3"/>
        </w:numPr>
        <w:spacing w:after="60"/>
      </w:pPr>
      <w:r>
        <w:t xml:space="preserve">"Descargar Word": genera el .docx con la plantilla elegida, los 5 textos, los ítems y los montos ya calculados.</w:t>
      </w:r>
    </w:p>
    <w:p>
      <w:pPr>
        <w:pStyle w:val="ListParagraph"/>
        <w:numPr>
          <w:ilvl w:val="0"/>
          <w:numId w:val="3"/>
        </w:numPr>
        <w:spacing w:after="60"/>
      </w:pPr>
      <w:r>
        <w:t xml:space="preserve">Retocar el Word fuera del sistema (agregar fotos, ajustar detalles) y convertirlo a PDF.</w:t>
      </w:r>
    </w:p>
    <w:p>
      <w:pPr>
        <w:pStyle w:val="ListParagraph"/>
        <w:numPr>
          <w:ilvl w:val="0"/>
          <w:numId w:val="3"/>
        </w:numPr>
        <w:spacing w:after="60"/>
      </w:pPr>
      <w:r>
        <w:t xml:space="preserve">"Subir documento final (PDF)": sube esa versión retocada. Se puede reemplazar ("Reemplazar documento final") mientras no se haya enviado.</w:t>
      </w:r>
    </w:p>
    <w:p>
      <w:pPr>
        <w:pStyle w:val="ListParagraph"/>
        <w:numPr>
          <w:ilvl w:val="0"/>
          <w:numId w:val="3"/>
        </w:numPr>
        <w:spacing w:after="60"/>
      </w:pPr>
      <w:r>
        <w:t xml:space="preserve">Recién con el documento final subido queda habilitado "Enviar cotización", igual que cualquier otra cotización (§5.2).</w:t>
      </w:r>
    </w:p>
    <w:p>
      <w:pPr>
        <w:spacing w:after="160"/>
      </w:pPr>
      <w:r>
        <w:rPr>
          <w:b/>
          <w:bCs/>
          <w:i/>
          <w:iCs/>
          <w:color w:val="555555"/>
        </w:rPr>
        <w:t xml:space="preserve">Nota: </w:t>
      </w:r>
      <w:r>
        <w:rPr>
          <w:i/>
          <w:iCs/>
          <w:color w:val="555555"/>
        </w:rPr>
        <w:t xml:space="preserve">El Word que genera el sistema nunca se envía directo al cliente — siempre pasa por el paso de retocar y subir el PDF final. Una cotización sin plantilla ("Ninguna") no tiene este paso: se descarga y envía el PDF de ítems como cualquier cotización de Ventas Directas.</w:t>
      </w:r>
    </w:p>
    <w:p>
      <w:pPr>
        <w:spacing w:after="140"/>
      </w:pPr>
      <w:r>
        <w:t xml:space="preserve">Mantenedores de Operaciones — mano de obra, comunas y sinónimos de materiales — se configuran en Configuración → Cotizador Operaciones (administrador/jefe comercial, ver §5.12).</w:t>
      </w:r>
    </w:p>
    <w:p>
      <w:pPr>
        <w:pStyle w:val="Heading2"/>
        <w:spacing w:after="120" w:before="260"/>
      </w:pPr>
      <w:r>
        <w:t xml:space="preserve">5.4 Postventa</w:t>
      </w:r>
    </w:p>
    <w:p>
      <w:pPr>
        <w:spacing w:after="140"/>
      </w:pPr>
      <w:r>
        <w:t xml:space="preserve">Roles con acceso: administrador, jefe comercial, vendedor. Gestionar el tablero completo (mover etapa, asignar técnico, prioridad, SLA) requiere además el atributo "Encargado de postventa" (ver nota (***) en la sección 4) — un vendedor sin ese atributo puede crear casos y ver los que él creó, pero no gestionar el resto.</w:t>
      </w:r>
    </w:p>
    <w:p>
      <w:pPr>
        <w:spacing w:after="140"/>
      </w:pPr>
      <w:r>
        <w:t xml:space="preserve">Todo caso de postventa (garantía o reclamo técnico) se vincula normalmente a un negocio de origen, para no perder la trazabilidad hacia la venta que lo generó. Desde v1.21, el negocio de origen es opcional.</w:t>
      </w:r>
    </w:p>
    <w:p>
      <w:pPr>
        <w:pStyle w:val="Heading3"/>
        <w:spacing w:after="100" w:before="200"/>
      </w:pPr>
      <w:r>
        <w:t xml:space="preserve">Crear un caso de postventa</w:t>
      </w:r>
    </w:p>
    <w:p>
      <w:pPr>
        <w:pStyle w:val="ListParagraph"/>
        <w:numPr>
          <w:ilvl w:val="0"/>
          <w:numId w:val="3"/>
        </w:numPr>
        <w:spacing w:after="60"/>
      </w:pPr>
      <w:r>
        <w:t xml:space="preserve">Clic en "+ Nuevo caso" (en Postventa), o desde el detalle de un negocio, clic en "Crear caso de postventa".</w:t>
      </w:r>
    </w:p>
    <w:p>
      <w:pPr>
        <w:pStyle w:val="ListParagraph"/>
        <w:numPr>
          <w:ilvl w:val="0"/>
          <w:numId w:val="3"/>
        </w:numPr>
        <w:spacing w:after="60"/>
      </w:pPr>
      <w:r>
        <w:t xml:space="preserve">Buscar el negocio de origen. Si el reclamo no tiene una venta registrada en el CRM (v1.21) — por ejemplo, un equipo vendido por otro canal o una garantía antigua — usar el link "¿Sin venta asociada?" para buscar directamente el contacto en su lugar; la empresa del caso se toma sola de la ficha del contacto.</w:t>
      </w:r>
    </w:p>
    <w:p>
      <w:pPr>
        <w:pStyle w:val="ListParagraph"/>
        <w:numPr>
          <w:ilvl w:val="0"/>
          <w:numId w:val="3"/>
        </w:numPr>
        <w:spacing w:after="60"/>
      </w:pPr>
      <w:r>
        <w:t xml:space="preserve">Completar título (obligatorio), descripción, producto/equipo reclamado (buscable en el catálogo, opcional), detalle del equipo, prioridad y fecha límite de respuesta (obligatoria).</w:t>
      </w:r>
    </w:p>
    <w:p>
      <w:pPr>
        <w:pStyle w:val="ListParagraph"/>
        <w:numPr>
          <w:ilvl w:val="0"/>
          <w:numId w:val="3"/>
        </w:numPr>
        <w:spacing w:after="60"/>
      </w:pPr>
      <w:r>
        <w:t xml:space="preserve">Fotos (v1.22, opcional): se pueden seleccionar una o varias fotos ahí mismo, sin tener que crear el caso primero y volver a abrirlo para subirlas.</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usar el selector "Mover a etapa…" en celular) para cambiar de etapa. Las etapas "Resuelto" y "Rechazado" cierran el caso y piden un comentario de cierre (ver "Cerrar un caso: comentario obligatorio").</w:t>
      </w:r>
    </w:p>
    <w:p>
      <w:pPr>
        <w:pStyle w:val="ListParagraph"/>
        <w:numPr>
          <w:ilvl w:val="0"/>
          <w:numId w:val="2"/>
        </w:numPr>
        <w:spacing w:after="60"/>
      </w:pPr>
      <w:r>
        <w:t xml:space="preserve">Abrir una tarjeta para asignar técnico, cambiar prioridad o la fecha límite de respuesta.</w:t>
      </w:r>
    </w:p>
    <w:p>
      <w:pPr>
        <w:pStyle w:val="ListParagraph"/>
        <w:numPr>
          <w:ilvl w:val="0"/>
          <w:numId w:val="2"/>
        </w:numPr>
        <w:spacing w:after="60"/>
      </w:pPr>
      <w:r>
        <w:t xml:space="preserve">Filtro Todos / Vencidos / Por vencer, junto al botón "+ Nuevo caso".</w:t>
      </w:r>
    </w:p>
    <w:p>
      <w:pPr>
        <w:spacing w:after="160"/>
      </w:pPr>
      <w:r>
        <w:rPr>
          <w:b/>
          <w:bCs/>
          <w:i/>
          <w:iCs/>
          <w:color w:val="555555"/>
        </w:rPr>
        <w:t xml:space="preserve">Nota: </w:t>
      </w:r>
      <w:r>
        <w:rPr>
          <w:i/>
          <w:iCs/>
          <w:color w:val="555555"/>
        </w:rPr>
        <w:t xml:space="preserve">Cada tarjeta muestra una alerta de SLA según la fecha límite de respuesta: amarillo si quedan 3 días o menos, rojo si ya venció. Los casos sin etapa asignada (por ejemplo, creados antes de definir alguna etapa abierta) se muestran en una columna aparte "Sin etapa asignada", para que nunca queden invisibles.</w:t>
      </w:r>
    </w:p>
    <w:p>
      <w:pPr>
        <w:spacing w:after="140"/>
      </w:pPr>
      <w:r>
        <w:t xml:space="preserve">Las etapas intermedias del tablero (además de las fijas "Resuelto"/"Rechazado") se configuran en Configuración → Config Postventa, con reordenamiento mediante flechas subir/bajar.</w:t>
      </w:r>
    </w:p>
    <w:p>
      <w:pPr>
        <w:pStyle w:val="Heading3"/>
        <w:spacing w:after="100" w:before="200"/>
      </w:pPr>
      <w:r>
        <w:t xml:space="preserve">Adjuntos de un caso (v1.21)</w:t>
      </w:r>
    </w:p>
    <w:p>
      <w:pPr>
        <w:spacing w:after="140"/>
      </w:pPr>
      <w:r>
        <w:t xml:space="preserve">Dentro del detalle de un caso, la sección "Adjuntos" guarda todos los archivos que se le suban — foto cliente, video cliente, informe técnico u otro, con descripción, quién lo subió y cuándo — ninguno reemplaza al anterior. Para agregar uno, elegir el tipo, escribir una descripción (opcional) y seleccionar el o los archivos (selección múltiple desde v1.23). Puede eliminar un adjunto quien lo subió, o quien gestiona Postventa.</w:t>
      </w:r>
    </w:p>
    <w:p>
      <w:pPr>
        <w:pStyle w:val="Heading3"/>
        <w:spacing w:after="100" w:before="200"/>
      </w:pPr>
      <w:r>
        <w:t xml:space="preserve">Folio y ficha del caso (16-09-2026)</w:t>
      </w:r>
    </w:p>
    <w:p>
      <w:pPr>
        <w:pStyle w:val="ListParagraph"/>
        <w:numPr>
          <w:ilvl w:val="0"/>
          <w:numId w:val="2"/>
        </w:numPr>
        <w:spacing w:after="60"/>
      </w:pPr>
      <w:r>
        <w:t xml:space="preserve">Cada caso nuevo recibe un folio correlativo con formato PV-000001. Aparece en la tarjeta del tablero y en el encabezado de la ficha del caso.</w:t>
      </w:r>
    </w:p>
    <w:p>
      <w:pPr>
        <w:pStyle w:val="ListParagraph"/>
        <w:numPr>
          <w:ilvl w:val="0"/>
          <w:numId w:val="2"/>
        </w:numPr>
        <w:spacing w:after="60"/>
      </w:pPr>
      <w:r>
        <w:t xml:space="preserve">En la ficha, el nombre del contacto es un link a su ficha de contacto (§5.8).</w:t>
      </w:r>
    </w:p>
    <w:p>
      <w:pPr>
        <w:pStyle w:val="ListParagraph"/>
        <w:numPr>
          <w:ilvl w:val="0"/>
          <w:numId w:val="2"/>
        </w:numPr>
        <w:spacing w:after="60"/>
      </w:pPr>
      <w:r>
        <w:t xml:space="preserve">Si el caso tiene negocio de origen, la ficha muestra el link "Ver negocio de origen →".</w:t>
      </w:r>
    </w:p>
    <w:p>
      <w:pPr>
        <w:pStyle w:val="Heading3"/>
        <w:spacing w:after="100" w:before="200"/>
      </w:pPr>
      <w:r>
        <w:t xml:space="preserve">Aviso por correo de caso nuevo (16-09-2026)</w:t>
      </w:r>
    </w:p>
    <w:p>
      <w:pPr>
        <w:pStyle w:val="ListParagraph"/>
        <w:numPr>
          <w:ilvl w:val="0"/>
          <w:numId w:val="2"/>
        </w:numPr>
        <w:spacing w:after="60"/>
      </w:pPr>
      <w:r>
        <w:t xml:space="preserve">Al crear un caso, el sistema envía un correo con el asunto "Nuevo caso de Postventa: PV-xxxxxx" (folio, caso, cliente y prioridad) y un botón "Ver Postventa".</w:t>
      </w:r>
    </w:p>
    <w:p>
      <w:pPr>
        <w:pStyle w:val="ListParagraph"/>
        <w:numPr>
          <w:ilvl w:val="0"/>
          <w:numId w:val="2"/>
        </w:numPr>
        <w:spacing w:after="60"/>
      </w:pPr>
      <w:r>
        <w:t xml:space="preserve">Lo reciben los usuarios con el atributo "Encargado de postventa" y los usuarios con rol administrador, jefe comercial o gerencia. Si el correo no sale, el caso se crea igual.</w:t>
      </w:r>
    </w:p>
    <w:p>
      <w:pPr>
        <w:pStyle w:val="Heading3"/>
        <w:spacing w:after="100" w:before="200"/>
      </w:pPr>
      <w:r>
        <w:t xml:space="preserve">Cerrar un caso: comentario obligatorio (16-09-2026)</w:t>
      </w:r>
    </w:p>
    <w:p>
      <w:pPr>
        <w:pStyle w:val="ListParagraph"/>
        <w:numPr>
          <w:ilvl w:val="0"/>
          <w:numId w:val="2"/>
        </w:numPr>
        <w:spacing w:after="60"/>
      </w:pPr>
      <w:r>
        <w:t xml:space="preserve">Al mover un caso a "Resuelto" o "Rechazado" (arrastrando la tarjeta o con "Mover a etapa…"), el sistema abre la ventana "Cerrar caso" y pide escribir qué se hizo o el motivo del rechazo.</w:t>
      </w:r>
    </w:p>
    <w:p>
      <w:pPr>
        <w:pStyle w:val="ListParagraph"/>
        <w:numPr>
          <w:ilvl w:val="0"/>
          <w:numId w:val="2"/>
        </w:numPr>
        <w:spacing w:after="60"/>
      </w:pPr>
      <w:r>
        <w:t xml:space="preserve">Hasta que no se escriba el comentario, el botón </w:t>
      </w:r>
      <w:r>
        <w:t xml:space="preserve">"Confirmar"</w:t>
      </w:r>
      <w:r>
        <w:t xml:space="preserve"> queda deshabilitado y el caso no cambia de etapa. El comentario queda visible en la ficha como "Comentario de cierre".</w:t>
      </w:r>
    </w:p>
    <w:p>
      <w:pPr>
        <w:pStyle w:val="Heading3"/>
        <w:spacing w:after="100" w:before="200"/>
      </w:pPr>
      <w:r>
        <w:t xml:space="preserve">Editar un caso (16-09-2026)</w:t>
      </w:r>
    </w:p>
    <w:p>
      <w:pPr>
        <w:pStyle w:val="ListParagraph"/>
        <w:numPr>
          <w:ilvl w:val="0"/>
          <w:numId w:val="2"/>
        </w:numPr>
        <w:spacing w:after="60"/>
      </w:pPr>
      <w:r>
        <w:t xml:space="preserve">Quien gestiona Postventa puede editar, desde la ficha del caso: </w:t>
      </w:r>
      <w:r>
        <w:t xml:space="preserve">"Título"</w:t>
      </w:r>
      <w:r>
        <w:t xml:space="preserve">, </w:t>
      </w:r>
      <w:r>
        <w:t xml:space="preserve">"Descripción"</w:t>
      </w:r>
      <w:r>
        <w:t xml:space="preserve">, </w:t>
      </w:r>
      <w:r>
        <w:t xml:space="preserve">"Producto / equipo"</w:t>
      </w:r>
      <w:r>
        <w:t xml:space="preserve">, </w:t>
      </w:r>
      <w:r>
        <w:t xml:space="preserve">"Venta de origen"</w:t>
      </w:r>
      <w:r>
        <w:t xml:space="preserve">, </w:t>
      </w:r>
      <w:r>
        <w:t xml:space="preserve">"N° cotización o venta (referencia libre)"</w:t>
      </w:r>
      <w:r>
        <w:t xml:space="preserve">, </w:t>
      </w:r>
      <w:r>
        <w:t xml:space="preserve">"Prioridad"</w:t>
      </w:r>
      <w:r>
        <w:t xml:space="preserve">, </w:t>
      </w:r>
      <w:r>
        <w:t xml:space="preserve">"Técnico asignado"</w:t>
      </w:r>
      <w:r>
        <w:t xml:space="preserve"> y </w:t>
      </w:r>
      <w:r>
        <w:t xml:space="preserve">"Fecha límite de respuesta"</w:t>
      </w:r>
      <w:r>
        <w:t xml:space="preserve">. Se guarda con </w:t>
      </w:r>
      <w:r>
        <w:t xml:space="preserve">"Guardar"</w:t>
      </w:r>
      <w:r>
        <w:t xml:space="preserve">.</w:t>
      </w:r>
    </w:p>
    <w:p>
      <w:pPr>
        <w:pStyle w:val="ListParagraph"/>
        <w:numPr>
          <w:ilvl w:val="0"/>
          <w:numId w:val="2"/>
        </w:numPr>
        <w:spacing w:after="60"/>
      </w:pPr>
      <w:r>
        <w:t xml:space="preserve">"Venta de origen"</w:t>
      </w:r>
      <w:r>
        <w:t xml:space="preserve">: se puede cambiar el negocio con el buscador o quitarlo con "Quitar venta asociada". La referencia libre sirve, por ejemplo, para una cotización antigua que no está registrada en el CRM.</w:t>
      </w:r>
    </w:p>
    <w:p>
      <w:pPr>
        <w:pStyle w:val="ListParagraph"/>
        <w:numPr>
          <w:ilvl w:val="0"/>
          <w:numId w:val="2"/>
        </w:numPr>
        <w:spacing w:after="60"/>
      </w:pPr>
      <w:r>
        <w:t xml:space="preserve">Quien no gestiona Postventa ve la ficha sin poder editarla, con el aviso "Solo el encargado de postventa puede editar el caso."</w:t>
      </w:r>
    </w:p>
    <w:p>
      <w:pPr>
        <w:pStyle w:val="Heading3"/>
        <w:spacing w:after="100" w:before="200"/>
      </w:pPr>
      <w:r>
        <w:t xml:space="preserve">Generar informe del caso (16-09-2026)</w:t>
      </w:r>
    </w:p>
    <w:p>
      <w:pPr>
        <w:pStyle w:val="ListParagraph"/>
        <w:numPr>
          <w:ilvl w:val="0"/>
          <w:numId w:val="2"/>
        </w:numPr>
        <w:spacing w:after="60"/>
      </w:pPr>
      <w:r>
        <w:t xml:space="preserve">En la ficha del caso, el botón </w:t>
      </w:r>
      <w:r>
        <w:t xml:space="preserve">"Generar informe"</w:t>
      </w:r>
      <w:r>
        <w:t xml:space="preserve"> arma un PDF y lo abre en una pestaña nueva. Se descarga como "Informe-PV-xxxxxx.pdf".</w:t>
      </w:r>
    </w:p>
    <w:p>
      <w:pPr>
        <w:pStyle w:val="ListParagraph"/>
        <w:numPr>
          <w:ilvl w:val="0"/>
          <w:numId w:val="2"/>
        </w:numPr>
        <w:spacing w:after="60"/>
      </w:pPr>
      <w:r>
        <w:t xml:space="preserve">Contenido, en este orden: portada con los datos del caso; las fotos adjuntas; una tabla con los demás adjuntos (por ejemplo videos, que no se pueden incrustar en un PDF); la última versión de la cotización del negocio de origen, si el caso tiene uno; y al final los adjuntos que sean PDF.</w:t>
      </w:r>
    </w:p>
    <w:p>
      <w:pPr>
        <w:pStyle w:val="ListParagraph"/>
        <w:numPr>
          <w:ilvl w:val="0"/>
          <w:numId w:val="2"/>
        </w:numPr>
        <w:spacing w:after="60"/>
      </w:pPr>
      <w:r>
        <w:t xml:space="preserve">Lo puede generar quien puede ver el caso. Si falla, la ficha muestra "No se pudo generar el informe."</w:t>
      </w:r>
    </w:p>
    <w:p>
      <w:pPr>
        <w:pStyle w:val="Heading3"/>
        <w:spacing w:after="100" w:before="200"/>
      </w:pPr>
      <w:r>
        <w:t xml:space="preserve">Aviso diario de casos vencidos</w:t>
      </w:r>
    </w:p>
    <w:p>
      <w:pPr>
        <w:pStyle w:val="ListParagraph"/>
        <w:numPr>
          <w:ilvl w:val="0"/>
          <w:numId w:val="2"/>
        </w:numPr>
        <w:spacing w:after="60"/>
      </w:pPr>
      <w:r>
        <w:t xml:space="preserve">Todos los días entre las 8:30 y las 8:44 (hora de Chile), si hay al menos un caso abierto con la fecha límite de respuesta vencida, el sistema envía un correo con el asunto "CASO DE POSTVENTA VENCIDO" y el detalle de cada caso. Si ese día no hay casos vencidos, no envía nada.</w:t>
      </w:r>
    </w:p>
    <w:p>
      <w:pPr>
        <w:pStyle w:val="ListParagraph"/>
        <w:numPr>
          <w:ilvl w:val="0"/>
          <w:numId w:val="2"/>
        </w:numPr>
        <w:spacing w:after="60"/>
      </w:pPr>
      <w:r>
        <w:t xml:space="preserve">Lo reciben los mismos usuarios del aviso de caso nuevo.</w:t>
      </w:r>
    </w:p>
    <w:p>
      <w:pPr>
        <w:pStyle w:val="Heading3"/>
        <w:spacing w:after="100" w:before="200"/>
      </w:pPr>
      <w:r>
        <w:t xml:space="preserve">Tipos de archivo permitidos en adjuntos (23-09-2026)</w:t>
      </w:r>
    </w:p>
    <w:p>
      <w:pPr>
        <w:pStyle w:val="ListParagraph"/>
        <w:numPr>
          <w:ilvl w:val="0"/>
          <w:numId w:val="2"/>
        </w:numPr>
        <w:spacing w:after="60"/>
      </w:pPr>
      <w:r>
        <w:t xml:space="preserve">Los adjuntos de un caso (y los de Despacho y Servicio Técnico) aceptan solo imágenes (JPG, PNG, WEBP, HEIC, HEIF), video (MP4, MOV, 3GP), audio (MP3, OGG, M4A) y PDF. El tipo debe coincidir con la extensión del archivo.</w:t>
      </w:r>
    </w:p>
    <w:p>
      <w:pPr>
        <w:pStyle w:val="ListParagraph"/>
        <w:numPr>
          <w:ilvl w:val="0"/>
          <w:numId w:val="2"/>
        </w:numPr>
        <w:spacing w:after="60"/>
      </w:pPr>
      <w:r>
        <w:t xml:space="preserve">Cualquier otro archivo (por ejemplo un Word, un Excel o un HTML) es rechazado con el mensaje "Tipo de archivo no permitido. Se aceptan imágenes, video, audio y PDF." Un informe técnico en Word debe convertirse a PDF antes de subirlo.</w:t>
      </w:r>
    </w:p>
    <w:p>
      <w:pPr>
        <w:pStyle w:val="Heading2"/>
        <w:spacing w:after="120" w:before="260"/>
      </w:pPr>
      <w:r>
        <w:t xml:space="preserve">5.5 Despacho</w:t>
      </w:r>
    </w:p>
    <w:p>
      <w:pPr>
        <w:spacing w:after="140"/>
      </w:pPr>
      <w:r>
        <w:t xml:space="preserve">Roles con acceso: administrador, jefe comercial, vendedor. Gestionar el módulo completo (agregar/editar paradas, marcarlas completadas, subir fotos, ver todas las rutas) requiere además el atributo "Encargado de despacho" (ver nota (***) en la sección 4) — un vendedor sin ese atributo puede crear una ruta y ver las que él creó, pero no gestionar el resto.</w:t>
      </w:r>
    </w:p>
    <w:p>
      <w:pPr>
        <w:spacing w:after="140"/>
      </w:pPr>
      <w:r>
        <w:t xml:space="preserve">Un despacho es una ruta con una o más paradas de retiro o entrega. Puede originarse en un negocio cerrado o en un caso de postventa (ambos vínculos son opcionales) o registrarse suelto, para logística interna sin relación a una venta.</w:t>
      </w:r>
    </w:p>
    <w:p>
      <w:pPr>
        <w:pStyle w:val="Heading3"/>
        <w:spacing w:after="100" w:before="200"/>
      </w:pPr>
      <w:r>
        <w:t xml:space="preserve">Crear un despacho</w:t>
      </w:r>
    </w:p>
    <w:p>
      <w:pPr>
        <w:pStyle w:val="ListParagraph"/>
        <w:numPr>
          <w:ilvl w:val="0"/>
          <w:numId w:val="3"/>
        </w:numPr>
        <w:spacing w:after="60"/>
      </w:pPr>
      <w:r>
        <w:t xml:space="preserve">Clic en "+ Nuevo despacho" (en Despacho), o desde el detalle de un negocio o de un caso de postventa, clic en "Crear despacho".</w:t>
      </w:r>
    </w:p>
    <w:p>
      <w:pPr>
        <w:pStyle w:val="ListParagraph"/>
        <w:numPr>
          <w:ilvl w:val="0"/>
          <w:numId w:val="3"/>
        </w:numPr>
        <w:spacing w:after="60"/>
      </w:pPr>
      <w:r>
        <w:t xml:space="preserve">Completar el título de la ruta y, si corresponde, buscar el negocio relacionado.</w:t>
      </w:r>
    </w:p>
    <w:p>
      <w:pPr>
        <w:pStyle w:val="ListParagraph"/>
        <w:numPr>
          <w:ilvl w:val="0"/>
          <w:numId w:val="3"/>
        </w:numPr>
        <w:spacing w:after="60"/>
      </w:pPr>
      <w:r>
        <w:t xml:space="preserve">Agregar una o más paradas. Cada parada exige: tipo (retiro o entrega), dirección, comuna, fecha, contacto y el documento de respaldo (factura o guía de despacho para una entrega, O/C para un retiro, "otro" para casos internos).</w:t>
      </w:r>
    </w:p>
    <w:p>
      <w:pPr>
        <w:pStyle w:val="ListParagraph"/>
        <w:numPr>
          <w:ilvl w:val="0"/>
          <w:numId w:val="3"/>
        </w:numPr>
        <w:spacing w:after="60"/>
      </w:pPr>
      <w:r>
        <w:t xml:space="preserve">"Lugar frecuente" (opcional): si la dirección ya está guardada como lugar frecuente (ej. un proveedor habitual), elegirla autocompleta dirección, comuna y contacto — el tipo y el documento se siguen eligiendo aparte. Si la dirección de una parada ya creada coincide con un lugar frecuente, su nombre aparece también en la ficha de la parada (v1.28).</w:t>
      </w:r>
    </w:p>
    <w:p>
      <w:pPr>
        <w:pStyle w:val="ListParagraph"/>
        <w:numPr>
          <w:ilvl w:val="0"/>
          <w:numId w:val="3"/>
        </w:numPr>
        <w:spacing w:after="60"/>
      </w:pPr>
      <w:r>
        <w:t xml:space="preserve">Guardar.</w:t>
      </w:r>
    </w:p>
    <w:p>
      <w:pPr>
        <w:pStyle w:val="Heading3"/>
        <w:spacing w:after="100" w:before="200"/>
      </w:pPr>
      <w:r>
        <w:t xml:space="preserve">Gestionar las paradas de una ruta</w:t>
      </w:r>
    </w:p>
    <w:p>
      <w:pPr>
        <w:pStyle w:val="ListParagraph"/>
        <w:numPr>
          <w:ilvl w:val="0"/>
          <w:numId w:val="2"/>
        </w:numPr>
        <w:spacing w:after="60"/>
      </w:pPr>
      <w:r>
        <w:t xml:space="preserve">Marcar una parada como "completada" con el casillero correspondiente — exige haber subido antes al menos un archivo de respaldo.</w:t>
      </w:r>
    </w:p>
    <w:p>
      <w:pPr>
        <w:pStyle w:val="ListParagraph"/>
        <w:numPr>
          <w:ilvl w:val="0"/>
          <w:numId w:val="2"/>
        </w:numPr>
        <w:spacing w:after="60"/>
      </w:pPr>
      <w:r>
        <w:t xml:space="preserve">"Editar": corrige los datos de una parada ya creada (dirección, fecha, contacto, etc.).</w:t>
      </w:r>
    </w:p>
    <w:p>
      <w:pPr>
        <w:pStyle w:val="ListParagraph"/>
        <w:numPr>
          <w:ilvl w:val="0"/>
          <w:numId w:val="2"/>
        </w:numPr>
        <w:spacing w:after="60"/>
      </w:pPr>
      <w:r>
        <w:rPr>
          <w:b/>
          <w:bCs/>
        </w:rPr>
        <w:t xml:space="preserve">Archivos de respaldo (v1.23)</w:t>
      </w:r>
      <w:r>
        <w:t xml:space="preserve">: "Ver archivos de respaldo" / "Sin archivos de respaldo" muestra el historial de la parada — ninguno se pierde al subir uno nuevo, a diferencia de antes ("Reemplazar foto"). "+ Agregar archivo(s)" permite elegir uno o varios de una vez, desde el celular (foto nueva o ya existente) o el computador. Cada archivo se puede ver o eliminar por separado; solo quien gestiona despacho puede subir o eliminar.</w:t>
      </w:r>
    </w:p>
    <w:p>
      <w:pPr>
        <w:pStyle w:val="ListParagraph"/>
        <w:numPr>
          <w:ilvl w:val="0"/>
          <w:numId w:val="2"/>
        </w:numPr>
        <w:spacing w:after="60"/>
      </w:pPr>
      <w:r>
        <w:t xml:space="preserve">Los archivos de respaldo aceptan solo imágenes, video, audio y PDF (ver "Tipos de archivo permitidos en adjuntos" en §5.4).</w:t>
      </w:r>
    </w:p>
    <w:p>
      <w:pPr>
        <w:pStyle w:val="ListParagraph"/>
        <w:numPr>
          <w:ilvl w:val="0"/>
          <w:numId w:val="2"/>
        </w:numPr>
        <w:spacing w:after="60"/>
      </w:pPr>
      <w:r>
        <w:t xml:space="preserve">"+ Agregar otra parada": suma una parada más a una ruta ya creada.</w:t>
      </w:r>
    </w:p>
    <w:p>
      <w:pPr>
        <w:pStyle w:val="ListParagraph"/>
        <w:numPr>
          <w:ilvl w:val="0"/>
          <w:numId w:val="2"/>
        </w:numPr>
        <w:spacing w:after="60"/>
      </w:pPr>
      <w:r>
        <w:t xml:space="preserve">"Cerrar": cierra la ficha de la ruta. Cada acción (marcar parada, cambiar estado, editar, agregar/eliminar parada) muestra un aviso "Guardado ✓" junto al título, para confirmar que quedó registrada.</w:t>
      </w:r>
    </w:p>
    <w:p>
      <w:pPr>
        <w:spacing w:after="140"/>
      </w:pPr>
      <w:r>
        <w:t xml:space="preserve">Nota: La vista de Despacho es una lista por fecha, no un tablero de etapas (ver "Vista por defecto, orden y agrupación"). El estado de la ruta (programado, en ruta, completado, cancelado) es un flujo fijo, no configurable, y "Completado" no se elige a mano: sale solo cuando todas las paradas quedan completadas, y vuelve a "En ruta" si se agrega una parada nueva o se destilda alguna. Filtros disponibles: vista, rango de fecha y estado.</w:t>
      </w:r>
    </w:p>
    <w:p>
      <w:pPr>
        <w:spacing w:after="140"/>
      </w:pPr>
      <w:r>
        <w:t xml:space="preserve">Lugares frecuentes de retiro/entrega (Configuración → Lugares frecuentes de despacho, administrador/jefe comercial/encargado): se guardan con nombre, dirección, comuna y contacto, para usarlos al crear una parada.</w:t>
      </w:r>
    </w:p>
    <w:p>
      <w:pPr>
        <w:pStyle w:val="Heading3"/>
        <w:spacing w:after="100" w:before="200"/>
      </w:pPr>
      <w:r>
        <w:t xml:space="preserve">Optimizar ruta (v1.16)</w:t>
      </w:r>
    </w:p>
    <w:p>
      <w:pPr>
        <w:spacing w:after="140"/>
      </w:pPr>
      <w:r>
        <w:t xml:space="preserve">Cuando hay 2 o más paradas pendientes de un mismo día, aparece el botón "Optimizar ruta".</w:t>
      </w:r>
    </w:p>
    <w:p>
      <w:pPr>
        <w:pStyle w:val="ListParagraph"/>
        <w:numPr>
          <w:ilvl w:val="0"/>
          <w:numId w:val="3"/>
        </w:numPr>
        <w:spacing w:after="60"/>
      </w:pPr>
      <w:r>
        <w:t xml:space="preserve">Ajustar, si hace falta, el campo "Hora de salida" (por defecto trae la hora de apertura configurada en Configuración → Bot de WhatsApp → Horario de atención).</w:t>
      </w:r>
    </w:p>
    <w:p>
      <w:pPr>
        <w:pStyle w:val="ListParagraph"/>
        <w:numPr>
          <w:ilvl w:val="0"/>
          <w:numId w:val="3"/>
        </w:numPr>
        <w:spacing w:after="60"/>
      </w:pPr>
      <w:r>
        <w:t xml:space="preserve">Clic en "Optimizar ruta". El sistema calcula el orden más eficiente para visitar las paradas, ida y vuelta desde la dirección de la empresa, y muestra la hora estimada de llegada a cada una y de vuelta a la empresa.</w:t>
      </w:r>
    </w:p>
    <w:p>
      <w:pPr>
        <w:pStyle w:val="ListParagraph"/>
        <w:numPr>
          <w:ilvl w:val="0"/>
          <w:numId w:val="3"/>
        </w:numPr>
        <w:spacing w:after="60"/>
      </w:pPr>
      <w:r>
        <w:t xml:space="preserve">"Aplicar este orden": reordena las paradas según lo sugerido. "Descartar": no cambia nada.</w:t>
      </w:r>
    </w:p>
    <w:p>
      <w:pPr>
        <w:spacing w:after="160"/>
      </w:pPr>
      <w:r>
        <w:rPr>
          <w:b/>
          <w:bCs/>
          <w:i/>
          <w:iCs/>
          <w:color w:val="555555"/>
        </w:rPr>
        <w:t xml:space="preserve">Nota: </w:t>
      </w:r>
      <w:r>
        <w:rPr>
          <w:i/>
          <w:iCs/>
          <w:color w:val="555555"/>
        </w:rPr>
        <w:t xml:space="preserve">Es una sugerencia — el encargado decide si la aplica. Solo funciona si todas las paradas pendientes son del mismo día; si detecta fechas distintas, avisa y no calcula. La hora de llegada es una estimación informativa: todavía no valida ventanas horarias propias de cada parada, ni contempla dos vehículos o un orden fijo obligatorio — son mejoras que siguen en el backlog del proyecto (ver HT-AP-03, nota de cambio v1.16).</w:t>
      </w:r>
    </w:p>
    <w:p>
      <w:pPr>
        <w:pStyle w:val="Heading3"/>
        <w:spacing w:after="100" w:before="200"/>
      </w:pPr>
      <w:r>
        <w:t xml:space="preserve">Vista por defecto, orden y agrupación (30-09-2026)</w:t>
      </w:r>
    </w:p>
    <w:p>
      <w:pPr>
        <w:pStyle w:val="ListParagraph"/>
        <w:numPr>
          <w:ilvl w:val="0"/>
          <w:numId w:val="2"/>
        </w:numPr>
        <w:spacing w:after="60"/>
      </w:pPr>
      <w:r>
        <w:t xml:space="preserve">Al entrar, Despacho abre en la vista </w:t>
      </w:r>
      <w:r>
        <w:t xml:space="preserve">"Activos (hoy y atrasados)"</w:t>
      </w:r>
      <w:r>
        <w:t xml:space="preserve">: muestra los despachos con alguna parada con fecha de hoy y los despachos programados o en ruta con paradas de fechas anteriores. Los despachos programados para días futuros no aparecen hasta su día. "Hoy" se calcula con la hora de Chile.</w:t>
      </w:r>
    </w:p>
    <w:p>
      <w:pPr>
        <w:pStyle w:val="ListParagraph"/>
        <w:numPr>
          <w:ilvl w:val="0"/>
          <w:numId w:val="2"/>
        </w:numPr>
        <w:spacing w:after="60"/>
      </w:pPr>
      <w:r>
        <w:t xml:space="preserve">El selector junto al título permite cambiar la vista: </w:t>
      </w:r>
      <w:r>
        <w:t xml:space="preserve">"Activos (hoy y atrasados)"</w:t>
      </w:r>
      <w:r>
        <w:t xml:space="preserve">, </w:t>
      </w:r>
      <w:r>
        <w:t xml:space="preserve">"Todos"</w:t>
      </w:r>
      <w:r>
        <w:t xml:space="preserve"> o </w:t>
      </w:r>
      <w:r>
        <w:t xml:space="preserve">"Historial (completados/cancelados)"</w:t>
      </w:r>
      <w:r>
        <w:t xml:space="preserve">.</w:t>
      </w:r>
    </w:p>
    <w:p>
      <w:pPr>
        <w:pStyle w:val="ListParagraph"/>
        <w:numPr>
          <w:ilvl w:val="0"/>
          <w:numId w:val="2"/>
        </w:numPr>
        <w:spacing w:after="60"/>
      </w:pPr>
      <w:r>
        <w:t xml:space="preserve">Si se elige una fecha en el rango "desde / hasta" o un estado, la vista pasa a </w:t>
      </w:r>
      <w:r>
        <w:t xml:space="preserve">"Todos"</w:t>
      </w:r>
      <w:r>
        <w:t xml:space="preserve"> para que el filtro se aplique completo.</w:t>
      </w:r>
    </w:p>
    <w:p>
      <w:pPr>
        <w:pStyle w:val="ListParagraph"/>
        <w:numPr>
          <w:ilvl w:val="0"/>
          <w:numId w:val="2"/>
        </w:numPr>
        <w:spacing w:after="60"/>
      </w:pPr>
      <w:r>
        <w:t xml:space="preserve">Orden: en el computador, hacer clic en el título de una columna (Título, Fecha, Paradas, Origen, Estado, Creado por) ordena la lista por esa columna; un segundo clic invierte el orden. Por defecto se ordena por Fecha, de la más antigua a la más nueva. Los despachos sin fecha quedan al final.</w:t>
      </w:r>
    </w:p>
    <w:p>
      <w:pPr>
        <w:pStyle w:val="ListParagraph"/>
        <w:numPr>
          <w:ilvl w:val="0"/>
          <w:numId w:val="2"/>
        </w:numPr>
        <w:spacing w:after="60"/>
      </w:pPr>
      <w:r>
        <w:t xml:space="preserve">"Agrupar por dirección"</w:t>
      </w:r>
      <w:r>
        <w:t xml:space="preserve"> (casillero, viene marcado): junta bajo una misma franja los despachos cuya primera parada tiene la misma fecha y el mismo lugar (el mismo lugar frecuente, o la misma dirección y comuna). La franja indica la dirección, la fecha y la cantidad de despachos. Desmarcar el casillero muestra la lista sin agrupar.</w:t>
      </w:r>
    </w:p>
    <w:p>
      <w:pPr>
        <w:pStyle w:val="ListParagraph"/>
        <w:numPr>
          <w:ilvl w:val="0"/>
          <w:numId w:val="2"/>
        </w:numPr>
        <w:spacing w:after="60"/>
      </w:pPr>
      <w:r>
        <w:t xml:space="preserve">La dirección que aparece bajo el título de cada despacho es un link que abre esa ubicación en Google Maps.</w:t>
      </w:r>
    </w:p>
    <w:p>
      <w:pPr>
        <w:pStyle w:val="Heading2"/>
        <w:spacing w:after="120" w:before="260"/>
      </w:pPr>
      <w:r>
        <w:t xml:space="preserve">5.6 Servicio Técnico de bombas (v1.22)</w:t>
      </w:r>
    </w:p>
    <w:p>
      <w:pPr>
        <w:spacing w:after="140"/>
      </w:pPr>
      <w:r>
        <w:t xml:space="preserve">Roles con acceso: todos — administrador, jefe comercial, vendedor, call center, gerencia y el rol dedicado técnico (§3.2, §4). A diferencia de Postventa y Despacho, aquí no existe el atributo "Encargado": cualquiera con acceso al módulo ve y gestiona cualquier caso por igual, no hay concepto de "caso propio".</w:t>
      </w:r>
    </w:p>
    <w:p>
      <w:pPr>
        <w:spacing w:after="140"/>
      </w:pPr>
      <w:r>
        <w:t xml:space="preserve">Tablero Kanban para revisiones, reparaciones y mantenciones de bombas — construido igual que Postventa, pero sin la lógica de ventas: un caso se vincula, igual que en Postventa, a un negocio de origen (opcional) o a un contacto directo vía "¿Sin venta asociada?".</w:t>
      </w:r>
    </w:p>
    <w:p>
      <w:pPr>
        <w:pStyle w:val="Heading3"/>
        <w:spacing w:after="100" w:before="200"/>
      </w:pPr>
      <w:r>
        <w:t xml:space="preserve">Crear un caso de Servicio Técnico</w:t>
      </w:r>
    </w:p>
    <w:p>
      <w:pPr>
        <w:pStyle w:val="ListParagraph"/>
        <w:numPr>
          <w:ilvl w:val="0"/>
          <w:numId w:val="3"/>
        </w:numPr>
        <w:spacing w:after="60"/>
      </w:pPr>
      <w:r>
        <w:t xml:space="preserve">Clic en "+ Nuevo caso" (en Servicio Técnico).</w:t>
      </w:r>
    </w:p>
    <w:p>
      <w:pPr>
        <w:pStyle w:val="ListParagraph"/>
        <w:numPr>
          <w:ilvl w:val="0"/>
          <w:numId w:val="3"/>
        </w:numPr>
        <w:spacing w:after="60"/>
      </w:pPr>
      <w:r>
        <w:t xml:space="preserve">Buscar el negocio de origen o, con "¿Sin venta asociada?", el contacto directo.</w:t>
      </w:r>
    </w:p>
    <w:p>
      <w:pPr>
        <w:pStyle w:val="ListParagraph"/>
        <w:numPr>
          <w:ilvl w:val="0"/>
          <w:numId w:val="3"/>
        </w:numPr>
        <w:spacing w:after="60"/>
      </w:pPr>
      <w:r>
        <w:t xml:space="preserve">Completar título (obligatorio), descripción, equipo/bomba reclamada (buscable en el catálogo, opcional), detalle del equipo, prioridad y fecha de compromiso (opcional).</w:t>
      </w:r>
    </w:p>
    <w:p>
      <w:pPr>
        <w:pStyle w:val="ListParagraph"/>
        <w:numPr>
          <w:ilvl w:val="0"/>
          <w:numId w:val="3"/>
        </w:numPr>
        <w:spacing w:after="60"/>
      </w:pPr>
      <w:r>
        <w:t xml:space="preserve">Fotos (opcional): igual que en Postventa, se pueden seleccionar una o varias fotos ahí mismo, al crear el caso.</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"Mover a etapa…" en celular). Las etapas "Resuelto" y "Rechazado" cierran el caso.</w:t>
      </w:r>
    </w:p>
    <w:p>
      <w:pPr>
        <w:pStyle w:val="ListParagraph"/>
        <w:numPr>
          <w:ilvl w:val="0"/>
          <w:numId w:val="2"/>
        </w:numPr>
        <w:spacing w:after="60"/>
      </w:pPr>
      <w:r>
        <w:t xml:space="preserve">Abrir una tarjeta para asignar técnico, cambiar prioridad o la fecha de compromiso.</w:t>
      </w:r>
    </w:p>
    <w:p>
      <w:pPr>
        <w:spacing w:after="160"/>
      </w:pPr>
      <w:r>
        <w:rPr>
          <w:b/>
          <w:bCs/>
          <w:i/>
          <w:iCs/>
          <w:color w:val="555555"/>
        </w:rPr>
        <w:t xml:space="preserve">Nota: </w:t>
      </w:r>
      <w:r>
        <w:rPr>
          <w:i/>
          <w:iCs/>
          <w:color w:val="555555"/>
        </w:rPr>
        <w:t xml:space="preserve">La fecha de compromiso usa la misma alerta de SLA que el Pipeline (§5.1): ámbar si quedan 3 días o menos, roja si ya venció.</w:t>
      </w:r>
    </w:p>
    <w:p>
      <w:pPr>
        <w:spacing w:after="140"/>
      </w:pPr>
      <w:r>
        <w:t xml:space="preserve">Las etapas intermedias del tablero (además de las fijas "Resuelto"/"Rechazado") se configuran en Configuración → Config Servicio Técnico, con reordenamiento subir/bajar — la única función de este módulo restringida a administrador/jefe comercial; todo lo demás es parejo para cualquiera con acceso.</w:t>
      </w:r>
    </w:p>
    <w:p>
      <w:pPr>
        <w:pStyle w:val="Heading3"/>
        <w:spacing w:after="100" w:before="200"/>
      </w:pPr>
      <w:r>
        <w:t xml:space="preserve">Adjuntos de un caso</w:t>
      </w:r>
    </w:p>
    <w:p>
      <w:pPr>
        <w:spacing w:after="140"/>
      </w:pPr>
      <w:r>
        <w:t xml:space="preserve">Mismo mecanismo que Postventa (§5.4): historial de archivos con tipo, descripción, quién lo subió y cuándo, ninguno se pierde. Selección múltiple al agregar uno nuevo (v1.23). Puede eliminar un adjunto quien lo subió, o administrador/jefe comercial.</w:t>
      </w:r>
    </w:p>
    <w:p>
      <w:pPr>
        <w:spacing w:after="140"/>
      </w:pPr>
      <w:r>
        <w:t xml:space="preserve">Los adjuntos de Servicio Técnico aceptan solo imágenes, video, audio y PDF (ver "Tipos de archivo permitidos en adjuntos" en §5.4).</w:t>
      </w:r>
    </w:p>
    <w:p>
      <w:pPr>
        <w:pStyle w:val="Heading3"/>
        <w:spacing w:after="100" w:before="200"/>
      </w:pPr>
      <w:r>
        <w:t xml:space="preserve">Rol técnico</w:t>
      </w:r>
    </w:p>
    <w:p>
      <w:pPr>
        <w:spacing w:after="140"/>
      </w:pPr>
      <w:r>
        <w:t xml:space="preserve">Pensado para personal de terreno: su menú tiene solo </w:t>
      </w:r>
      <w:r>
        <w:t xml:space="preserve">"Mis Tareas"</w:t>
      </w:r>
      <w:r>
        <w:t xml:space="preserve"> y </w:t>
      </w:r>
      <w:r>
        <w:t xml:space="preserve">"Servicio Técnico"</w:t>
      </w:r>
      <w:r>
        <w:t xml:space="preserve">; no aparece ningún otro elemento, ni Dashboard. Desde v1.40, al iniciar sesión entra a Tareas, donde ve sus Órdenes de Trabajo asignadas (§5.1, "Órdenes de trabajo en Mis Tareas"), y desde el menú accede a Servicio Técnico. Se crea y edita igual que cualquier otro usuario, en Configuración → Usuarios; para que se le puedan asignar OT debe estar activo con rol técnico.</w:t>
      </w:r>
    </w:p>
    <w:p>
      <w:pPr>
        <w:pStyle w:val="Heading2"/>
        <w:spacing w:after="120" w:before="260"/>
      </w:pPr>
      <w:r>
        <w:t xml:space="preserve">5.7 Bandeja WhatsApp</w:t>
      </w:r>
    </w:p>
    <w:p>
      <w:pPr>
        <w:spacing w:after="140"/>
      </w:pPr>
      <w:r>
        <w:t xml:space="preserve">Roles con acceso: administrador, jefe comercial, vendedor, call center, gerencia. Según la configuración del bot de WhatsApp, un vendedor puede ver solo sus propias conversaciones o todas — eso lo define el administrador/jefe comercial en Configuración → Bot de WhatsApp.</w:t>
      </w:r>
    </w:p>
    <w:p>
      <w:pPr>
        <w:spacing w:after="140"/>
      </w:pPr>
      <w:r>
        <w:t xml:space="preserve">La pantalla se actualiza sola: la lista de conversaciones cada 15 segundos y el chat abierto cada 8 segundos.</w:t>
      </w:r>
    </w:p>
    <w:p>
      <w:pPr>
        <w:pStyle w:val="Heading3"/>
        <w:spacing w:after="100" w:before="200"/>
      </w:pPr>
      <w:r>
        <w:t xml:space="preserve">Usar la bandeja</w:t>
      </w:r>
    </w:p>
    <w:p>
      <w:pPr>
        <w:pStyle w:val="ListParagraph"/>
        <w:numPr>
          <w:ilvl w:val="0"/>
          <w:numId w:val="2"/>
        </w:numPr>
        <w:spacing w:after="60"/>
      </w:pPr>
      <w:r>
        <w:t xml:space="preserve">Filtrar por vendedor, por estado del lead (nuevo, asignado, convertido, descartado) o por conversación abierta/cerrada/todas.</w:t>
      </w:r>
    </w:p>
    <w:p>
      <w:pPr>
        <w:pStyle w:val="ListParagraph"/>
        <w:numPr>
          <w:ilvl w:val="0"/>
          <w:numId w:val="2"/>
        </w:numPr>
        <w:spacing w:after="60"/>
      </w:pPr>
      <w:r>
        <w:t xml:space="preserve">Escribir un mensaje en el recuadro inferior y presionar "Enviar".</w:t>
      </w:r>
    </w:p>
    <w:p>
      <w:pPr>
        <w:pStyle w:val="ListParagraph"/>
        <w:numPr>
          <w:ilvl w:val="0"/>
          <w:numId w:val="2"/>
        </w:numPr>
        <w:spacing w:after="60"/>
      </w:pPr>
      <w:r>
        <w:t xml:space="preserve">Adjuntar un archivo con el botón 📎, o insertar un emoji con el botón 😀.</w:t>
      </w:r>
    </w:p>
    <w:p>
      <w:pPr>
        <w:pStyle w:val="ListParagraph"/>
        <w:numPr>
          <w:ilvl w:val="0"/>
          <w:numId w:val="2"/>
        </w:numPr>
        <w:spacing w:after="60"/>
      </w:pPr>
      <w:r>
        <w:t xml:space="preserve">"Crear cotización" desde la conversación: lleva directo a cotizar para ese contacto o negocio.</w:t>
      </w:r>
    </w:p>
    <w:p>
      <w:pPr>
        <w:pStyle w:val="ListParagraph"/>
        <w:numPr>
          <w:ilvl w:val="0"/>
          <w:numId w:val="2"/>
        </w:numPr>
        <w:spacing w:after="60"/>
      </w:pPr>
      <w:r>
        <w:t xml:space="preserve">"Cerrar conversación": la cierra manualmente (pide confirmación).</w:t>
      </w:r>
    </w:p>
    <w:p>
      <w:pPr>
        <w:spacing w:after="140"/>
      </w:pPr>
      <w:r>
        <w:t xml:space="preserve">Nota: Si pasan más de 24 horas desde el último mensaje del cliente, la conversación se cierra sola y ya no se puede enviar texto libre: solo se reabre cuando el cliente vuelve a escribir. Esta es una regla de WhatsApp (Meta), no del CRM. Fuera de esa ventana se puede enviar la plantilla de reapertura con el botón "Reabrir con plantilla" (ver "Conversaciones cerradas y plantilla de reapertura"); esta no reabre la conversación hasta que el cliente responde.</w:t>
      </w:r>
    </w:p>
    <w:p>
      <w:pPr>
        <w:pStyle w:val="Heading3"/>
        <w:spacing w:after="100" w:before="200"/>
      </w:pPr>
      <w:r>
        <w:t xml:space="preserve">Número de WhatsApp comercial (06-09-2026)</w:t>
      </w:r>
    </w:p>
    <w:p>
      <w:pPr>
        <w:pStyle w:val="ListParagraph"/>
        <w:numPr>
          <w:ilvl w:val="0"/>
          <w:numId w:val="2"/>
        </w:numPr>
        <w:spacing w:after="60"/>
      </w:pPr>
      <w:r>
        <w:t xml:space="preserve">Los clientes escriben al número comercial +56 9 8106 2974, el publicado en el sitio web. Todo lo que llega a ese número aparece en esta Bandeja y lo atiende el CRM (aviso de privacidad, bot de categorización, asignación de vendedor).</w:t>
      </w:r>
    </w:p>
    <w:p>
      <w:pPr>
        <w:pStyle w:val="ListParagraph"/>
        <w:numPr>
          <w:ilvl w:val="0"/>
          <w:numId w:val="2"/>
        </w:numPr>
        <w:spacing w:after="60"/>
      </w:pPr>
      <w:r>
        <w:t xml:space="preserve">Un contacto nuevo que escribe queda registrado con el nombre de su perfil de WhatsApp; si ese nombre no llega, queda como "(WhatsApp)" hasta que alguien lo edite en Contactos (§5.8).</w:t>
      </w:r>
    </w:p>
    <w:p>
      <w:pPr>
        <w:pStyle w:val="Heading3"/>
        <w:spacing w:after="100" w:before="200"/>
      </w:pPr>
      <w:r>
        <w:t xml:space="preserve">Avisos de mensajes sin leer (v1.32)</w:t>
      </w:r>
    </w:p>
    <w:p>
      <w:pPr>
        <w:pStyle w:val="ListParagraph"/>
        <w:numPr>
          <w:ilvl w:val="0"/>
          <w:numId w:val="2"/>
        </w:numPr>
        <w:spacing w:after="60"/>
      </w:pPr>
      <w:r>
        <w:t xml:space="preserve">El ítem </w:t>
      </w:r>
      <w:r>
        <w:t xml:space="preserve">"Bandeja WhatsApp"</w:t>
      </w:r>
      <w:r>
        <w:t xml:space="preserve"> del menú muestra un número con las conversaciones sin leer (99+ si son más). El título de la pestaña del navegador también muestra ese número, por ejemplo "(3) Ventas HT".</w:t>
      </w:r>
    </w:p>
    <w:p>
      <w:pPr>
        <w:pStyle w:val="ListParagraph"/>
        <w:numPr>
          <w:ilvl w:val="0"/>
          <w:numId w:val="2"/>
        </w:numPr>
        <w:spacing w:after="60"/>
      </w:pPr>
      <w:r>
        <w:t xml:space="preserve">Cuando el número sube, el sistema emite un sonido corto y, si el navegador lo permite, muestra una notificación de escritorio: "Tienes N conversaciones sin leer." Esto funciona en cualquier pantalla del CRM, no solo dentro de la Bandeja. El navegador pide permiso para mostrar notificaciones la primera vez.</w:t>
      </w:r>
    </w:p>
    <w:p>
      <w:pPr>
        <w:pStyle w:val="ListParagraph"/>
        <w:numPr>
          <w:ilvl w:val="0"/>
          <w:numId w:val="2"/>
        </w:numPr>
        <w:spacing w:after="60"/>
      </w:pPr>
      <w:r>
        <w:t xml:space="preserve">En la lista, las conversaciones sin leer se ven en negrita con un punto de color. Una conversación se marca como leída para ti al abrirla; si otro usuario la abre, a ti te sigue apareciendo sin leer.</w:t>
      </w:r>
    </w:p>
    <w:p>
      <w:pPr>
        <w:pStyle w:val="ListParagraph"/>
        <w:numPr>
          <w:ilvl w:val="0"/>
          <w:numId w:val="2"/>
        </w:numPr>
        <w:spacing w:after="60"/>
      </w:pPr>
      <w:r>
        <w:t xml:space="preserve">El botón </w:t>
      </w:r>
      <w:r>
        <w:t xml:space="preserve">"No leídos (n)"</w:t>
      </w:r>
      <w:r>
        <w:t xml:space="preserve"> filtra solo esas conversaciones. Un vendedor siempre ve únicamente las de sus propios leads, sin importar cómo esté configurado el acceso general de la Bandeja. Call center, jefe comercial, gerencia y administrador ven el total.</w:t>
      </w:r>
    </w:p>
    <w:p>
      <w:pPr>
        <w:pStyle w:val="Heading3"/>
        <w:spacing w:after="100" w:before="200"/>
      </w:pPr>
      <w:r>
        <w:t xml:space="preserve">Buscar y archivar</w:t>
      </w:r>
    </w:p>
    <w:p>
      <w:pPr>
        <w:pStyle w:val="ListParagraph"/>
        <w:numPr>
          <w:ilvl w:val="0"/>
          <w:numId w:val="2"/>
        </w:numPr>
        <w:spacing w:after="60"/>
      </w:pPr>
      <w:r>
        <w:t xml:space="preserve">Cuadro "Buscar por cliente, empresa o teléfono…": filtra la lista de conversaciones (sin distinguir mayúsculas ni tildes).</w:t>
      </w:r>
    </w:p>
    <w:p>
      <w:pPr>
        <w:pStyle w:val="ListParagraph"/>
        <w:numPr>
          <w:ilvl w:val="0"/>
          <w:numId w:val="2"/>
        </w:numPr>
        <w:spacing w:after="60"/>
      </w:pPr>
      <w:r>
        <w:t xml:space="preserve">Cuadro "Buscar en esta conversación…": busca texto dentro del chat abierto, muestra la posición (por ejemplo 2/5) y los botones ↑ y ↓ para pasar de una coincidencia a otra.</w:t>
      </w:r>
    </w:p>
    <w:p>
      <w:pPr>
        <w:pStyle w:val="ListParagraph"/>
        <w:numPr>
          <w:ilvl w:val="0"/>
          <w:numId w:val="2"/>
        </w:numPr>
        <w:spacing w:after="60"/>
      </w:pPr>
      <w:r>
        <w:t xml:space="preserve">"Archivar"</w:t>
      </w:r>
      <w:r>
        <w:t xml:space="preserve">: oculta la conversación de la lista (pide confirmación). Se ven con el botón </w:t>
      </w:r>
      <w:r>
        <w:t xml:space="preserve">"Archivadas"</w:t>
      </w:r>
      <w:r>
        <w:t xml:space="preserve">, donde aparece el botón </w:t>
      </w:r>
      <w:r>
        <w:t xml:space="preserve">"Desarchivar"</w:t>
      </w:r>
      <w:r>
        <w:t xml:space="preserve">. Una conversación archivada se desarchiva sola si el cliente vuelve a escribir.</w:t>
      </w:r>
    </w:p>
    <w:p>
      <w:pPr>
        <w:pStyle w:val="Heading3"/>
        <w:spacing w:after="100" w:before="200"/>
      </w:pPr>
      <w:r>
        <w:t xml:space="preserve">Redactar y responder (15-09-2026)</w:t>
      </w:r>
    </w:p>
    <w:p>
      <w:pPr>
        <w:pStyle w:val="ListParagraph"/>
        <w:numPr>
          <w:ilvl w:val="0"/>
          <w:numId w:val="2"/>
        </w:numPr>
        <w:spacing w:after="60"/>
      </w:pPr>
      <w:r>
        <w:t xml:space="preserve">El recuadro de mensaje admite varias líneas: </w:t>
      </w:r>
      <w:r>
        <w:t xml:space="preserve">"Enter"</w:t>
      </w:r>
      <w:r>
        <w:t xml:space="preserve"> salta de línea y el mensaje se envía con el botón </w:t>
      </w:r>
      <w:r>
        <w:t xml:space="preserve">"Enviar"</w:t>
      </w:r>
      <w:r>
        <w:t xml:space="preserve">.</w:t>
      </w:r>
    </w:p>
    <w:p>
      <w:pPr>
        <w:pStyle w:val="ListParagraph"/>
        <w:numPr>
          <w:ilvl w:val="0"/>
          <w:numId w:val="2"/>
        </w:numPr>
        <w:spacing w:after="60"/>
      </w:pPr>
      <w:r>
        <w:t xml:space="preserve">El cliente recibe cada mensaje con tu nombre al comienzo; en la Bandeja el nombre de quien escribió se ve en negrita sobre el mensaje.</w:t>
      </w:r>
    </w:p>
    <w:p>
      <w:pPr>
        <w:pStyle w:val="ListParagraph"/>
        <w:numPr>
          <w:ilvl w:val="0"/>
          <w:numId w:val="2"/>
        </w:numPr>
        <w:spacing w:after="60"/>
      </w:pPr>
      <w:r>
        <w:t xml:space="preserve">"Responder"</w:t>
      </w:r>
      <w:r>
        <w:t xml:space="preserve">: en un mensaje, el link "Responder" cita ese mensaje. Sobre el recuadro aparece "Respondiendo a" con el texto citado y una ✕ para cancelar.</w:t>
      </w:r>
    </w:p>
    <w:p>
      <w:pPr>
        <w:pStyle w:val="ListParagraph"/>
        <w:numPr>
          <w:ilvl w:val="0"/>
          <w:numId w:val="2"/>
        </w:numPr>
        <w:spacing w:after="60"/>
      </w:pPr>
      <w:r>
        <w:t xml:space="preserve">"Reaccionar"</w:t>
      </w:r>
      <w:r>
        <w:t xml:space="preserve">: el link "Reaccionar" abre seis emojis. Al elegir uno, se envía como reacción al mensaje. Elegir el mismo emoji otra vez quita la reacción. Las reacciones del cliente también se ven sobre el mensaje.</w:t>
      </w:r>
    </w:p>
    <w:p>
      <w:pPr>
        <w:pStyle w:val="ListParagraph"/>
        <w:numPr>
          <w:ilvl w:val="0"/>
          <w:numId w:val="2"/>
        </w:numPr>
        <w:spacing w:after="60"/>
      </w:pPr>
      <w:r>
        <w:t xml:space="preserve">"Corregir"</w:t>
      </w:r>
      <w:r>
        <w:t xml:space="preserve"> (solo en mensajes enviados por el CRM): WhatsApp no permite editar ni borrar un mensaje ya enviado. El botón deja en el recuadro el texto "Disculpa, el mensaje anterior tenía un error." seguido del mensaje original, para editarlo y enviarlo como mensaje nuevo. El original no se modifica.</w:t>
      </w:r>
    </w:p>
    <w:p>
      <w:pPr>
        <w:pStyle w:val="ListParagraph"/>
        <w:numPr>
          <w:ilvl w:val="0"/>
          <w:numId w:val="2"/>
        </w:numPr>
        <w:spacing w:after="60"/>
      </w:pPr>
      <w:r>
        <w:t xml:space="preserve">"Responder" y "Reaccionar" solo aparecen en mensajes que tienen identificador de WhatsApp; los mensajes anteriores a esta función no los tienen. Con la conversación cerrada, estos botones quedan deshabilitados.</w:t>
      </w:r>
    </w:p>
    <w:p>
      <w:pPr>
        <w:pStyle w:val="Heading3"/>
        <w:spacing w:after="100" w:before="200"/>
      </w:pPr>
      <w:r>
        <w:t xml:space="preserve">Adjuntos y notas de voz</w:t>
      </w:r>
    </w:p>
    <w:p>
      <w:pPr>
        <w:pStyle w:val="ListParagraph"/>
        <w:numPr>
          <w:ilvl w:val="0"/>
          <w:numId w:val="2"/>
        </w:numPr>
        <w:spacing w:after="60"/>
      </w:pPr>
      <w:r>
        <w:t xml:space="preserve">Botón </w:t>
      </w:r>
      <w:r>
        <w:t xml:space="preserve">"📎"</w:t>
      </w:r>
      <w:r>
        <w:t xml:space="preserve">: adjunta un archivo de hasta 16 MB. Si el cliente envía foto, audio, video o documento, se ve en el chat o se puede descargar.</w:t>
      </w:r>
    </w:p>
    <w:p>
      <w:pPr>
        <w:pStyle w:val="ListParagraph"/>
        <w:numPr>
          <w:ilvl w:val="0"/>
          <w:numId w:val="2"/>
        </w:numPr>
        <w:spacing w:after="60"/>
      </w:pPr>
      <w:r>
        <w:t xml:space="preserve">Botón </w:t>
      </w:r>
      <w:r>
        <w:t xml:space="preserve">"🎤"</w:t>
      </w:r>
      <w:r>
        <w:t xml:space="preserve">: graba una nota de voz. Al presionarlo de nuevo (⏹) se detiene la grabación y se envía. El navegador pide permiso para usar el micrófono; si no se concede, el sistema avisa "No se pudo acceder al micrófono. Revisa los permisos del navegador."</w:t>
      </w:r>
    </w:p>
    <w:p>
      <w:pPr>
        <w:pStyle w:val="Heading3"/>
        <w:spacing w:after="100" w:before="200"/>
      </w:pPr>
      <w:r>
        <w:t xml:space="preserve">Conversaciones cerradas y plantilla de reapertura</w:t>
      </w:r>
    </w:p>
    <w:p>
      <w:pPr>
        <w:pStyle w:val="ListParagraph"/>
        <w:numPr>
          <w:ilvl w:val="0"/>
          <w:numId w:val="2"/>
        </w:numPr>
        <w:spacing w:after="60"/>
      </w:pPr>
      <w:r>
        <w:t xml:space="preserve">Una conversación se cierra sola cuando pasan más de 24 horas desde el último mensaje del cliente. También se puede cerrar a mano con </w:t>
      </w:r>
      <w:r>
        <w:t xml:space="preserve">"Cerrar conversación"</w:t>
      </w:r>
      <w:r>
        <w:t xml:space="preserve">, que apaga las alertas de respuesta (ver §5.12).</w:t>
      </w:r>
    </w:p>
    <w:p>
      <w:pPr>
        <w:pStyle w:val="ListParagraph"/>
        <w:numPr>
          <w:ilvl w:val="0"/>
          <w:numId w:val="2"/>
        </w:numPr>
        <w:spacing w:after="60"/>
      </w:pPr>
      <w:r>
        <w:t xml:space="preserve">Con la conversación cerrada no se puede escribir texto libre, adjuntar ni reaccionar. Sobre el recuadro aparece el aviso "Conversación cerrada (pasaron más de 24 h desde el último mensaje del cliente): no se puede enviar texto libre." y el botón </w:t>
      </w:r>
      <w:r>
        <w:t xml:space="preserve">"Reabrir con plantilla"</w:t>
      </w:r>
      <w:r>
        <w:t xml:space="preserve">.</w:t>
      </w:r>
    </w:p>
    <w:p>
      <w:pPr>
        <w:pStyle w:val="ListParagraph"/>
        <w:numPr>
          <w:ilvl w:val="0"/>
          <w:numId w:val="2"/>
        </w:numPr>
        <w:spacing w:after="60"/>
      </w:pPr>
      <w:r>
        <w:t xml:space="preserve">"Reabrir con plantilla"</w:t>
      </w:r>
      <w:r>
        <w:t xml:space="preserve"> envía al cliente la plantilla aprobada por Meta "retomar_conversacion", con su nombre. Enviarla no reabre la conversación: se reabre cuando el cliente responde. En el chat queda registrada como "[plantilla] Reabrir conversación".</w:t>
      </w:r>
    </w:p>
    <w:p>
      <w:pPr>
        <w:pStyle w:val="ListParagraph"/>
        <w:numPr>
          <w:ilvl w:val="0"/>
          <w:numId w:val="2"/>
        </w:numPr>
        <w:spacing w:after="60"/>
      </w:pPr>
      <w:r>
        <w:t xml:space="preserve">Si la conversación ya está cerrada, el botón de cierre se llama </w:t>
      </w:r>
      <w:r>
        <w:t xml:space="preserve">"Marcar como atendida"</w:t>
      </w:r>
      <w:r>
        <w:t xml:space="preserve">. Sirve para sacar la conversación de pendientes en el reporte de tiempo de respuesta. Una conversación cerrada o marcada como atendida se reabre sola si el cliente vuelve a escribir.</w:t>
      </w:r>
    </w:p>
    <w:p>
      <w:pPr>
        <w:pStyle w:val="ListParagraph"/>
        <w:numPr>
          <w:ilvl w:val="0"/>
          <w:numId w:val="2"/>
        </w:numPr>
        <w:spacing w:after="60"/>
      </w:pPr>
      <w:r>
        <w:t xml:space="preserve">El sistema solo envía esta plantilla ("retomar_conversacion"). Las demás plantillas aprobadas se usan desde Cotizaciones y Secuencias de seguimiento.</w:t>
      </w:r>
    </w:p>
    <w:p>
      <w:pPr>
        <w:pStyle w:val="Heading3"/>
        <w:spacing w:after="100" w:before="200"/>
      </w:pPr>
      <w:r>
        <w:t xml:space="preserve">Asignar la conversación a un vendedor (v1.37)</w:t>
      </w:r>
    </w:p>
    <w:p>
      <w:pPr>
        <w:pStyle w:val="ListParagraph"/>
        <w:numPr>
          <w:ilvl w:val="0"/>
          <w:numId w:val="2"/>
        </w:numPr>
        <w:spacing w:after="60"/>
      </w:pPr>
      <w:r>
        <w:t xml:space="preserve">Administrador, jefe comercial, call center y gerencia ven en la cabecera del chat el selector </w:t>
      </w:r>
      <w:r>
        <w:t xml:space="preserve">"Asignado a"</w:t>
      </w:r>
      <w:r>
        <w:t xml:space="preserve">, con todos los usuarios activos. Un vendedor ve el nombre sin poder cambiarlo: no puede asignarse conversaciones ni asignárselas a otros.</w:t>
      </w:r>
    </w:p>
    <w:p>
      <w:pPr>
        <w:pStyle w:val="ListParagraph"/>
        <w:numPr>
          <w:ilvl w:val="0"/>
          <w:numId w:val="2"/>
        </w:numPr>
        <w:spacing w:after="60"/>
      </w:pPr>
      <w:r>
        <w:t xml:space="preserve">Funciona también en conversaciones cerradas o ya convertidas en negocio. Al cambiar el vendedor se actualizan, en conjunto, la conversación, el vendedor de la ficha del contacto y los negocios abiertos del contacto (ver "Vendedor asignado y sincronización" en §5.8).</w:t>
      </w:r>
    </w:p>
    <w:p>
      <w:pPr>
        <w:pStyle w:val="Heading3"/>
        <w:spacing w:after="100" w:before="200"/>
      </w:pPr>
      <w:r>
        <w:t xml:space="preserve">Aviso de privacidad y solicitud de eliminación de datos (Ley 21.719)</w:t>
      </w:r>
    </w:p>
    <w:p>
      <w:pPr>
        <w:pStyle w:val="ListParagraph"/>
        <w:numPr>
          <w:ilvl w:val="0"/>
          <w:numId w:val="2"/>
        </w:numPr>
        <w:spacing w:after="60"/>
      </w:pPr>
      <w:r>
        <w:t xml:space="preserve">En el primer mensaje de un contacto nuevo, o cuando su último mensaje fue hace 12 meses o más (el plazo es configurable), el sistema le envía automáticamente un aviso de privacidad con el link a la política de privacidad y cómo pedir la eliminación de sus datos.</w:t>
      </w:r>
    </w:p>
    <w:p>
      <w:pPr>
        <w:pStyle w:val="ListParagraph"/>
        <w:numPr>
          <w:ilvl w:val="0"/>
          <w:numId w:val="2"/>
        </w:numPr>
        <w:spacing w:after="60"/>
      </w:pPr>
      <w:r>
        <w:t xml:space="preserve">Si el cliente escribe una frase como "eliminar mis datos", el sistema crea una solicitud pendiente y avisa por correo a gerencia y administrador. No anonimiza nada por sí solo. La revisión se hace en Configuración → Solicitudes de eliminación de datos (§5.12).</w:t>
      </w:r>
    </w:p>
    <w:p>
      <w:pPr>
        <w:pStyle w:val="ListParagraph"/>
        <w:numPr>
          <w:ilvl w:val="0"/>
          <w:numId w:val="2"/>
        </w:numPr>
        <w:spacing w:after="60"/>
      </w:pPr>
      <w:r>
        <w:t xml:space="preserve">La detección compara el texto con una lista fija de frases. No interpreta el sentido del mensaje.</w:t>
      </w:r>
    </w:p>
    <w:p>
      <w:pPr>
        <w:pStyle w:val="Heading3"/>
        <w:spacing w:after="100" w:before="200"/>
      </w:pPr>
      <w:r>
        <w:t xml:space="preserve">Respuestas de botones del seguimiento de cotización y encuesta de causa de no cierre (14-09-2026)</w:t>
      </w:r>
    </w:p>
    <w:p>
      <w:pPr>
        <w:pStyle w:val="ListParagraph"/>
        <w:numPr>
          <w:ilvl w:val="0"/>
          <w:numId w:val="2"/>
        </w:numPr>
        <w:spacing w:after="60"/>
      </w:pPr>
      <w:r>
        <w:t xml:space="preserve">Cuando el cliente responde con un botón al mensaje de seguimiento de su cotización, el sistema reconoce a qué negocio corresponde y actúa:</w:t>
      </w:r>
    </w:p>
    <w:p>
      <w:pPr>
        <w:pStyle w:val="ListParagraph"/>
        <w:numPr>
          <w:ilvl w:val="0"/>
          <w:numId w:val="2"/>
        </w:numPr>
        <w:spacing w:after="60"/>
      </w:pPr>
      <w:r>
        <w:rPr>
          <w:b/>
          <w:bCs/>
        </w:rPr>
        <w:t xml:space="preserve">"No realizaré la compra"</w:t>
      </w:r>
      <w:r>
        <w:t xml:space="preserve">: el negocio pasa a la etapa de pérdida del pipeline. Unos segundos después, el cliente recibe por WhatsApp una pregunta con una lista de causas de no cierre (las activas en Configuración → Causas de no cierre, en orden distinto para cada envío y con "Otro" al final). La causa que elija queda registrada en el negocio y el cliente recibe un mensaje de agradecimiento. Los textos de la pregunta y del agradecimiento se editan en esa misma pantalla de configuración.</w:t>
      </w:r>
    </w:p>
    <w:p>
      <w:pPr>
        <w:pStyle w:val="ListParagraph"/>
        <w:numPr>
          <w:ilvl w:val="0"/>
          <w:numId w:val="2"/>
        </w:numPr>
        <w:spacing w:after="60"/>
      </w:pPr>
      <w:r>
        <w:rPr>
          <w:b/>
          <w:bCs/>
        </w:rPr>
        <w:t xml:space="preserve">"Necesito más información"</w:t>
      </w:r>
      <w:r>
        <w:t xml:space="preserve">: el negocio pasa a la etapa "Negociación" si el pipeline tiene una con ese nombre. Si no la tiene, el sistema pausa la secuencia de seguimiento, deja un evento en la línea de tiempo y crea una tarea para el vendedor del negocio, que debe avanzar el negocio a mano.</w:t>
      </w:r>
    </w:p>
    <w:p>
      <w:pPr>
        <w:pStyle w:val="ListParagraph"/>
        <w:numPr>
          <w:ilvl w:val="0"/>
          <w:numId w:val="2"/>
        </w:numPr>
        <w:spacing w:after="60"/>
      </w:pPr>
      <w:r>
        <w:t xml:space="preserve">Los mensajes de la encuesta y las respuestas quedan visibles en el chat de la Bandeja.</w:t>
      </w:r>
    </w:p>
    <w:p>
      <w:pPr>
        <w:pStyle w:val="Heading2"/>
        <w:spacing w:after="120" w:before="260"/>
      </w:pPr>
      <w:r>
        <w:t xml:space="preserve">5.8 Contactos y Empresas</w:t>
      </w:r>
    </w:p>
    <w:p>
      <w:pPr>
        <w:spacing w:after="140"/>
      </w:pPr>
      <w:r>
        <w:t xml:space="preserve">Roles con acceso: administrador, jefe comercial, vendedor y call center. Un contacto puede (opcionalmente) asociarse a una empresa; la ficha de una empresa lista todos sus contactos.</w:t>
      </w:r>
    </w:p>
    <w:p>
      <w:pPr>
        <w:pStyle w:val="Heading3"/>
        <w:spacing w:after="100" w:before="200"/>
      </w:pPr>
      <w:r>
        <w:t xml:space="preserve">Crear o editar un contacto</w:t>
      </w:r>
    </w:p>
    <w:p>
      <w:pPr>
        <w:pStyle w:val="ListParagraph"/>
        <w:numPr>
          <w:ilvl w:val="0"/>
          <w:numId w:val="3"/>
        </w:numPr>
        <w:spacing w:after="60"/>
      </w:pPr>
      <w:r>
        <w:t xml:space="preserve">Completar Nombre (obligatorio) y, según corresponda, Apellido, Email, Teléfono, Empresa, Vendedor asignado, RUT comprador y Cargo.</w:t>
      </w:r>
    </w:p>
    <w:p>
      <w:pPr>
        <w:pStyle w:val="ListParagraph"/>
        <w:numPr>
          <w:ilvl w:val="0"/>
          <w:numId w:val="3"/>
        </w:numPr>
        <w:spacing w:after="60"/>
      </w:pPr>
      <w:r>
        <w:t xml:space="preserve">Al salir de los campos Email o Teléfono, el sistema avisa si detecta un posible duplicado, y sugiere una empresa según el dominio del correo (con botón "Asociar").</w:t>
      </w:r>
    </w:p>
    <w:p>
      <w:pPr>
        <w:pStyle w:val="ListParagraph"/>
        <w:numPr>
          <w:ilvl w:val="0"/>
          <w:numId w:val="3"/>
        </w:numPr>
        <w:spacing w:after="60"/>
      </w:pPr>
      <w:r>
        <w:t xml:space="preserve">Guardar. Si el teléfono ya está registrado en otro contacto, el sistema lo indica y no permite guardar duplicado.</w:t>
      </w:r>
    </w:p>
    <w:p>
      <w:pPr>
        <w:spacing w:after="140"/>
      </w:pPr>
      <w:r>
        <w:t xml:space="preserve">Selección múltiple: se pueden marcar varios contactos y aplicar en lote "Asignar a empresa…", "Marcar revisado" o "Desactivar".</w:t>
      </w:r>
    </w:p>
    <w:p>
      <w:pPr>
        <w:pStyle w:val="Heading3"/>
        <w:spacing w:after="100" w:before="200"/>
      </w:pPr>
      <w:r>
        <w:t xml:space="preserve">Fusionar contactos duplicados</w:t>
      </w:r>
    </w:p>
    <w:p>
      <w:pPr>
        <w:spacing w:after="140"/>
      </w:pPr>
      <w:r>
        <w:t xml:space="preserve">En Contactos → "Duplicados" se agrupan los posibles duplicados (por email o por nombre + empresa). Por cada grupo se elige cuál es el registro "Maestro" y se presiona "Fusionar en el maestro seleccionado" — los duplicados quedan inactivos, no se eliminan.</w:t>
      </w:r>
    </w:p>
    <w:p>
      <w:pPr>
        <w:pStyle w:val="Heading3"/>
        <w:spacing w:after="100" w:before="200"/>
      </w:pPr>
      <w:r>
        <w:t xml:space="preserve">Empresas</w:t>
      </w:r>
    </w:p>
    <w:p>
      <w:pPr>
        <w:spacing w:after="140"/>
      </w:pPr>
      <w:r>
        <w:t xml:space="preserve">Los campos de una empresa son: Razón social (obligatorio), RUT, Dominio de correo, Teléfono, Giro, Dirección, Comuna, Ciudad y Vendedor de cuenta.</w:t>
      </w:r>
    </w:p>
    <w:p>
      <w:pPr>
        <w:spacing w:after="140"/>
      </w:pPr>
      <w:r>
        <w:t xml:space="preserve">Importar/exportar CSV de contactos y empresas: disponible solo para administrador y jefe comercial.</w:t>
      </w:r>
    </w:p>
    <w:p>
      <w:pPr>
        <w:pStyle w:val="Heading3"/>
        <w:spacing w:after="100" w:before="200"/>
      </w:pPr>
      <w:r>
        <w:t xml:space="preserve">Vendedor asignado y sincronización (v1.37)</w:t>
      </w:r>
    </w:p>
    <w:p>
      <w:pPr>
        <w:pStyle w:val="ListParagraph"/>
        <w:numPr>
          <w:ilvl w:val="0"/>
          <w:numId w:val="2"/>
        </w:numPr>
        <w:spacing w:after="60"/>
      </w:pPr>
      <w:r>
        <w:t xml:space="preserve">En la ficha de un contacto, administrador, jefe comercial y call center ven el campo </w:t>
      </w:r>
      <w:r>
        <w:t xml:space="preserve">"Vendedor asignado"</w:t>
      </w:r>
      <w:r>
        <w:t xml:space="preserve"> como un selector que guarda al cambiarlo. Los demás roles lo ven solo como dato. En el listado de Contactos, el filtro </w:t>
      </w:r>
      <w:r>
        <w:t xml:space="preserve">"Vendedor asignado"</w:t>
      </w:r>
      <w:r>
        <w:t xml:space="preserve"> incluye la opción "Sin asignar".</w:t>
      </w:r>
    </w:p>
    <w:p>
      <w:pPr>
        <w:pStyle w:val="ListParagraph"/>
        <w:numPr>
          <w:ilvl w:val="0"/>
          <w:numId w:val="2"/>
        </w:numPr>
        <w:spacing w:after="60"/>
      </w:pPr>
      <w:r>
        <w:t xml:space="preserve">Hasta v1.36, el vendedor del contacto (ficha), el de la conversación de WhatsApp (</w:t>
      </w:r>
      <w:r>
        <w:t xml:space="preserve">"Asignado a"</w:t>
      </w:r>
      <w:r>
        <w:t xml:space="preserve"> en la Bandeja) y el dueño de cada negocio eran datos independientes y podían quedar distintos. Desde v1.37 se sincronizan:</w:t>
      </w:r>
    </w:p>
    <w:p>
      <w:pPr>
        <w:pStyle w:val="ListParagraph"/>
        <w:numPr>
          <w:ilvl w:val="0"/>
          <w:numId w:val="2"/>
        </w:numPr>
        <w:spacing w:after="60"/>
      </w:pPr>
      <w:r>
        <w:t xml:space="preserve">Si se cambia el vendedor en la ficha del contacto o en </w:t>
      </w:r>
      <w:r>
        <w:t xml:space="preserve">"Asignado a"</w:t>
      </w:r>
      <w:r>
        <w:t xml:space="preserve"> de la Bandeja, el cambio se refleja en la conversación más reciente del contacto (si el contacto nunca escribió por WhatsApp, el sistema crea una asignada a ese vendedor) y en todos los negocios abiertos del contacto.</w:t>
      </w:r>
    </w:p>
    <w:p>
      <w:pPr>
        <w:pStyle w:val="ListParagraph"/>
        <w:numPr>
          <w:ilvl w:val="0"/>
          <w:numId w:val="2"/>
        </w:numPr>
        <w:spacing w:after="60"/>
      </w:pPr>
      <w:r>
        <w:t xml:space="preserve">Los negocios ya cerrados, ganados o perdidos, no se modifican.</w:t>
      </w:r>
    </w:p>
    <w:p>
      <w:pPr>
        <w:pStyle w:val="ListParagraph"/>
        <w:numPr>
          <w:ilvl w:val="0"/>
          <w:numId w:val="2"/>
        </w:numPr>
        <w:spacing w:after="60"/>
      </w:pPr>
      <w:r>
        <w:t xml:space="preserve">Si un cliente que ya tiene vendedor asignado vuelve a escribir por WhatsApp, el sistema lo asigna a ese mismo vendedor, antes de aplicar la regla de la empresa, la de categoría de producto o el reparto por turno.</w:t>
      </w:r>
    </w:p>
    <w:p>
      <w:pPr>
        <w:pStyle w:val="ListParagraph"/>
        <w:numPr>
          <w:ilvl w:val="0"/>
          <w:numId w:val="2"/>
        </w:numPr>
        <w:spacing w:after="60"/>
      </w:pPr>
      <w:r>
        <w:t xml:space="preserve">La lista de vendedores asignables incluye a los usuarios con rol vendedor y call center.</w:t>
      </w:r>
    </w:p>
    <w:p>
      <w:pPr>
        <w:pStyle w:val="Heading3"/>
        <w:spacing w:after="100" w:before="200"/>
      </w:pPr>
      <w:r>
        <w:t xml:space="preserve">Enviar plantilla de WhatsApp a un contacto (23-09-2026)</w:t>
      </w:r>
    </w:p>
    <w:p>
      <w:pPr>
        <w:pStyle w:val="ListParagraph"/>
        <w:numPr>
          <w:ilvl w:val="0"/>
          <w:numId w:val="2"/>
        </w:numPr>
        <w:spacing w:after="60"/>
      </w:pPr>
      <w:r>
        <w:t xml:space="preserve">Sirve para iniciar la conversación con un contacto cuyo teléfono se consiguió por otro medio (por ejemplo, por correo) y que aún no ha escrito al CRM. En ese caso no hay una ventana de 24 horas abierta y no se puede enviar texto libre.</w:t>
      </w:r>
    </w:p>
    <w:p>
      <w:pPr>
        <w:pStyle w:val="ListParagraph"/>
        <w:numPr>
          <w:ilvl w:val="0"/>
          <w:numId w:val="2"/>
        </w:numPr>
        <w:spacing w:after="60"/>
      </w:pPr>
      <w:r>
        <w:t xml:space="preserve">En el listado de Contactos, cada fila con teléfono tiene el link </w:t>
      </w:r>
      <w:r>
        <w:t xml:space="preserve">"WhatsApp"</w:t>
      </w:r>
      <w:r>
        <w:t xml:space="preserve">. En la ficha del contacto, junto a </w:t>
      </w:r>
      <w:r>
        <w:t xml:space="preserve">"Editar"</w:t>
      </w:r>
      <w:r>
        <w:t xml:space="preserve">, está el botón </w:t>
      </w:r>
      <w:r>
        <w:t xml:space="preserve">"Enviar plantilla WhatsApp"</w:t>
      </w:r>
      <w:r>
        <w:t xml:space="preserve">. Ambos envían la plantilla aprobada "retomar_conversacion" con el nombre del contacto, sin pedir confirmación aparte.</w:t>
      </w:r>
    </w:p>
    <w:p>
      <w:pPr>
        <w:pStyle w:val="ListParagraph"/>
        <w:numPr>
          <w:ilvl w:val="0"/>
          <w:numId w:val="2"/>
        </w:numPr>
        <w:spacing w:after="60"/>
      </w:pPr>
      <w:r>
        <w:t xml:space="preserve">Al enviarse, el sistema muestra "Plantilla enviada" y, en la ficha, el link "Abrir en Bandeja". La conversación aparece en la Bandeja (§5.7).</w:t>
      </w:r>
    </w:p>
    <w:p>
      <w:pPr>
        <w:pStyle w:val="ListParagraph"/>
        <w:numPr>
          <w:ilvl w:val="0"/>
          <w:numId w:val="2"/>
        </w:numPr>
        <w:spacing w:after="60"/>
      </w:pPr>
      <w:r>
        <w:t xml:space="preserve">Administrador, jefe comercial, call center y gerencia pueden enviarla a cualquier contacto. Un vendedor puede enviarla según el acceso a la Bandeja configurado en Configuración → Bot de WhatsApp: con "todos los vendedores", a cualquier contacto; con "solo el asignado", únicamente a contactos con una conversación asignada a él o, si el contacto nunca escribió, a contactos que tengan su nombre en </w:t>
      </w:r>
      <w:r>
        <w:t xml:space="preserve">"Vendedor asignado"</w:t>
      </w:r>
      <w:r>
        <w:t xml:space="preserve">.</w:t>
      </w:r>
    </w:p>
    <w:p>
      <w:pPr>
        <w:pStyle w:val="Heading3"/>
        <w:spacing w:after="100" w:before="200"/>
      </w:pPr>
      <w:r>
        <w:t xml:space="preserve">Contactos anonimizados (Ley 21.719)</w:t>
      </w:r>
    </w:p>
    <w:p>
      <w:pPr>
        <w:pStyle w:val="ListParagraph"/>
        <w:numPr>
          <w:ilvl w:val="0"/>
          <w:numId w:val="2"/>
        </w:numPr>
        <w:spacing w:after="60"/>
      </w:pPr>
      <w:r>
        <w:t xml:space="preserve">Cuando se aprueba una solicitud de eliminación de datos, el contacto queda con el nombre "(ELIMINADO)", sin teléfono, email, RUT ni cargo, y desactivado. Los mensajes y las notas de texto libre no se modifican.</w:t>
      </w:r>
    </w:p>
    <w:p>
      <w:pPr>
        <w:pStyle w:val="ListParagraph"/>
        <w:numPr>
          <w:ilvl w:val="0"/>
          <w:numId w:val="2"/>
        </w:numPr>
        <w:spacing w:after="60"/>
      </w:pPr>
      <w:r>
        <w:t xml:space="preserve">Cada día, a las 04:00 (hora de Chile), el sistema anonimiza automáticamente los contactos activos que no tienen ningún lead convertido y no han tenido mensajes de WhatsApp ni actividad en los últimos 12 meses (plazo configurable en Configuración → Solicitudes de eliminación de datos). La purga no considera si el contacto tiene negocios abiertos.</w:t>
      </w:r>
    </w:p>
    <w:p>
      <w:pPr>
        <w:pStyle w:val="Heading2"/>
        <w:spacing w:after="120" w:before="260"/>
      </w:pPr>
      <w:r>
        <w:t xml:space="preserve">5.9 Cola de asignación de leads</w:t>
      </w:r>
    </w:p>
    <w:p>
      <w:pPr>
        <w:spacing w:after="140"/>
      </w:pPr>
      <w:r>
        <w:t xml:space="preserve">Roles con acceso: administrador, jefe comercial y call center.</w:t>
      </w:r>
    </w:p>
    <w:p>
      <w:pPr>
        <w:spacing w:after="140"/>
      </w:pPr>
      <w:r>
        <w:t xml:space="preserve">Aquí llegan los leads nuevos (por ejemplo, desde el formulario web o desde WhatsApp) para asignarlos a un vendedor. En la lista de vendedores del selector aparecen los usuarios con rol vendedor y call center. Los botones superiores filtran por estado: </w:t>
      </w:r>
      <w:r>
        <w:t xml:space="preserve">"nuevo"</w:t>
      </w:r>
      <w:r>
        <w:t xml:space="preserve">, </w:t>
      </w:r>
      <w:r>
        <w:t xml:space="preserve">"asignado"</w:t>
      </w:r>
      <w:r>
        <w:t xml:space="preserve">, </w:t>
      </w:r>
      <w:r>
        <w:t xml:space="preserve">"convertido"</w:t>
      </w:r>
      <w:r>
        <w:t xml:space="preserve"> y </w:t>
      </w:r>
      <w:r>
        <w:t xml:space="preserve">"todos"</w:t>
      </w:r>
      <w:r>
        <w:t xml:space="preserve">.</w:t>
      </w:r>
    </w:p>
    <w:p>
      <w:pPr>
        <w:pStyle w:val="Heading3"/>
        <w:spacing w:after="100" w:before="200"/>
      </w:pPr>
      <w:r>
        <w:t xml:space="preserve">Asignar un lead nuevo</w:t>
      </w:r>
    </w:p>
    <w:p>
      <w:pPr>
        <w:pStyle w:val="ListParagraph"/>
        <w:numPr>
          <w:ilvl w:val="0"/>
          <w:numId w:val="3"/>
        </w:numPr>
        <w:spacing w:after="60"/>
      </w:pPr>
      <w:r>
        <w:t xml:space="preserve">Filtrar por estado "nuevo".</w:t>
      </w:r>
    </w:p>
    <w:p>
      <w:pPr>
        <w:pStyle w:val="ListParagraph"/>
        <w:numPr>
          <w:ilvl w:val="0"/>
          <w:numId w:val="3"/>
        </w:numPr>
        <w:spacing w:after="60"/>
      </w:pPr>
      <w:r>
        <w:t xml:space="preserve">Si el sistema sugiere un vendedor (según las reglas de asignación configuradas), aparece marcado como "Sugerido"; se puede aceptar o cambiar por otro.</w:t>
      </w:r>
    </w:p>
    <w:p>
      <w:pPr>
        <w:pStyle w:val="ListParagraph"/>
        <w:numPr>
          <w:ilvl w:val="0"/>
          <w:numId w:val="3"/>
        </w:numPr>
        <w:spacing w:after="60"/>
      </w:pPr>
      <w:r>
        <w:t xml:space="preserve">Presionar "Asignar". El lead pasa a estado "asignado".</w:t>
      </w:r>
    </w:p>
    <w:p>
      <w:pPr>
        <w:pStyle w:val="ListParagraph"/>
        <w:numPr>
          <w:ilvl w:val="0"/>
          <w:numId w:val="3"/>
        </w:numPr>
        <w:spacing w:after="60"/>
      </w:pPr>
      <w:r>
        <w:t xml:space="preserve">También se puede descartar el lead directamente con el botón "✕" (pide confirmación).</w:t>
      </w:r>
    </w:p>
    <w:p>
      <w:pPr>
        <w:pStyle w:val="Heading3"/>
        <w:spacing w:after="100" w:before="200"/>
      </w:pPr>
      <w:r>
        <w:t xml:space="preserve">Convertir un lead asignado en negocio</w:t>
      </w:r>
    </w:p>
    <w:p>
      <w:pPr>
        <w:pStyle w:val="ListParagraph"/>
        <w:numPr>
          <w:ilvl w:val="0"/>
          <w:numId w:val="3"/>
        </w:numPr>
        <w:spacing w:after="60"/>
      </w:pPr>
      <w:r>
        <w:t xml:space="preserve">Con el lead en estado "asignado", presionar "Convertir a negocio".</w:t>
      </w:r>
    </w:p>
    <w:p>
      <w:pPr>
        <w:pStyle w:val="ListParagraph"/>
        <w:numPr>
          <w:ilvl w:val="0"/>
          <w:numId w:val="3"/>
        </w:numPr>
        <w:spacing w:after="60"/>
      </w:pPr>
      <w:r>
        <w:t xml:space="preserve">El sistema crea el negocio y lleva directo a su ficha.</w:t>
      </w:r>
    </w:p>
    <w:p>
      <w:pPr>
        <w:spacing w:after="140"/>
      </w:pPr>
      <w:r>
        <w:t xml:space="preserve">El orden de asignación automática (cuando no se elige manualmente) es: vendedor de cuenta de la empresa → regla configurada por categoría de producto → reparto por turno (round-robin) entre los vendedores marcados como participantes. Esto se configura en Configuración → Reglas de asignación.</w:t>
      </w:r>
    </w:p>
    <w:p>
      <w:pPr>
        <w:pStyle w:val="Heading3"/>
        <w:spacing w:after="100" w:before="200"/>
      </w:pPr>
      <w:r>
        <w:t xml:space="preserve">Un lead por conversación de WhatsApp (v1.39)</w:t>
      </w:r>
    </w:p>
    <w:p>
      <w:pPr>
        <w:pStyle w:val="ListParagraph"/>
        <w:numPr>
          <w:ilvl w:val="0"/>
          <w:numId w:val="2"/>
        </w:numPr>
        <w:spacing w:after="60"/>
      </w:pPr>
      <w:r>
        <w:t xml:space="preserve">Hasta el 30-09-2026, el bot creaba un lead nuevo por cada mensaje que escribía un cliente cuando su último lead no había pasado por el bot. Eso inflaba la cola con leads duplicados. Desde esa fecha, un lead de WhatsApp equivale a una conversación.</w:t>
      </w:r>
    </w:p>
    <w:p>
      <w:pPr>
        <w:pStyle w:val="ListParagraph"/>
        <w:numPr>
          <w:ilvl w:val="0"/>
          <w:numId w:val="2"/>
        </w:numPr>
        <w:spacing w:after="60"/>
      </w:pPr>
      <w:r>
        <w:t xml:space="preserve">Regla actual: si el último lead del contacto está abierto (estado "nuevo" o "asignado") y el bot nunca lo trabajó, los mensajes siguientes del cliente se anotan en ese mismo lead. Esto aplica fuera de horario, en horario con la categorización del bot desactivada, o si el lead ya tiene vendedor. Con la categorización activa en horario, un lead "nuevo" creado fuera de horario se usa para iniciar la categorización.</w:t>
      </w:r>
    </w:p>
    <w:p>
      <w:pPr>
        <w:pStyle w:val="ListParagraph"/>
        <w:numPr>
          <w:ilvl w:val="0"/>
          <w:numId w:val="2"/>
        </w:numPr>
        <w:spacing w:after="60"/>
      </w:pPr>
      <w:r>
        <w:t xml:space="preserve">Si el último lead está cerrado ("convertido" o "descartado"), un cliente que vuelve a escribir abre un lead nuevo. Ese lead no hereda el vendedor del lead anterior: queda "nuevo" y sin vendedor, y en la Bandeja la conversación puede aparecer como "Sin asignar" hasta que alguien la tome en la Cola de asignación.</w:t>
      </w:r>
    </w:p>
    <w:p>
      <w:pPr>
        <w:pStyle w:val="ListParagraph"/>
        <w:numPr>
          <w:ilvl w:val="0"/>
          <w:numId w:val="2"/>
        </w:numPr>
        <w:spacing w:after="60"/>
      </w:pPr>
      <w:r>
        <w:t xml:space="preserve">No cambia el comportamiento de los leads que el bot ya derivó a un vendedor, aunque estén cerrados. Tampoco se modifican los leads creados antes del 30-09-2026 (los duplicados anteriores siguen en la cola).</w:t>
      </w:r>
    </w:p>
    <w:p>
      <w:pPr>
        <w:pStyle w:val="ListParagraph"/>
        <w:numPr>
          <w:ilvl w:val="0"/>
          <w:numId w:val="2"/>
        </w:numPr>
        <w:spacing w:after="60"/>
      </w:pPr>
      <w:r>
        <w:t xml:space="preserve">Para analizar fechas anteriores al 30-09-2026 se deben contar contactos, no leads.</w:t>
      </w:r>
    </w:p>
    <w:p>
      <w:pPr>
        <w:pStyle w:val="Heading2"/>
        <w:spacing w:after="120" w:before="260"/>
      </w:pPr>
      <w:r>
        <w:t xml:space="preserve">5.10 Búsqueda de equivalentes de productos</w:t>
      </w:r>
    </w:p>
    <w:p>
      <w:pPr>
        <w:spacing w:after="140"/>
      </w:pPr>
      <w:r>
        <w:t xml:space="preserve">Se usa para encontrar un producto alternativo (de otra marca u otro modelo) que cumpla con los mismos requisitos técnicos — bombas, hidroneumáticos o filtros de piscina, en pestañas separadas.</w:t>
      </w:r>
    </w:p>
    <w:p>
      <w:pPr>
        <w:pStyle w:val="Heading3"/>
        <w:spacing w:after="100" w:before="200"/>
      </w:pPr>
      <w:r>
        <w:t xml:space="preserve">Bombas</w:t>
      </w:r>
    </w:p>
    <w:p>
      <w:pPr>
        <w:pStyle w:val="ListParagraph"/>
        <w:numPr>
          <w:ilvl w:val="0"/>
          <w:numId w:val="2"/>
        </w:numPr>
        <w:spacing w:after="60"/>
      </w:pPr>
      <w:r>
        <w:t xml:space="preserve">Buscar por modelo base para ver sus sustitutos declarados en el maestro, o filtrar directamente por tipo, caudal, altura manométrica, potencia, voltaje, marca y precio máximo.</w:t>
      </w:r>
    </w:p>
    <w:p>
      <w:pPr>
        <w:pStyle w:val="ListParagraph"/>
        <w:numPr>
          <w:ilvl w:val="0"/>
          <w:numId w:val="2"/>
        </w:numPr>
        <w:spacing w:after="60"/>
      </w:pPr>
      <w:r>
        <w:t xml:space="preserve">Los resultados muestran primero los sustitutos declarados, luego los candidatos calculados por similitud de especificaciones. Si el resultado se basa solo en valores máximos (sin curva de caudal/altura real cargada), el sistema lo advierte con "Solo valores máx. — verificar ficha".</w:t>
      </w:r>
    </w:p>
    <w:p>
      <w:pPr>
        <w:pStyle w:val="Heading3"/>
        <w:spacing w:after="100" w:before="200"/>
      </w:pPr>
      <w:r>
        <w:t xml:space="preserve">Hidroneumáticos y filtros de piscina</w:t>
      </w:r>
    </w:p>
    <w:p>
      <w:pPr>
        <w:spacing w:after="140"/>
      </w:pPr>
      <w:r>
        <w:t xml:space="preserve">Se filtra por litros/volumen, presión mínima (hidroneumáticos), orientación y marca; en filtros de piscina también se puede buscar por código de modelo para ver equivalentes dentro de un ±30% de volumen.</w:t>
      </w:r>
    </w:p>
    <w:p>
      <w:pPr>
        <w:pStyle w:val="Heading3"/>
        <w:spacing w:after="100" w:before="200"/>
      </w:pPr>
      <w:r>
        <w:t xml:space="preserve">Generar una cotización desde la búsqueda</w:t>
      </w:r>
    </w:p>
    <w:p>
      <w:pPr>
        <w:pStyle w:val="ListParagraph"/>
        <w:numPr>
          <w:ilvl w:val="0"/>
          <w:numId w:val="3"/>
        </w:numPr>
        <w:spacing w:after="60"/>
      </w:pPr>
      <w:r>
        <w:t xml:space="preserve">Marcar "Elegir" en cada producto de interés.</w:t>
      </w:r>
    </w:p>
    <w:p>
      <w:pPr>
        <w:pStyle w:val="ListParagraph"/>
        <w:numPr>
          <w:ilvl w:val="0"/>
          <w:numId w:val="3"/>
        </w:numPr>
        <w:spacing w:after="60"/>
      </w:pPr>
      <w:r>
        <w:t xml:space="preserve">Presionar "Generar cotización" en la barra que aparece abajo.</w:t>
      </w:r>
    </w:p>
    <w:p>
      <w:pPr>
        <w:pStyle w:val="ListParagraph"/>
        <w:numPr>
          <w:ilvl w:val="0"/>
          <w:numId w:val="3"/>
        </w:numPr>
        <w:spacing w:after="60"/>
      </w:pPr>
      <w:r>
        <w:t xml:space="preserve">Elegir el negocio/contacto — el sistema abre una cotización nueva con esos productos ya cargados como líneas.</w:t>
      </w:r>
    </w:p>
    <w:p>
      <w:pPr>
        <w:pStyle w:val="Heading3"/>
        <w:spacing w:after="100" w:before="200"/>
      </w:pPr>
      <w:r>
        <w:t xml:space="preserve">Actualizar productos desde Softland (v1.35)</w:t>
      </w:r>
    </w:p>
    <w:p>
      <w:pPr>
        <w:spacing w:after="140"/>
      </w:pPr>
      <w:r>
        <w:t xml:space="preserve">Roles con acceso: administrador y jefe comercial. En la pantalla Productos, pestaña del catálogo, el botón </w:t>
      </w:r>
      <w:r>
        <w:t xml:space="preserve">"Actualizar productos desde Softland"</w:t>
      </w:r>
      <w:r>
        <w:t xml:space="preserve"> (junto a "Importar catálogo (CSV)") trae desde Softland el código y el nombre de los productos.</w:t>
      </w:r>
    </w:p>
    <w:p>
      <w:pPr>
        <w:pStyle w:val="ListParagraph"/>
        <w:numPr>
          <w:ilvl w:val="0"/>
          <w:numId w:val="2"/>
        </w:numPr>
        <w:spacing w:after="60"/>
      </w:pPr>
      <w:r>
        <w:t xml:space="preserve">Solo actualiza el </w:t>
      </w:r>
      <w:r>
        <w:t xml:space="preserve">"nombre"</w:t>
      </w:r>
      <w:r>
        <w:t xml:space="preserve"> y la </w:t>
      </w:r>
      <w:r>
        <w:t xml:space="preserve">"marca"</w:t>
      </w:r>
      <w:r>
        <w:t xml:space="preserve"> de los productos que ya existen. No cambia el precio de lista, la categoría, la imagen, la ficha técnica ni las características técnicas: eso se sigue cargando con el importador del catálogo.</w:t>
      </w:r>
    </w:p>
    <w:p>
      <w:pPr>
        <w:pStyle w:val="ListParagraph"/>
        <w:numPr>
          <w:ilvl w:val="0"/>
          <w:numId w:val="2"/>
        </w:numPr>
        <w:spacing w:after="60"/>
      </w:pPr>
      <w:r>
        <w:t xml:space="preserve">Un producto que está en Softland y no en el CRM se crea nuevo, sin precio ni categoría hasta que se completen con el importador.</w:t>
      </w:r>
    </w:p>
    <w:p>
      <w:pPr>
        <w:pStyle w:val="ListParagraph"/>
        <w:numPr>
          <w:ilvl w:val="0"/>
          <w:numId w:val="2"/>
        </w:numPr>
        <w:spacing w:after="60"/>
      </w:pPr>
      <w:r>
        <w:t xml:space="preserve">Es manual: no hay actualización automática. Al terminar muestra "Sincronizado: N nuevo(s), N actualizado(s) de N en Softland." Si falla, muestra "No se pudo sincronizar con Softland."</w:t>
      </w:r>
    </w:p>
    <w:p>
      <w:pPr>
        <w:pStyle w:val="Heading2"/>
        <w:spacing w:after="120" w:before="260"/>
      </w:pPr>
      <w:r>
        <w:t xml:space="preserve">5.11 Reportes</w:t>
      </w:r>
    </w:p>
    <w:p>
      <w:pPr>
        <w:spacing w:after="140"/>
      </w:pPr>
      <w:r>
        <w:t xml:space="preserve">Esta sección se abre con un selector arriba que cambia entre cuatro vistas: </w:t>
      </w:r>
      <w:r>
        <w:t xml:space="preserve">"Comercial (Softland)"</w:t>
      </w:r>
      <w:r>
        <w:t xml:space="preserve">, </w:t>
      </w:r>
      <w:r>
        <w:t xml:space="preserve">"Pipeline"</w:t>
      </w:r>
      <w:r>
        <w:t xml:space="preserve">, </w:t>
      </w:r>
      <w:r>
        <w:t xml:space="preserve">"WhatsApp"</w:t>
      </w:r>
      <w:r>
        <w:t xml:space="preserve"> y </w:t>
      </w:r>
      <w:r>
        <w:t xml:space="preserve">"OT's"</w:t>
      </w:r>
      <w:r>
        <w:t xml:space="preserve">. Al entrar a Reportes se abre </w:t>
      </w:r>
      <w:r>
        <w:t xml:space="preserve">"Comercial (Softland)"</w:t>
      </w:r>
      <w:r>
        <w:t xml:space="preserve">.</w:t>
      </w:r>
    </w:p>
    <w:p>
      <w:pPr>
        <w:pStyle w:val="ListParagraph"/>
        <w:numPr>
          <w:ilvl w:val="0"/>
          <w:numId w:val="2"/>
        </w:numPr>
        <w:spacing w:after="60"/>
      </w:pPr>
      <w:r>
        <w:t xml:space="preserve">"Comercial (Softland)"</w:t>
      </w:r>
      <w:r>
        <w:t xml:space="preserve">: Cotizado, Cerrado y Facturado por vendedor y por área (ver "Reportería Comercial + Softland" más abajo).</w:t>
      </w:r>
    </w:p>
    <w:p>
      <w:pPr>
        <w:pStyle w:val="ListParagraph"/>
        <w:numPr>
          <w:ilvl w:val="0"/>
          <w:numId w:val="2"/>
        </w:numPr>
        <w:spacing w:after="60"/>
      </w:pPr>
      <w:r>
        <w:t xml:space="preserve">"Pipeline"</w:t>
      </w:r>
      <w:r>
        <w:t xml:space="preserve">: los reportes que siguen a continuación (embudo por etapa, causas de no cierre, tiempos, ranking).</w:t>
      </w:r>
    </w:p>
    <w:p>
      <w:pPr>
        <w:pStyle w:val="ListParagraph"/>
        <w:numPr>
          <w:ilvl w:val="0"/>
          <w:numId w:val="2"/>
        </w:numPr>
        <w:spacing w:after="60"/>
      </w:pPr>
      <w:r>
        <w:t xml:space="preserve">"WhatsApp"</w:t>
      </w:r>
      <w:r>
        <w:t xml:space="preserve">: tiempo de respuesta a los clientes (ver "Tiempo de respuesta WhatsApp" más abajo).</w:t>
      </w:r>
    </w:p>
    <w:p>
      <w:pPr>
        <w:pStyle w:val="ListParagraph"/>
        <w:numPr>
          <w:ilvl w:val="0"/>
          <w:numId w:val="2"/>
        </w:numPr>
        <w:spacing w:after="60"/>
      </w:pPr>
      <w:r>
        <w:t xml:space="preserve">"OT's"</w:t>
      </w:r>
      <w:r>
        <w:t xml:space="preserve">: se explica en su propia sección.</w:t>
      </w:r>
    </w:p>
    <w:p>
      <w:pPr>
        <w:pStyle w:val="Heading3"/>
        <w:spacing w:after="100" w:before="200"/>
      </w:pPr>
      <w:r>
        <w:t xml:space="preserve">Dashboard (v1.19)</w:t>
      </w:r>
    </w:p>
    <w:p>
      <w:pPr>
        <w:spacing w:after="140"/>
      </w:pPr>
      <w:r>
        <w:t xml:space="preserve">Es la pantalla de inicio del sistema: muestra la actividad real del mes en curso — dos tarjetas de total (cotizado / cerrado-ganado) y un gráfico de barras comparando cotizado vs. cerrado-ganado por vendedor, con tabla de detalle debajo. Un vendedor solo ve lo propio, igual que el resto de Reportería.</w:t>
      </w:r>
    </w:p>
    <w:p>
      <w:pPr>
        <w:spacing w:after="140"/>
      </w:pPr>
      <w:r>
        <w:t xml:space="preserve">Roles con acceso a la vista Pipeline: administrador, jefe comercial, vendedor, gerencia y call center. Vendedor y call center ven solo sus propios números. Los selectores "Pipeline" y "Vendedor" los ven solo administrador, jefe comercial y gerencia; el reporte parte en el pipeline Ventas Directas.</w:t>
      </w:r>
    </w:p>
    <w:p>
      <w:pPr>
        <w:spacing w:after="140"/>
      </w:pPr>
      <w:r>
        <w:t xml:space="preserve">La actividad del mes en curso se muestra en tarjetas: </w:t>
      </w:r>
      <w:r>
        <w:t xml:space="preserve">"Cotizado en el mes"</w:t>
      </w:r>
      <w:r>
        <w:t xml:space="preserve">, </w:t>
      </w:r>
      <w:r>
        <w:t xml:space="preserve">"Cerrado ganado en el mes"</w:t>
      </w:r>
      <w:r>
        <w:t xml:space="preserve">, </w:t>
      </w:r>
      <w:r>
        <w:t xml:space="preserve">"Notas de venta del mes (Softland)"</w:t>
      </w:r>
      <w:r>
        <w:t xml:space="preserve">, </w:t>
      </w:r>
      <w:r>
        <w:t xml:space="preserve">"Facturas del mes (Softland)"</w:t>
      </w:r>
      <w:r>
        <w:t xml:space="preserve"> (v1.31) y </w:t>
      </w:r>
      <w:r>
        <w:t xml:space="preserve">"Conversaciones WhatsApp del mes"</w:t>
      </w:r>
      <w:r>
        <w:t xml:space="preserve"> (v1.32). Las tres últimas usan datos de la Reportería Comercial, por eso solo aparecen para los roles con acceso a ella (administrador, jefe comercial, vendedor y gerencia). Conversaciones WhatsApp del mes muestra solo una cantidad, sin monto: una conversación es un contacto distinto con al menos un mensaje durante el mes.</w:t>
      </w:r>
    </w:p>
    <w:p>
      <w:pPr>
        <w:pStyle w:val="ListParagraph"/>
        <w:numPr>
          <w:ilvl w:val="0"/>
          <w:numId w:val="2"/>
        </w:numPr>
        <w:spacing w:after="60"/>
      </w:pPr>
      <w:r>
        <w:t xml:space="preserve">Cotizaciones por día (solo administrador/jefe comercial): cantidad y monto por fecha de creación, con detalle por vendedor al expandir una fila.</w:t>
      </w:r>
    </w:p>
    <w:p>
      <w:pPr>
        <w:pStyle w:val="ListParagraph"/>
        <w:numPr>
          <w:ilvl w:val="0"/>
          <w:numId w:val="2"/>
        </w:numPr>
        <w:spacing w:after="60"/>
      </w:pPr>
      <w:r>
        <w:t xml:space="preserve">Embudo por etapa: negocios por etapa según su fecha estimada de cierre; al expandir una etapa se listan sus negocios.</w:t>
      </w:r>
    </w:p>
    <w:p>
      <w:pPr>
        <w:pStyle w:val="ListParagraph"/>
        <w:numPr>
          <w:ilvl w:val="0"/>
          <w:numId w:val="2"/>
        </w:numPr>
        <w:spacing w:after="60"/>
      </w:pPr>
      <w:r>
        <w:t xml:space="preserve">Causas de no cierre: cantidad y monto perdido por causa, según la fecha real de cierre.</w:t>
      </w:r>
    </w:p>
    <w:p>
      <w:pPr>
        <w:pStyle w:val="ListParagraph"/>
        <w:numPr>
          <w:ilvl w:val="0"/>
          <w:numId w:val="2"/>
        </w:numPr>
        <w:spacing w:after="60"/>
      </w:pPr>
      <w:r>
        <w:t xml:space="preserve">Tiempo promedio por etapa: cuántos días en promedio pasa un negocio en cada etapa.</w:t>
      </w:r>
    </w:p>
    <w:p>
      <w:pPr>
        <w:pStyle w:val="ListParagraph"/>
        <w:numPr>
          <w:ilvl w:val="0"/>
          <w:numId w:val="2"/>
        </w:numPr>
        <w:spacing w:after="60"/>
      </w:pPr>
      <w:r>
        <w:t xml:space="preserve">Ranking de vendedores: negocios ganados/perdidos, tasa de cierre y monto ganado por vendedor.</w:t>
      </w:r>
    </w:p>
    <w:p>
      <w:pPr>
        <w:spacing w:after="140"/>
      </w:pPr>
      <w:r>
        <w:t xml:space="preserve">Cada sección tiene su propio botón "Exportar CSV".</w:t>
      </w:r>
    </w:p>
    <w:p>
      <w:pPr>
        <w:spacing w:after="160"/>
      </w:pPr>
      <w:r>
        <w:rPr>
          <w:b/>
          <w:bCs/>
          <w:i/>
          <w:iCs/>
          <w:color w:val="555555"/>
        </w:rPr>
        <w:t xml:space="preserve">Nota: </w:t>
      </w:r>
      <w:r>
        <w:rPr>
          <w:i/>
          <w:iCs/>
          <w:color w:val="555555"/>
        </w:rPr>
        <w:t xml:space="preserve">El filtro de fecha del Embudo usa la fecha estimada de cierre (para negocios abiertos); el de Causas de no cierre y Ranking usa la fecha real de cierre (negocios ya cerrados) — son filtros distintos aunque se vean parecidos.</w:t>
      </w:r>
    </w:p>
    <w:p>
      <w:pPr>
        <w:pStyle w:val="Heading3"/>
        <w:spacing w:after="100" w:before="200"/>
      </w:pPr>
      <w:r>
        <w:t xml:space="preserve">Exportar datos (Excel)</w:t>
      </w:r>
    </w:p>
    <w:p>
      <w:pPr>
        <w:spacing w:after="140"/>
      </w:pPr>
      <w:r>
        <w:t xml:space="preserve">Roles con acceso: administrador y gerencia. Al final de la vista Pipeline hay una sección </w:t>
      </w:r>
      <w:r>
        <w:t xml:space="preserve">"Exportar datos"</w:t>
      </w:r>
      <w:r>
        <w:t xml:space="preserve"> con el botón </w:t>
      </w:r>
      <w:r>
        <w:t xml:space="preserve">"Exportar detalle de cotizaciones (Excel)"</w:t>
      </w:r>
      <w:r>
        <w:t xml:space="preserve">. Se puede acotar con el rango "Fecha de la cotización". El archivo trae una fila por cada ítem cotizado, con cliente, vendedor, producto, cantidad, precio y resultado del negocio.</w:t>
      </w:r>
    </w:p>
    <w:p>
      <w:pPr>
        <w:pStyle w:val="Heading3"/>
        <w:spacing w:after="100" w:before="200"/>
      </w:pPr>
      <w:r>
        <w:t xml:space="preserve">Reportería Comercial + Softland (v1.31)</w:t>
      </w:r>
    </w:p>
    <w:p>
      <w:pPr>
        <w:spacing w:after="140"/>
      </w:pPr>
      <w:r>
        <w:t xml:space="preserve">Vista Comercial dentro de Reportes (selector arriba, ver inicio de esta sección). Muestra Cotizado, Cerrado (notas de venta emitidas) y Facturado por vendedor y por área, en monto y en cantidad de documentos. Cotizado: datos de Softland hasta julio 2026; desde agosto 2026 se lee en vivo desde las cotizaciones del CRM. Cerrado y Facturado: siempre datos de Softland, sin cruzar con el pipeline del CRM.</w:t>
      </w:r>
    </w:p>
    <w:p>
      <w:pPr>
        <w:pStyle w:val="ListParagraph"/>
        <w:numPr>
          <w:ilvl w:val="0"/>
          <w:numId w:val="2"/>
        </w:numPr>
        <w:spacing w:after="60"/>
      </w:pPr>
      <w:r>
        <w:t xml:space="preserve">Mensual (2023-hoy): evolución mes a mes. Si se filtra por un mes específico, compara ese mes entre los distintos años; si se filtra por año, muestra enero a diciembre de ese año. Pasar el mouse sobre una barra muestra el detalle.</w:t>
      </w:r>
    </w:p>
    <w:p>
      <w:pPr>
        <w:pStyle w:val="ListParagraph"/>
        <w:numPr>
          <w:ilvl w:val="0"/>
          <w:numId w:val="2"/>
        </w:numPr>
        <w:spacing w:after="60"/>
      </w:pPr>
      <w:r>
        <w:t xml:space="preserve">Comparación anual: barras por mes, los años uno al lado del otro, para una métrica a la vez, con versión acumulada debajo y tabla de detalle.</w:t>
      </w:r>
    </w:p>
    <w:p>
      <w:pPr>
        <w:pStyle w:val="ListParagraph"/>
        <w:numPr>
          <w:ilvl w:val="0"/>
          <w:numId w:val="2"/>
        </w:numPr>
        <w:spacing w:after="60"/>
      </w:pPr>
      <w:r>
        <w:t xml:space="preserve">Por vendedor y Por área: totales agrupados.</w:t>
      </w:r>
    </w:p>
    <w:p>
      <w:pPr>
        <w:pStyle w:val="ListParagraph"/>
        <w:numPr>
          <w:ilvl w:val="0"/>
          <w:numId w:val="2"/>
        </w:numPr>
        <w:spacing w:after="60"/>
      </w:pPr>
      <w:r>
        <w:t xml:space="preserve">NV sin facturar: notas de venta pendientes de facturación, con antigüedad en días y buscador por cliente, vendedor, número de NV u orden de compra.</w:t>
      </w:r>
    </w:p>
    <w:p>
      <w:pPr>
        <w:pStyle w:val="ListParagraph"/>
        <w:numPr>
          <w:ilvl w:val="0"/>
          <w:numId w:val="2"/>
        </w:numPr>
        <w:spacing w:after="60"/>
      </w:pPr>
      <w:r>
        <w:t xml:space="preserve">Cotizaciones, Notas de Venta y Facturas: listado documento por documento (no solo el total), filtrable por año, mes, día, vendedor y área, con buscador de texto libre y botón para exportar a CSV.</w:t>
      </w:r>
    </w:p>
    <w:p>
      <w:pPr>
        <w:spacing w:after="140"/>
      </w:pPr>
      <w:r>
        <w:t xml:space="preserve">Los filtros de arriba de la pantalla (año, mes, vendedor, área) aplican a todas las pestañas. Botón "Actualizar" para forzar una sincronización manual con Softland, además de la automática de todas las noches. Roles con acceso: administrador, jefe comercial, vendedor (solo lo propio) y gerencia.</w:t>
      </w:r>
    </w:p>
    <w:p>
      <w:pPr>
        <w:pStyle w:val="Heading3"/>
        <w:spacing w:after="100" w:before="200"/>
      </w:pPr>
      <w:r>
        <w:t xml:space="preserve">Filtros y tarjetas de la vista Comercial (Softland)</w:t>
      </w:r>
    </w:p>
    <w:p>
      <w:pPr>
        <w:pStyle w:val="ListParagraph"/>
        <w:numPr>
          <w:ilvl w:val="0"/>
          <w:numId w:val="2"/>
        </w:numPr>
        <w:spacing w:after="60"/>
      </w:pPr>
      <w:r>
        <w:t xml:space="preserve">Al abrir la vista, </w:t>
      </w:r>
      <w:r>
        <w:t xml:space="preserve">"Año"</w:t>
      </w:r>
      <w:r>
        <w:t xml:space="preserve"> y </w:t>
      </w:r>
      <w:r>
        <w:t xml:space="preserve">"Mes"</w:t>
      </w:r>
      <w:r>
        <w:t xml:space="preserve"> parten en el año y el mes actuales. Para ver más períodos, elegir "Todos" en Año o "Todos los meses" en Mes. El botón "Limpiar filtros" quita los cuatro filtros.</w:t>
      </w:r>
    </w:p>
    <w:p>
      <w:pPr>
        <w:pStyle w:val="ListParagraph"/>
        <w:numPr>
          <w:ilvl w:val="0"/>
          <w:numId w:val="2"/>
        </w:numPr>
        <w:spacing w:after="60"/>
      </w:pPr>
      <w:r>
        <w:t xml:space="preserve">El selector </w:t>
      </w:r>
      <w:r>
        <w:t xml:space="preserve">"Ver"</w:t>
      </w:r>
      <w:r>
        <w:t xml:space="preserve"> cambia las cifras entre </w:t>
      </w:r>
      <w:r>
        <w:t xml:space="preserve">"Montos"</w:t>
      </w:r>
      <w:r>
        <w:t xml:space="preserve"> y </w:t>
      </w:r>
      <w:r>
        <w:t xml:space="preserve">"Cantidad"</w:t>
      </w:r>
      <w:r>
        <w:t xml:space="preserve"> (cantidad de documentos).</w:t>
      </w:r>
    </w:p>
    <w:p>
      <w:pPr>
        <w:pStyle w:val="ListParagraph"/>
        <w:numPr>
          <w:ilvl w:val="0"/>
          <w:numId w:val="2"/>
        </w:numPr>
        <w:spacing w:after="60"/>
      </w:pPr>
      <w:r>
        <w:t xml:space="preserve">Arriba de las pestañas hay cuatro tarjetas: </w:t>
      </w:r>
      <w:r>
        <w:t xml:space="preserve">"Cotizado"</w:t>
      </w:r>
      <w:r>
        <w:t xml:space="preserve">, </w:t>
      </w:r>
      <w:r>
        <w:t xml:space="preserve">"Cerrado (NV emitidas)"</w:t>
      </w:r>
      <w:r>
        <w:t xml:space="preserve">, </w:t>
      </w:r>
      <w:r>
        <w:t xml:space="preserve">"NV pendientes de facturar"</w:t>
      </w:r>
      <w:r>
        <w:t xml:space="preserve"> y </w:t>
      </w:r>
      <w:r>
        <w:t xml:space="preserve">"Facturado"</w:t>
      </w:r>
      <w:r>
        <w:t xml:space="preserve">, y una línea con la proporción Cotizado → Cerrado y Cerrado → Facturado.</w:t>
      </w:r>
    </w:p>
    <w:p>
      <w:pPr>
        <w:pStyle w:val="ListParagraph"/>
        <w:numPr>
          <w:ilvl w:val="0"/>
          <w:numId w:val="2"/>
        </w:numPr>
        <w:spacing w:after="60"/>
      </w:pPr>
      <w:r>
        <w:t xml:space="preserve">Debajo del título se indica la fecha de la última actualización de Softland. El botón </w:t>
      </w:r>
      <w:r>
        <w:t xml:space="preserve">"Actualizar"</w:t>
      </w:r>
      <w:r>
        <w:t xml:space="preserve"> de esta vista solo lo pueden usar administrador, jefe comercial y gerencia.</w:t>
      </w:r>
    </w:p>
    <w:p>
      <w:pPr>
        <w:pStyle w:val="ListParagraph"/>
        <w:numPr>
          <w:ilvl w:val="0"/>
          <w:numId w:val="2"/>
        </w:numPr>
        <w:spacing w:after="60"/>
      </w:pPr>
      <w:r>
        <w:t xml:space="preserve">Pestañas actuales: Mensual (2023–hoy), Comparación anual, Por vendedor, Por área, Embudo, NV sin facturar, Sugerencias de facturación, Cotizaciones, Notas de Venta y Facturas.</w:t>
      </w:r>
    </w:p>
    <w:p>
      <w:pPr>
        <w:pStyle w:val="Heading3"/>
        <w:spacing w:after="100" w:before="200"/>
      </w:pPr>
      <w:r>
        <w:t xml:space="preserve">Pestaña Embudo y Conversaciones (v1.32)</w:t>
      </w:r>
    </w:p>
    <w:p>
      <w:pPr>
        <w:pStyle w:val="ListParagraph"/>
        <w:numPr>
          <w:ilvl w:val="0"/>
          <w:numId w:val="2"/>
        </w:numPr>
        <w:spacing w:after="60"/>
      </w:pPr>
      <w:r>
        <w:t xml:space="preserve">"Conversaciones"</w:t>
      </w:r>
      <w:r>
        <w:t xml:space="preserve">: las pestañas </w:t>
      </w:r>
      <w:r>
        <w:t xml:space="preserve">"Por vendedor"</w:t>
      </w:r>
      <w:r>
        <w:t xml:space="preserve"> y </w:t>
      </w:r>
      <w:r>
        <w:t xml:space="preserve">"Por área"</w:t>
      </w:r>
      <w:r>
        <w:t xml:space="preserve"> suman una columna (o barra) de conversaciones de WhatsApp, junto a Cotizado, Cerrado y Facturado. Una conversación es un contacto distinto con al menos un mensaje en el período. Se le atribuye al vendedor de su lead más reciente.</w:t>
      </w:r>
    </w:p>
    <w:p>
      <w:pPr>
        <w:pStyle w:val="ListParagraph"/>
        <w:numPr>
          <w:ilvl w:val="0"/>
          <w:numId w:val="2"/>
        </w:numPr>
        <w:spacing w:after="60"/>
      </w:pPr>
      <w:r>
        <w:t xml:space="preserve">"Embudo"</w:t>
      </w:r>
      <w:r>
        <w:t xml:space="preserve"> tiene dos gráficos. "Embudo por cantidad": Conversaciones → Cotizaciones → Notas de venta → Facturas. "Embudo por monto": Cotizado → Notas de venta → Facturado (las conversaciones no tienen monto). Debajo de cada gráfico se muestra el porcentaje de paso entre una etapa y la siguiente (por ejemplo "Conv. → Cotiz.", "Cotiz. → NV", "NV → Fact."). Responde a los filtros de año, mes, vendedor y área.</w:t>
      </w:r>
    </w:p>
    <w:p>
      <w:pPr>
        <w:pStyle w:val="ListParagraph"/>
        <w:numPr>
          <w:ilvl w:val="0"/>
          <w:numId w:val="2"/>
        </w:numPr>
        <w:spacing w:after="60"/>
      </w:pPr>
      <w:r>
        <w:t xml:space="preserve">Cada mes se mide por separado: las conversaciones de un mes se comparan con las cotizaciones de ese mismo mes. El sistema no sigue si una conversación terminó en cotización en un mes posterior.</w:t>
      </w:r>
    </w:p>
    <w:p>
      <w:pPr>
        <w:pStyle w:val="Heading3"/>
        <w:spacing w:after="100" w:before="200"/>
      </w:pPr>
      <w:r>
        <w:t xml:space="preserve">Sugerencias de facturación (v1.33)</w:t>
      </w:r>
    </w:p>
    <w:p>
      <w:pPr>
        <w:spacing w:after="140"/>
      </w:pPr>
      <w:r>
        <w:t xml:space="preserve">Roles con acceso: administrador, jefe comercial y gerencia. Pestaña </w:t>
      </w:r>
      <w:r>
        <w:t xml:space="preserve">"Sugerencias de facturación"</w:t>
      </w:r>
      <w:r>
        <w:t xml:space="preserve"> de la vista Comercial (Softland). Lista las facturas de Softland que todavía no se han revisado y que calzan con algún negocio del pipeline.</w:t>
      </w:r>
    </w:p>
    <w:p>
      <w:pPr>
        <w:pStyle w:val="ListParagraph"/>
        <w:numPr>
          <w:ilvl w:val="0"/>
          <w:numId w:val="2"/>
        </w:numPr>
        <w:spacing w:after="60"/>
      </w:pPr>
      <w:r>
        <w:t xml:space="preserve">El cruce es por RUT de la empresa del negocio y por monto exacto. Si la empresa no tiene RUT cargado en su ficha, la factura no genera sugerencia.</w:t>
      </w:r>
    </w:p>
    <w:p>
      <w:pPr>
        <w:pStyle w:val="ListParagraph"/>
        <w:numPr>
          <w:ilvl w:val="0"/>
          <w:numId w:val="2"/>
        </w:numPr>
        <w:spacing w:after="60"/>
      </w:pPr>
      <w:r>
        <w:t xml:space="preserve">Solo se consideran negocios de pipelines que tengan una etapa "Facturado", y que no estén ya en "Facturado" ni en una etapa de pérdida.</w:t>
      </w:r>
    </w:p>
    <w:p>
      <w:pPr>
        <w:pStyle w:val="ListParagraph"/>
        <w:numPr>
          <w:ilvl w:val="0"/>
          <w:numId w:val="2"/>
        </w:numPr>
        <w:spacing w:after="60"/>
      </w:pPr>
      <w:r>
        <w:t xml:space="preserve">Cada factura muestra "Folio N", el cliente, la fecha y el monto. Se elige el negocio en la lista "Elige el negocio que corresponde (N candidatos)" y se presiona </w:t>
      </w:r>
      <w:r>
        <w:t xml:space="preserve">"Confirmar"</w:t>
      </w:r>
      <w:r>
        <w:t xml:space="preserve"> (queda habilitado al elegir uno). </w:t>
      </w:r>
      <w:r>
        <w:t xml:space="preserve">"Descartar"</w:t>
      </w:r>
      <w:r>
        <w:t xml:space="preserve"> deja la factura como revisada sin negocio. El link "Ver negocio" abre la ficha en otra pestaña. Si no hay nada pendiente aparece "Sin sugerencias pendientes."</w:t>
      </w:r>
    </w:p>
    <w:p>
      <w:pPr>
        <w:pStyle w:val="ListParagraph"/>
        <w:numPr>
          <w:ilvl w:val="0"/>
          <w:numId w:val="2"/>
        </w:numPr>
        <w:spacing w:after="60"/>
      </w:pPr>
      <w:r>
        <w:t xml:space="preserve">El sistema nunca mueve un negocio solo. Cuando un mismo cliente tiene varios negocios con el mismo monto, aparecen todos como candidatos y decide la persona, según el sitio o trabajo facturado.</w:t>
      </w:r>
    </w:p>
    <w:p>
      <w:pPr>
        <w:pStyle w:val="ListParagraph"/>
        <w:numPr>
          <w:ilvl w:val="0"/>
          <w:numId w:val="2"/>
        </w:numPr>
        <w:spacing w:after="60"/>
      </w:pPr>
      <w:r>
        <w:t xml:space="preserve">Confirmar mueve el negocio a "Facturado" de la misma forma que arrastrar la tarjeta en el Pipeline (§5.1).</w:t>
      </w:r>
    </w:p>
    <w:p>
      <w:pPr>
        <w:pStyle w:val="Heading3"/>
        <w:spacing w:after="100" w:before="200"/>
      </w:pPr>
      <w:r>
        <w:t xml:space="preserve">Tiempo de respuesta WhatsApp (23-09-2026)</w:t>
      </w:r>
    </w:p>
    <w:p>
      <w:pPr>
        <w:spacing w:after="140"/>
      </w:pPr>
      <w:r>
        <w:t xml:space="preserve">Vista </w:t>
      </w:r>
      <w:r>
        <w:t xml:space="preserve">"WhatsApp"</w:t>
      </w:r>
      <w:r>
        <w:t xml:space="preserve"> del selector de Reportes (el título de la pantalla es "Tiempo de respuesta WhatsApp"). Mide cuánto demora el equipo en contestar a un cliente por WhatsApp.</w:t>
      </w:r>
    </w:p>
    <w:p>
      <w:pPr>
        <w:pStyle w:val="ListParagraph"/>
        <w:numPr>
          <w:ilvl w:val="0"/>
          <w:numId w:val="2"/>
        </w:numPr>
        <w:spacing w:after="60"/>
      </w:pPr>
      <w:r>
        <w:t xml:space="preserve">Cómo se mide: desde el primer mensaje del cliente que quedó sin responder hasta la primera respuesta de alguien del equipo. Si el cliente escribe varias veces seguidas sin que le respondan, se cuenta desde el primer mensaje. Solo se cuenta el horario hábil: el horario de atención y los feriados o excepciones de Configuración → Bot de WhatsApp (§5.12); las noches, los fines de semana y los feriados no suman. Solo hay datos desde el 23-09-2026; no incluye historial anterior.</w:t>
      </w:r>
    </w:p>
    <w:p>
      <w:pPr>
        <w:pStyle w:val="ListParagraph"/>
        <w:numPr>
          <w:ilvl w:val="0"/>
          <w:numId w:val="2"/>
        </w:numPr>
        <w:spacing w:after="60"/>
      </w:pPr>
      <w:r>
        <w:t xml:space="preserve">Cada vez que un cliente escribe y alguien le responde cuenta como una respuesta; un mismo cliente puede sumar varias. El vendedor de cada respuesta es el de su lead más reciente.</w:t>
      </w:r>
    </w:p>
    <w:p>
      <w:pPr>
        <w:pStyle w:val="ListParagraph"/>
        <w:numPr>
          <w:ilvl w:val="0"/>
          <w:numId w:val="2"/>
        </w:numPr>
        <w:spacing w:after="60"/>
      </w:pPr>
      <w:r>
        <w:t xml:space="preserve">Los tiempos se muestran como "45 min" o "2 h 15 min".</w:t>
      </w:r>
    </w:p>
    <w:p>
      <w:pPr>
        <w:pStyle w:val="ListParagraph"/>
        <w:numPr>
          <w:ilvl w:val="0"/>
          <w:numId w:val="2"/>
        </w:numPr>
        <w:spacing w:after="60"/>
      </w:pPr>
      <w:r>
        <w:t xml:space="preserve">Filtros: </w:t>
      </w:r>
      <w:r>
        <w:t xml:space="preserve">"Mes"</w:t>
      </w:r>
      <w:r>
        <w:t xml:space="preserve"> y, para administrador, jefe comercial y gerencia, </w:t>
      </w:r>
      <w:r>
        <w:t xml:space="preserve">"Vendedor"</w:t>
      </w:r>
      <w:r>
        <w:t xml:space="preserve"> ("Todos los vendedores"); los demás roles no ven ese selector.</w:t>
      </w:r>
    </w:p>
    <w:p>
      <w:pPr>
        <w:pStyle w:val="ListParagraph"/>
        <w:numPr>
          <w:ilvl w:val="0"/>
          <w:numId w:val="2"/>
        </w:numPr>
        <w:spacing w:after="60"/>
      </w:pPr>
      <w:r>
        <w:t xml:space="preserve">Tarjetas: </w:t>
      </w:r>
      <w:r>
        <w:t xml:space="preserve">"Abiertas ahora"</w:t>
      </w:r>
      <w:r>
        <w:t xml:space="preserve"> (clientes que están esperando respuesta en este momento y, debajo, el tiempo de la más antigua), </w:t>
      </w:r>
      <w:r>
        <w:t xml:space="preserve">"Promedio del mes"</w:t>
      </w:r>
      <w:r>
        <w:t xml:space="preserve">, </w:t>
      </w:r>
      <w:r>
        <w:t xml:space="preserve">"Mediana del mes"</w:t>
      </w:r>
      <w:r>
        <w:t xml:space="preserve"> (la mitad de las respuestas fue más rápida que ese tiempo) y </w:t>
      </w:r>
      <w:r>
        <w:t xml:space="preserve">"Peor caso del mes"</w:t>
      </w:r>
      <w:r>
        <w:t xml:space="preserve"> (la respuesta más lenta, en horario hábil).</w:t>
      </w:r>
    </w:p>
    <w:p>
      <w:pPr>
        <w:pStyle w:val="ListParagraph"/>
        <w:numPr>
          <w:ilvl w:val="0"/>
          <w:numId w:val="2"/>
        </w:numPr>
        <w:spacing w:after="60"/>
      </w:pPr>
      <w:r>
        <w:t xml:space="preserve">Gráfico "Promedio de tiempo de respuesta por mes (horario hábil)" y dos tablas: "Por vendedor" (conversaciones respondidas, promedio, mediana y peor caso; los clientes sin vendedor aparecen como "Sin asignar") y "Conversaciones abiertas ahora" (contacto, vendedor, "Esperando desde" y "Tiempo hábil"). El nombre del contacto abre la Bandeja WhatsApp en otra pestaña. No aparecen en "Abiertas ahora" las conversaciones cerradas a mano con "Cerrar conversación".</w:t>
      </w:r>
    </w:p>
    <w:p>
      <w:pPr>
        <w:pStyle w:val="ListParagraph"/>
        <w:numPr>
          <w:ilvl w:val="0"/>
          <w:numId w:val="2"/>
        </w:numPr>
        <w:spacing w:after="60"/>
      </w:pPr>
      <w:r>
        <w:t xml:space="preserve">Actualización: el cálculo corre solo todas las noches (cerca de las 23:50). El botón </w:t>
      </w:r>
      <w:r>
        <w:t xml:space="preserve">"Actualizar"</w:t>
      </w:r>
      <w:r>
        <w:t xml:space="preserve"> lo corre al momento; lo pueden usar administrador, jefe comercial y gerencia. "Conversaciones abiertas ahora" se actualiza sola cada 2 minutos.</w:t>
      </w:r>
    </w:p>
    <w:p>
      <w:pPr>
        <w:pStyle w:val="Heading3"/>
        <w:spacing w:after="100" w:before="200"/>
      </w:pPr>
      <w:r>
        <w:t xml:space="preserve">Acceso del call center a Reportes (28-09-2026)</w:t>
      </w:r>
    </w:p>
    <w:p>
      <w:pPr>
        <w:spacing w:after="140"/>
      </w:pPr>
      <w:r>
        <w:t xml:space="preserve">El call center tiene "Reportes" en su menú. Puede usar las vistas </w:t>
      </w:r>
      <w:r>
        <w:t xml:space="preserve">"Pipeline"</w:t>
      </w:r>
      <w:r>
        <w:t xml:space="preserve"> y </w:t>
      </w:r>
      <w:r>
        <w:t xml:space="preserve">"WhatsApp"</w:t>
      </w:r>
      <w:r>
        <w:t xml:space="preserve">, con el mismo alcance que un vendedor: solo sus propios números, sin selector de vendedor ni de pipeline y sin la exportación de detalle. La vista </w:t>
      </w:r>
      <w:r>
        <w:t xml:space="preserve">"Comercial (Softland)"</w:t>
      </w:r>
      <w:r>
        <w:t xml:space="preserve"> y las tarjetas de Softland y de Conversaciones del Dashboard no están habilitadas para el call center.</w:t>
      </w:r>
    </w:p>
    <w:p>
      <w:pPr>
        <w:pStyle w:val="Heading3"/>
        <w:spacing w:after="100" w:before="200"/>
      </w:pPr>
      <w:r>
        <w:t xml:space="preserve">API de lectura para integraciones (v1.38)</w:t>
      </w:r>
    </w:p>
    <w:p>
      <w:pPr>
        <w:spacing w:after="140"/>
      </w:pPr>
      <w:r>
        <w:t xml:space="preserve">Sin pantalla en el CRM. Existen consultas de solo lectura en la API de integración (negocios, cotizaciones, mensajes de WhatsApp por rango de fechas, documentos de Softland y seguimientos) para que herramientas autorizadas puedan analizar los datos. No modifican nada ni envían mensajes. Es para integraciones, no para el uso diario.</w:t>
      </w:r>
    </w:p>
    <w:p>
      <w:pPr>
        <w:pStyle w:val="Heading3"/>
        <w:spacing w:after="100" w:before="200"/>
      </w:pPr>
      <w:r>
        <w:t xml:space="preserve">Acceso de solo lectura para herramientas de BI</w:t>
      </w:r>
    </w:p>
    <w:p>
      <w:pPr>
        <w:spacing w:after="140"/>
      </w:pPr>
      <w:r>
        <w:t xml:space="preserve">Para conectar Power BI, Looker Studio u otra herramienta externa directo a la base de datos (combinando esta fuente con otros sistemas), existe un usuario de PostgreSQL de solo lectura — se solicita al administrador, no se gestiona desde una pantalla del CRM. Cuando esa conexión no es viable por restricciones de red de la empresa, el Informe diario por correo (§5.13) cubre la misma necesidad con datos ya armados.</w:t>
      </w:r>
    </w:p>
    <w:p>
      <w:pPr>
        <w:pStyle w:val="Heading3"/>
        <w:spacing w:after="100" w:before="200"/>
      </w:pPr>
      <w:r>
        <w:t xml:space="preserve">Reporte OT's (v1.40)</w:t>
      </w:r>
    </w:p>
    <w:p>
      <w:pPr>
        <w:spacing w:after="140"/>
      </w:pPr>
      <w:r>
        <w:t xml:space="preserve">Pestaña </w:t>
      </w:r>
      <w:r>
        <w:t xml:space="preserve">"OT's"</w:t>
      </w:r>
      <w:r>
        <w:t xml:space="preserve"> del selector de Reportes, junto a Comercial (Softland), Pipeline y WhatsApp. Mide las Órdenes de Trabajo del pipeline Operaciones (programadas, ejecutadas, pendientes y cumplimiento de fechas). Roles con acceso: administrador, jefe comercial, gerencia, vendedor y call center. Administrador, jefe comercial y gerencia ven todo y pueden filtrar por vendedor; vendedor y call center ven solo las OT de sus propios negocios.</w:t>
      </w:r>
    </w:p>
    <w:p>
      <w:pPr>
        <w:spacing w:after="140"/>
      </w:pPr>
      <w:r>
        <w:t xml:space="preserve">Filtros (arriba): </w:t>
      </w:r>
      <w:r>
        <w:t xml:space="preserve">"Desde"</w:t>
      </w:r>
      <w:r>
        <w:t xml:space="preserve"> y </w:t>
      </w:r>
      <w:r>
        <w:t xml:space="preserve">"Hasta"</w:t>
      </w:r>
      <w:r>
        <w:t xml:space="preserve"> (por defecto, desde el inicio del mes de hace cinco meses hasta hoy), </w:t>
      </w:r>
      <w:r>
        <w:t xml:space="preserve">"Técnico"</w:t>
      </w:r>
      <w:r>
        <w:t xml:space="preserve">, </w:t>
      </w:r>
      <w:r>
        <w:t xml:space="preserve">"Tipo de trabajo"</w:t>
      </w:r>
      <w:r>
        <w:t xml:space="preserve"> y </w:t>
      </w:r>
      <w:r>
        <w:t xml:space="preserve">"Vendedor"</w:t>
      </w:r>
      <w:r>
        <w:t xml:space="preserve"> (este último solo para los roles que ven todo). Botón </w:t>
      </w:r>
      <w:r>
        <w:t xml:space="preserve">"Exportar detalle (CSV)"</w:t>
      </w:r>
      <w:r>
        <w:t xml:space="preserve">: descarga el archivo ots_detalle.csv con todas las OT del detalle, con los filtros aplicados.</w:t>
      </w:r>
    </w:p>
    <w:p>
      <w:pPr>
        <w:spacing w:after="140"/>
      </w:pPr>
      <w:r>
        <w:t xml:space="preserve">Contenido:</w:t>
      </w:r>
    </w:p>
    <w:p>
      <w:pPr>
        <w:pStyle w:val="ListParagraph"/>
        <w:numPr>
          <w:ilvl w:val="0"/>
          <w:numId w:val="2"/>
        </w:numPr>
        <w:spacing w:after="60"/>
      </w:pPr>
      <w:r>
        <w:t xml:space="preserve">Tarjetas: </w:t>
      </w:r>
      <w:r>
        <w:t xml:space="preserve">"Ejecutadas"</w:t>
      </w:r>
      <w:r>
        <w:t xml:space="preserve"> (cantidad, valor de venta y horas-hombre, con las programadas entre paréntesis), </w:t>
      </w:r>
      <w:r>
        <w:t xml:space="preserve">"Programadas en el período"</w:t>
      </w:r>
      <w:r>
        <w:t xml:space="preserve">, </w:t>
      </w:r>
      <w:r>
        <w:t xml:space="preserve">"Pendientes de ejecución hoy"</w:t>
      </w:r>
      <w:r>
        <w:t xml:space="preserve"> (con cuántas están atrasadas, su valor y horas-hombre) y </w:t>
      </w:r>
      <w:r>
        <w:t xml:space="preserve">"Cumplimiento de la fecha programada"</w:t>
      </w:r>
      <w:r>
        <w:t xml:space="preserve"> (porcentaje de OT a tiempo y brecha promedio).</w:t>
      </w:r>
    </w:p>
    <w:p>
      <w:pPr>
        <w:pStyle w:val="ListParagraph"/>
        <w:numPr>
          <w:ilvl w:val="0"/>
          <w:numId w:val="2"/>
        </w:numPr>
        <w:spacing w:after="60"/>
      </w:pPr>
      <w:r>
        <w:t xml:space="preserve">Gráficos de barras </w:t>
      </w:r>
      <w:r>
        <w:t xml:space="preserve">"OT por mes — cantidad"</w:t>
      </w:r>
      <w:r>
        <w:t xml:space="preserve"> y </w:t>
      </w:r>
      <w:r>
        <w:t xml:space="preserve">"OT por mes — valor de venta"</w:t>
      </w:r>
      <w:r>
        <w:t xml:space="preserve">, con Programadas y Ejecutadas por mes.</w:t>
      </w:r>
    </w:p>
    <w:p>
      <w:pPr>
        <w:pStyle w:val="ListParagraph"/>
        <w:numPr>
          <w:ilvl w:val="0"/>
          <w:numId w:val="2"/>
        </w:numPr>
        <w:spacing w:after="60"/>
      </w:pPr>
      <w:r>
        <w:t xml:space="preserve">Tabla </w:t>
      </w:r>
      <w:r>
        <w:t xml:space="preserve">"Por técnico"</w:t>
      </w:r>
      <w:r>
        <w:t xml:space="preserve">: ejecutadas, horas programadas, horas ejecutadas, venta prorrateada, brecha promedio, porcentaje a tiempo, programadas y pendientes (entre paréntesis, las atrasadas).</w:t>
      </w:r>
    </w:p>
    <w:p>
      <w:pPr>
        <w:pStyle w:val="ListParagraph"/>
        <w:numPr>
          <w:ilvl w:val="0"/>
          <w:numId w:val="2"/>
        </w:numPr>
        <w:spacing w:after="60"/>
      </w:pPr>
      <w:r>
        <w:t xml:space="preserve">Tabla </w:t>
      </w:r>
      <w:r>
        <w:t xml:space="preserve">"Por tipo de trabajo"</w:t>
      </w:r>
      <w:r>
        <w:t xml:space="preserve">: ejecutadas, venta ejecutada, horas-hombre, brecha promedio, porcentaje a tiempo, programadas y venta programada.</w:t>
      </w:r>
    </w:p>
    <w:p>
      <w:pPr>
        <w:pStyle w:val="ListParagraph"/>
        <w:numPr>
          <w:ilvl w:val="0"/>
          <w:numId w:val="2"/>
        </w:numPr>
        <w:spacing w:after="60"/>
      </w:pPr>
      <w:r>
        <w:t xml:space="preserve">"Programadas pendientes de ejecución"</w:t>
      </w:r>
      <w:r>
        <w:t xml:space="preserve">: OT que hoy están en "Programado" sin fecha de ejecución, con la fecha programada más antigua primero y los días de atraso. No depende del rango de fechas.</w:t>
      </w:r>
    </w:p>
    <w:p>
      <w:pPr>
        <w:pStyle w:val="ListParagraph"/>
        <w:numPr>
          <w:ilvl w:val="0"/>
          <w:numId w:val="2"/>
        </w:numPr>
        <w:spacing w:after="60"/>
      </w:pPr>
      <w:r>
        <w:t xml:space="preserve">"Detalle"</w:t>
      </w:r>
      <w:r>
        <w:t xml:space="preserve">: una fila por OT (OT, cliente, tipo, etapa, técnicos, horas programadas y ejecutadas, fechas programada y ejecutada, brecha, venta e ID Fracttal). La pantalla muestra las primeras 200; el CSV trae todas. El código de la OT es un enlace a su ficha.</w:t>
      </w:r>
    </w:p>
    <w:p>
      <w:pPr>
        <w:pStyle w:val="ListParagraph"/>
        <w:numPr>
          <w:ilvl w:val="0"/>
          <w:numId w:val="2"/>
        </w:numPr>
        <w:spacing w:after="60"/>
      </w:pPr>
      <w:r>
        <w:t xml:space="preserve">Si falta alguna de las etapas "Aceptado", "Programado" o "Ejecutado" en el pipeline Operaciones, aparece un aviso amarillo sobre los filtros (ver Configuración → Config pipeline, §5.12).</w:t>
      </w:r>
    </w:p>
    <w:p>
      <w:pPr>
        <w:spacing w:after="140"/>
      </w:pPr>
      <w:r>
        <w:t xml:space="preserve">Definiciones:</w:t>
      </w:r>
    </w:p>
    <w:p>
      <w:pPr>
        <w:pStyle w:val="ListParagraph"/>
        <w:numPr>
          <w:ilvl w:val="0"/>
          <w:numId w:val="2"/>
        </w:numPr>
        <w:spacing w:after="60"/>
      </w:pPr>
      <w:r>
        <w:t xml:space="preserve">"Valor de venta"</w:t>
      </w:r>
      <w:r>
        <w:t xml:space="preserve">: monto neto (sin IVA) de la cotización más reciente del negocio. Si el negocio no tiene cotización (por ejemplo, cargado con el importador), se usa el monto del negocio. La pantalla indica cuántas OT del período están en ese caso y las marca con un asterisco en el detalle.</w:t>
      </w:r>
    </w:p>
    <w:p>
      <w:pPr>
        <w:pStyle w:val="ListParagraph"/>
        <w:numPr>
          <w:ilvl w:val="0"/>
          <w:numId w:val="2"/>
        </w:numPr>
        <w:spacing w:after="60"/>
      </w:pPr>
      <w:r>
        <w:t xml:space="preserve">"Ejecutada"</w:t>
      </w:r>
      <w:r>
        <w:t xml:space="preserve">: OT con fecha de ejecución. Cuenta en el período de esa fecha, aunque el negocio ya esté en Facturado.</w:t>
      </w:r>
    </w:p>
    <w:p>
      <w:pPr>
        <w:pStyle w:val="ListParagraph"/>
        <w:numPr>
          <w:ilvl w:val="0"/>
          <w:numId w:val="2"/>
        </w:numPr>
        <w:spacing w:after="60"/>
      </w:pPr>
      <w:r>
        <w:t xml:space="preserve">"Programada"</w:t>
      </w:r>
      <w:r>
        <w:t xml:space="preserve">: OT con fecha programada. Cuenta en el período de esa fecha. Una OT sin fecha programada no cuenta como programada.</w:t>
      </w:r>
    </w:p>
    <w:p>
      <w:pPr>
        <w:pStyle w:val="ListParagraph"/>
        <w:numPr>
          <w:ilvl w:val="0"/>
          <w:numId w:val="2"/>
        </w:numPr>
        <w:spacing w:after="60"/>
      </w:pPr>
      <w:r>
        <w:t xml:space="preserve">"Pendiente"</w:t>
      </w:r>
      <w:r>
        <w:t xml:space="preserve">: OT que hoy está en la etapa "Programado" y no tiene fecha de ejecución. No depende del rango de fechas.</w:t>
      </w:r>
    </w:p>
    <w:p>
      <w:pPr>
        <w:pStyle w:val="ListParagraph"/>
        <w:numPr>
          <w:ilvl w:val="0"/>
          <w:numId w:val="2"/>
        </w:numPr>
        <w:spacing w:after="60"/>
      </w:pPr>
      <w:r>
        <w:t xml:space="preserve">"Atrasada"</w:t>
      </w:r>
      <w:r>
        <w:t xml:space="preserve">: OT pendiente cuya fecha programada es anterior a hoy (hora de Chile).</w:t>
      </w:r>
    </w:p>
    <w:p>
      <w:pPr>
        <w:pStyle w:val="ListParagraph"/>
        <w:numPr>
          <w:ilvl w:val="0"/>
          <w:numId w:val="2"/>
        </w:numPr>
        <w:spacing w:after="60"/>
      </w:pPr>
      <w:r>
        <w:t xml:space="preserve">"Brecha"</w:t>
      </w:r>
      <w:r>
        <w:t xml:space="preserve">: fecha de ejecución menos fecha programada, en días. Positiva ("+3 d"): se ejecutó después de lo programado. Cero o negativa: "a tiempo". Solo existe para OT ejecutadas que tienen fecha programada.</w:t>
      </w:r>
    </w:p>
    <w:p>
      <w:pPr>
        <w:pStyle w:val="ListParagraph"/>
        <w:numPr>
          <w:ilvl w:val="0"/>
          <w:numId w:val="2"/>
        </w:numPr>
        <w:spacing w:after="60"/>
      </w:pPr>
      <w:r>
        <w:t xml:space="preserve">"Horas-hombre"</w:t>
      </w:r>
      <w:r>
        <w:t xml:space="preserve">: horas por técnico multiplicadas por la cantidad de técnicos. Ejemplo: 3 técnicos en una OT de 6 horas son 18 horas-hombre; 3 técnicos con 7 horas ejecutadas son 21 horas-hombre reales. En las OT ejecutadas se usan las horas ejecutadas registradas; en las pendientes, las programadas.</w:t>
      </w:r>
    </w:p>
    <w:p>
      <w:pPr>
        <w:pStyle w:val="ListParagraph"/>
        <w:numPr>
          <w:ilvl w:val="0"/>
          <w:numId w:val="2"/>
        </w:numPr>
        <w:spacing w:after="60"/>
      </w:pPr>
      <w:r>
        <w:t xml:space="preserve">"Por técnico"</w:t>
      </w:r>
      <w:r>
        <w:t xml:space="preserve">: cada técnico suma las horas completas de la OT, y el valor de venta de la OT se reparte en partes iguales entre sus técnicos, para que la suma coincida con el total.</w:t>
      </w:r>
    </w:p>
    <w:p>
      <w:pPr>
        <w:pStyle w:val="ListParagraph"/>
        <w:numPr>
          <w:ilvl w:val="0"/>
          <w:numId w:val="2"/>
        </w:numPr>
        <w:spacing w:after="60"/>
      </w:pPr>
      <w:r>
        <w:t xml:space="preserve">Las OT anteriores a esta versión no tienen técnicos ni horas: aparecen en los totales pero no en la tabla por técnico. Si están ejecutadas y no tienen horas ejecutadas, el detalle muestra "sin registro" en esa columna (con la leyenda "estimadas con las programadas") y las horas-hombre se estiman con las programadas. Una OT antigua sin fecha de ejecución no cuenta como ejecutada.</w:t>
      </w:r>
    </w:p>
    <w:p>
      <w:pPr>
        <w:pStyle w:val="Heading2"/>
        <w:spacing w:after="120" w:before="260"/>
      </w:pPr>
      <w:r>
        <w:t xml:space="preserve">5.12 Configuración</w:t>
      </w:r>
    </w:p>
    <w:p>
      <w:pPr>
        <w:spacing w:after="140"/>
      </w:pPr>
      <w:r>
        <w:t xml:space="preserve">Acceso: administrador (todas las opciones) y jefe comercial (todas menos Usuarios y Solicitudes de eliminación de datos). Gerencia entra al menú solo para Solicitudes de eliminación de datos. Se entra por el ícono de engranaje en la cabecera.</w:t>
      </w:r>
    </w:p>
    <w:p>
      <w:pPr>
        <w:pStyle w:val="ListParagraph"/>
        <w:numPr>
          <w:ilvl w:val="0"/>
          <w:numId w:val="2"/>
        </w:numPr>
        <w:spacing w:after="60"/>
      </w:pPr>
      <w:r>
        <w:t xml:space="preserve">Usuarios (solo administrador): crear/editar usuarios, asignar rol (incluido técnico, v1.22), cargar su teléfono de contacto (v1.28 — se puede usar en los correos de seguimiento con la variable {{telefono_vendedor}}, ver "Secuencias de seguimiento" más abajo), restablecer contraseñas y desactivar usuarios. Al desactivar a alguien con negocios/contactos/empresas abiertos asignados, el sistema exige elegir a quién se reasignan antes de continuar; lo ya cerrado queda en el histórico sin reasignar.</w:t>
      </w:r>
    </w:p>
    <w:p>
      <w:pPr>
        <w:pStyle w:val="ListParagraph"/>
        <w:numPr>
          <w:ilvl w:val="0"/>
          <w:numId w:val="2"/>
        </w:numPr>
        <w:spacing w:after="60"/>
      </w:pPr>
      <w:r>
        <w:rPr>
          <w:b/>
          <w:bCs/>
        </w:rPr>
        <w:t xml:space="preserve">Datos de empresa</w:t>
      </w:r>
      <w:r>
        <w:t xml:space="preserve">: razón social, RUT, dirección, contacto, datos bancarios, y los textos que se usan al enviar una cotización por correo y por WhatsApp (incluyendo si se muestra o no el botón de WhatsApp en el correo).</w:t>
      </w:r>
    </w:p>
    <w:p>
      <w:pPr>
        <w:pStyle w:val="ListParagraph"/>
        <w:numPr>
          <w:ilvl w:val="0"/>
          <w:numId w:val="2"/>
        </w:numPr>
        <w:spacing w:after="60"/>
      </w:pPr>
      <w:r>
        <w:rPr>
          <w:b/>
          <w:bCs/>
        </w:rPr>
        <w:t xml:space="preserve">Formas de pago</w:t>
      </w:r>
      <w:r>
        <w:t xml:space="preserve"> (v1.22): catálogo de formas de pago (Transferencia bancaria, Efectivo, Cheque, u otras que se agreguen), cada una con el flag "incluye datos bancarios" que controla si el correo de la cotización los muestra.</w:t>
      </w:r>
    </w:p>
    <w:p>
      <w:pPr>
        <w:pStyle w:val="ListParagraph"/>
        <w:numPr>
          <w:ilvl w:val="0"/>
          <w:numId w:val="2"/>
        </w:numPr>
        <w:spacing w:after="60"/>
      </w:pPr>
      <w:r>
        <w:t xml:space="preserve">Config. pipeline: selector de pipeline (Ventas Directas / Operaciones), nombre y % de cierre de cada etapa, activar/desactivar etapas abiertas, reordenar con las flechas subir/bajar; también permite crear un pipeline nuevo. En el pipeline Operaciones, el sistema reconoce por su nombre las etapas "Aceptado", "Programado" y "Ejecutado" (v1.40): de ellas dependen las reglas de la Orden de Trabajo (§5.1) y el reporte "OT's" (§5.11). Si alguna no existe o está inactiva, o si el pipeline Operaciones fue renombrado, la pantalla muestra un aviso amarillo indicando qué falta y que, sin eso, esas reglas y el reporte no funcionan. Renombrar, desactivar o eliminar una de esas tres etapas pide una confirmación adicional ("¿Guardar de todas formas?" o "¿Eliminar de todas formas?"); si se cancela, no se aplica el cambio.</w:t>
      </w:r>
    </w:p>
    <w:p>
      <w:pPr>
        <w:pStyle w:val="ListParagraph"/>
        <w:numPr>
          <w:ilvl w:val="0"/>
          <w:numId w:val="2"/>
        </w:numPr>
        <w:spacing w:after="60"/>
      </w:pPr>
      <w:r>
        <w:rPr>
          <w:b/>
          <w:bCs/>
        </w:rPr>
        <w:t xml:space="preserve">Cotizador Operaciones</w:t>
      </w:r>
      <w:r>
        <w:t xml:space="preserve"> (v1.18): mano de obra (constantes de cálculo), comunas (kilómetros, horas de tránsito y costo de traslado) y sinónimos de materiales (para el reconocimiento automático de solicitudes Fracttal, §5.3).</w:t>
      </w:r>
    </w:p>
    <w:p>
      <w:pPr>
        <w:pStyle w:val="ListParagraph"/>
        <w:numPr>
          <w:ilvl w:val="0"/>
          <w:numId w:val="2"/>
        </w:numPr>
        <w:spacing w:after="60"/>
      </w:pPr>
      <w:r>
        <w:t xml:space="preserve">Plantillas de Orden de Trabajo (v1.34, administrador/jefe comercial): lista estándar de materiales y herramientas de los tipos de trabajo que se repiten siempre igual. Dos pestañas, </w:t>
      </w:r>
      <w:r>
        <w:t xml:space="preserve">"Mantenimiento preventivo"</w:t>
      </w:r>
      <w:r>
        <w:t xml:space="preserve"> y </w:t>
      </w:r>
      <w:r>
        <w:t xml:space="preserve">"Lavado de estanque"</w:t>
      </w:r>
      <w:r>
        <w:t xml:space="preserve">; cada una con la tabla Tipo (Material o Herramienta), Código, Descripción y Cantidad, </w:t>
      </w:r>
      <w:r>
        <w:t xml:space="preserve">"+ Agregar línea"</w:t>
      </w:r>
      <w:r>
        <w:t xml:space="preserve">, </w:t>
      </w:r>
      <w:r>
        <w:t xml:space="preserve">"Quitar"</w:t>
      </w:r>
      <w:r>
        <w:t xml:space="preserve"> y </w:t>
      </w:r>
      <w:r>
        <w:t xml:space="preserve">"Guardar"</w:t>
      </w:r>
      <w:r>
        <w:t xml:space="preserve"> ("Plantilla guardada."). La plantilla se copia completa a la OT cada vez que un negocio de ese tipo entra a "Aceptado" (§5.1). No aplica a Impermeabilizado, Mantenimiento correctivo ni Otro, que se resuelven caso a caso desde la cotización. Cambiar la plantilla no modifica las OT ya creadas.</w:t>
      </w:r>
    </w:p>
    <w:p>
      <w:pPr>
        <w:pStyle w:val="ListParagraph"/>
        <w:numPr>
          <w:ilvl w:val="0"/>
          <w:numId w:val="2"/>
        </w:numPr>
        <w:spacing w:after="60"/>
      </w:pPr>
      <w:r>
        <w:rPr>
          <w:b/>
          <w:bCs/>
        </w:rPr>
        <w:t xml:space="preserve">Config Postventa</w:t>
      </w:r>
      <w:r>
        <w:t xml:space="preserve"> (visible además para quien tenga el atributo "Encargado de postventa"): etapas intermedias del tablero de Postventa, con reordenamiento.</w:t>
      </w:r>
    </w:p>
    <w:p>
      <w:pPr>
        <w:pStyle w:val="ListParagraph"/>
        <w:numPr>
          <w:ilvl w:val="0"/>
          <w:numId w:val="2"/>
        </w:numPr>
        <w:spacing w:after="60"/>
      </w:pPr>
      <w:r>
        <w:rPr>
          <w:b/>
          <w:bCs/>
        </w:rPr>
        <w:t xml:space="preserve">Config Servicio Técnico</w:t>
      </w:r>
      <w:r>
        <w:t xml:space="preserve"> (v1.22): etapas intermedias del tablero de Servicio Técnico, con reordenamiento — igual que Config Postventa, pero sin atribución de "encargado", ver §5.6.</w:t>
      </w:r>
    </w:p>
    <w:p>
      <w:pPr>
        <w:pStyle w:val="ListParagraph"/>
        <w:numPr>
          <w:ilvl w:val="0"/>
          <w:numId w:val="2"/>
        </w:numPr>
        <w:spacing w:after="60"/>
      </w:pPr>
      <w:r>
        <w:rPr>
          <w:b/>
          <w:bCs/>
        </w:rPr>
        <w:t xml:space="preserve">Lugares frecuentes de despacho</w:t>
      </w:r>
      <w:r>
        <w:t xml:space="preserve"> (visible además para quien tenga el atributo "Encargado de despacho"): direcciones habituales de retiro/entrega (nombre, dirección, comuna, contacto) para autocompletar al crear una parada.</w:t>
      </w:r>
    </w:p>
    <w:p>
      <w:pPr>
        <w:pStyle w:val="ListParagraph"/>
        <w:numPr>
          <w:ilvl w:val="0"/>
          <w:numId w:val="2"/>
        </w:numPr>
        <w:spacing w:after="60"/>
      </w:pPr>
      <w:r>
        <w:rPr>
          <w:b/>
          <w:bCs/>
        </w:rPr>
        <w:t xml:space="preserve">Reglas de asignación</w:t>
      </w:r>
      <w:r>
        <w:t xml:space="preserve">: mapeo de categoría de producto → vendedor, para la asignación automática de leads.</w:t>
      </w:r>
    </w:p>
    <w:p>
      <w:pPr>
        <w:pStyle w:val="ListParagraph"/>
        <w:numPr>
          <w:ilvl w:val="0"/>
          <w:numId w:val="2"/>
        </w:numPr>
        <w:spacing w:after="60"/>
      </w:pPr>
      <w:r>
        <w:t xml:space="preserve">Secuencias de seguimiento: pasos automáticos de seguimiento para un negocio, con los días de espera entre cada uno. Se disparan al mover el negocio a una etapa del pipeline que tenga una secuencia asociada (Configuración → Config pipeline, columna "Secuencia al entrar") — no hay una secuencia "predeterminada" fija. Un paso de canal correo o whatsapp se envía solo; los canales llamada y tarea generan una tarea para que el vendedor la ejecute a mano; el canal cambiar etapa mueve el negocio de etapa. Detalle más abajo.</w:t>
      </w:r>
    </w:p>
    <w:p>
      <w:pPr>
        <w:pStyle w:val="ListParagraph"/>
        <w:numPr>
          <w:ilvl w:val="0"/>
          <w:numId w:val="2"/>
        </w:numPr>
        <w:spacing w:after="60"/>
      </w:pPr>
      <w:r>
        <w:t xml:space="preserve">Bot de WhatsApp: horario de atención, mensaje fuera de horario, opciones de categorización del bot (deben coincidir con las categorías usadas en Reglas de asignación), quién puede ver la Bandeja WhatsApp (todos los vendedores o solo el asignado) y la secuencia de recontacto. Incluye la sección </w:t>
      </w:r>
      <w:r>
        <w:t xml:space="preserve">"Excepciones de horario"</w:t>
      </w:r>
      <w:r>
        <w:t xml:space="preserve">: se cargan a mano los feriados (el día no cuenta como hábil) y los horarios especiales de un día puntual (con hora de inicio y fin). Sin la excepción cargada, ese día se trata como un día normal. Las horas se escriben en formato 24 h (HH:MM).</w:t>
      </w:r>
    </w:p>
    <w:p>
      <w:pPr>
        <w:pStyle w:val="ListParagraph"/>
        <w:numPr>
          <w:ilvl w:val="0"/>
          <w:numId w:val="2"/>
        </w:numPr>
        <w:spacing w:after="60"/>
      </w:pPr>
      <w:r>
        <w:t xml:space="preserve">Alertas de respuesta WhatsApp (administrador y jefe comercial): avisan cuando un cliente escribió y nadie le ha respondido. Se avisa por correo y, si está configurado, por Microsoft Teams. El aviso escala en cuatro niveles acumulativos: nivel 1 vendedor asignado, nivel 2 se suma call center, nivel 3 se suma jefe comercial y nivel 4 se suma gerencia. Cada nivel nuevo se suma a los anteriores. Los tiempos se miden en minutos de horario hábil acumulado (se pausan fuera de horario, en feriados y en las excepciones de horario) y cada umbral debe ser mayor que el anterior. La pantalla trae como valores iniciales 15, 60, 120 y 240 minutos, y se pueden cambiar. Cubre tres situaciones: (1) cliente ya derivado a un vendedor cuyo último mensaje quedó sin respuesta (empieza en el nivel 1); (2) cliente que el bot categorizó pero que quedó sin vendedor en la Cola de asignación (empieza en el nivel 2); (3) lead que el bot cerró solo porque el cliente nunca respondió la categorización (aviso único, no escala). Responder en la Bandeja o usar </w:t>
      </w:r>
      <w:r>
        <w:t xml:space="preserve">"Cerrar conversación"</w:t>
      </w:r>
      <w:r>
        <w:t xml:space="preserve"> apaga la alerta. Pantalla con casillero "Activar alertas de respuesta", </w:t>
      </w:r>
      <w:r>
        <w:t xml:space="preserve">"Guardar configuración"</w:t>
      </w:r>
      <w:r>
        <w:t xml:space="preserve">, </w:t>
      </w:r>
      <w:r>
        <w:t xml:space="preserve">"Probar ahora"</w:t>
      </w:r>
      <w:r>
        <w:t xml:space="preserve"> (revisa de inmediato y muestra el detalle por conversación) y </w:t>
      </w:r>
      <w:r>
        <w:t xml:space="preserve">"Probar conexión con Teams"</w:t>
      </w:r>
      <w:r>
        <w:t xml:space="preserve">. El chequeo automático corre cada 15 minutos.</w:t>
      </w:r>
    </w:p>
    <w:p>
      <w:pPr>
        <w:pStyle w:val="ListParagraph"/>
        <w:numPr>
          <w:ilvl w:val="0"/>
          <w:numId w:val="2"/>
        </w:numPr>
        <w:spacing w:after="60"/>
      </w:pPr>
      <w:r>
        <w:t xml:space="preserve">Solicitudes de eliminación de datos (administrador y gerencia): lista las solicitudes de eliminación de datos personales (Ley 21.719). Las que llegan por WhatsApp aparecen solas; las que llegan por correo a info@hidrotecnica.cl se cargan a mano. En cada solicitud pendiente se puede marcar si el contacto tiene facturas asociadas, escribir notas de la revisión y presionar </w:t>
      </w:r>
      <w:r>
        <w:t xml:space="preserve">"Anonimizar"</w:t>
      </w:r>
      <w:r>
        <w:t xml:space="preserve"> (borra nombre, apellido, teléfono, email, RUT y cargo, y desactiva el contacto; no toca mensajes ni notas) o </w:t>
      </w:r>
      <w:r>
        <w:t xml:space="preserve">"Rechazar"</w:t>
      </w:r>
      <w:r>
        <w:t xml:space="preserve">. El casillero "Solo pendientes" filtra la lista. Arriba se configuran los "Meses de inactividad" del aviso de privacidad y de la purga automática.</w:t>
      </w:r>
    </w:p>
    <w:p>
      <w:pPr>
        <w:pStyle w:val="ListParagraph"/>
        <w:numPr>
          <w:ilvl w:val="0"/>
          <w:numId w:val="2"/>
        </w:numPr>
        <w:spacing w:after="60"/>
      </w:pPr>
      <w:r>
        <w:rPr>
          <w:b/>
          <w:bCs/>
        </w:rPr>
        <w:t xml:space="preserve">Encuesta post-cierre</w:t>
      </w:r>
      <w:r>
        <w:t xml:space="preserve">: texto de la pregunta de satisfacción (0-10 más comentario) que recibe el cliente cuando su negocio pasa a "ganada".</w:t>
      </w:r>
    </w:p>
    <w:p>
      <w:pPr>
        <w:pStyle w:val="ListParagraph"/>
        <w:numPr>
          <w:ilvl w:val="0"/>
          <w:numId w:val="2"/>
        </w:numPr>
        <w:spacing w:after="60"/>
      </w:pPr>
      <w:r>
        <w:rPr>
          <w:b/>
          <w:bCs/>
        </w:rPr>
        <w:t xml:space="preserve">Avisar novedades</w:t>
      </w:r>
      <w:r>
        <w:t xml:space="preserve"> (v1.24): redactar un título y una lista de cambios (uno por línea) y enviarlos por correo a todos los usuarios activos con correo — mismo público que el informe diario (§5.13). Se usa cada vez que se promueve un conjunto de cambios a producción, para avisar en lenguaje simple qué cambió.</w:t>
      </w:r>
    </w:p>
    <w:p>
      <w:pPr>
        <w:pStyle w:val="Heading3"/>
        <w:spacing w:after="100" w:before="200"/>
      </w:pPr>
      <w:r>
        <w:t xml:space="preserve">Menú de Configuración: secciones y buscador (14-09-2026)</w:t>
      </w:r>
    </w:p>
    <w:p>
      <w:pPr>
        <w:spacing w:after="140"/>
      </w:pPr>
      <w:r>
        <w:t xml:space="preserve">Al abrir el ícono de engranaje aparece primero </w:t>
      </w:r>
      <w:r>
        <w:t xml:space="preserve">"Mi cuenta"</w:t>
      </w:r>
      <w:r>
        <w:t xml:space="preserve">, con </w:t>
      </w:r>
      <w:r>
        <w:t xml:space="preserve">"Cambiar contraseña"</w:t>
      </w:r>
      <w:r>
        <w:t xml:space="preserve"> (para todos los roles). Debajo hay un cuadro </w:t>
      </w:r>
      <w:r>
        <w:t xml:space="preserve">"Buscar en Configuración..."</w:t>
      </w:r>
      <w:r>
        <w:t xml:space="preserve"> y las opciones agrupadas en secciones, en este orden:</w:t>
      </w:r>
    </w:p>
    <w:p>
      <w:pPr>
        <w:pStyle w:val="ListParagraph"/>
        <w:numPr>
          <w:ilvl w:val="0"/>
          <w:numId w:val="2"/>
        </w:numPr>
        <w:spacing w:after="60"/>
      </w:pPr>
      <w:r>
        <w:t xml:space="preserve">"Pipeline y Ventas"</w:t>
      </w:r>
      <w:r>
        <w:t xml:space="preserve">: Config pipeline, Reglas de asignación, Secuencias de seguimiento, Formas de pago, Causas de no cierre, Encuesta post-cierre.</w:t>
      </w:r>
    </w:p>
    <w:p>
      <w:pPr>
        <w:pStyle w:val="ListParagraph"/>
        <w:numPr>
          <w:ilvl w:val="0"/>
          <w:numId w:val="2"/>
        </w:numPr>
        <w:spacing w:after="60"/>
      </w:pPr>
      <w:r>
        <w:t xml:space="preserve">"Operaciones"</w:t>
      </w:r>
      <w:r>
        <w:t xml:space="preserve">: Cotizador Operaciones, Plantillas de Orden de Trabajo.</w:t>
      </w:r>
    </w:p>
    <w:p>
      <w:pPr>
        <w:pStyle w:val="ListParagraph"/>
        <w:numPr>
          <w:ilvl w:val="0"/>
          <w:numId w:val="2"/>
        </w:numPr>
        <w:spacing w:after="60"/>
      </w:pPr>
      <w:r>
        <w:t xml:space="preserve">"WhatsApp"</w:t>
      </w:r>
      <w:r>
        <w:t xml:space="preserve">: Bot de WhatsApp, Alertas de respuesta WhatsApp.</w:t>
      </w:r>
    </w:p>
    <w:p>
      <w:pPr>
        <w:pStyle w:val="ListParagraph"/>
        <w:numPr>
          <w:ilvl w:val="0"/>
          <w:numId w:val="2"/>
        </w:numPr>
        <w:spacing w:after="60"/>
      </w:pPr>
      <w:r>
        <w:t xml:space="preserve">"Postventa y Servicio Técnico"</w:t>
      </w:r>
      <w:r>
        <w:t xml:space="preserve">: Config Postventa, Config Servicio Técnico.</w:t>
      </w:r>
    </w:p>
    <w:p>
      <w:pPr>
        <w:pStyle w:val="ListParagraph"/>
        <w:numPr>
          <w:ilvl w:val="0"/>
          <w:numId w:val="2"/>
        </w:numPr>
        <w:spacing w:after="60"/>
      </w:pPr>
      <w:r>
        <w:t xml:space="preserve">"Despacho"</w:t>
      </w:r>
      <w:r>
        <w:t xml:space="preserve">: Lugares frecuentes de despacho.</w:t>
      </w:r>
    </w:p>
    <w:p>
      <w:pPr>
        <w:pStyle w:val="ListParagraph"/>
        <w:numPr>
          <w:ilvl w:val="0"/>
          <w:numId w:val="2"/>
        </w:numPr>
        <w:spacing w:after="60"/>
      </w:pPr>
      <w:r>
        <w:t xml:space="preserve">"Empresa y sistema"</w:t>
      </w:r>
      <w:r>
        <w:t xml:space="preserve">: Datos de empresa, Usuarios (solo administrador), Avisar novedades, Solicitudes de eliminación de datos (administrador y gerencia).</w:t>
      </w:r>
    </w:p>
    <w:p>
      <w:pPr>
        <w:spacing w:after="140"/>
      </w:pPr>
      <w:r>
        <w:t xml:space="preserve">Cada sección se puede cerrar o abrir haciendo clic en su título (flecha ▸ cerrada, ▾ abierta). El sistema recuerda en ese navegador cuáles dejaste cerradas.</w:t>
      </w:r>
    </w:p>
    <w:p>
      <w:pPr>
        <w:pStyle w:val="ListParagraph"/>
        <w:numPr>
          <w:ilvl w:val="0"/>
          <w:numId w:val="2"/>
        </w:numPr>
        <w:spacing w:after="60"/>
      </w:pPr>
      <w:r>
        <w:t xml:space="preserve">Buscador: al escribir, el menú pasa a una lista simple con las opciones que coinciden, sin distinguir mayúsculas ni tildes. Busca en el nombre de la opción y también en palabras clave de lo que hay dentro de ella. Por ejemplo, "feriados" lleva a Bot de WhatsApp, y "escalamiento" o "teams" lleva a Alertas de respuesta WhatsApp. Si no hay coincidencias muestra "Sin resultados".</w:t>
      </w:r>
    </w:p>
    <w:p>
      <w:pPr>
        <w:pStyle w:val="ListParagraph"/>
        <w:numPr>
          <w:ilvl w:val="0"/>
          <w:numId w:val="2"/>
        </w:numPr>
        <w:spacing w:after="60"/>
      </w:pPr>
      <w:r>
        <w:t xml:space="preserve">Config Postventa y Lugares frecuentes de despacho también aparecen para quien tenga el atributo "Encargado de postventa" o "Encargado de despacho".</w:t>
      </w:r>
    </w:p>
    <w:p>
      <w:pPr>
        <w:pStyle w:val="Heading3"/>
        <w:spacing w:after="100" w:before="200"/>
      </w:pPr>
      <w:r>
        <w:t xml:space="preserve">Secuencias de seguimiento: edición, pasos y variables (v1.30, v1.35)</w:t>
      </w:r>
    </w:p>
    <w:p>
      <w:pPr>
        <w:spacing w:after="140"/>
      </w:pPr>
      <w:r>
        <w:t xml:space="preserve">Configuración → Secuencias de seguimiento. El listado muestra Nombre, Etapa que la activa, Pasos, Horario hábil y Estado, con los botones </w:t>
      </w:r>
      <w:r>
        <w:t xml:space="preserve">"Editar"</w:t>
      </w:r>
      <w:r>
        <w:t xml:space="preserve"> y </w:t>
      </w:r>
      <w:r>
        <w:t xml:space="preserve">"Desactivar"</w:t>
      </w:r>
      <w:r>
        <w:t xml:space="preserve"> / </w:t>
      </w:r>
      <w:r>
        <w:t xml:space="preserve">"Activar"</w:t>
      </w:r>
      <w:r>
        <w:t xml:space="preserve">. Para crear una, presionar </w:t>
      </w:r>
      <w:r>
        <w:t xml:space="preserve">"+ Nueva secuencia"</w:t>
      </w:r>
      <w:r>
        <w:t xml:space="preserve">.</w:t>
      </w:r>
    </w:p>
    <w:p>
      <w:pPr>
        <w:pStyle w:val="ListParagraph"/>
        <w:numPr>
          <w:ilvl w:val="0"/>
          <w:numId w:val="2"/>
        </w:numPr>
        <w:spacing w:after="60"/>
      </w:pPr>
      <w:r>
        <w:t xml:space="preserve">"Editar con casos en curso"</w:t>
      </w:r>
      <w:r>
        <w:t xml:space="preserve">: se puede editar una secuencia aunque ya tenga negocios en curso o historial. Los negocios en curso siguen avanzando por el número de orden del paso, así que retoman la versión nueva la próxima vez que les toque avanzar. No hay que desactivarla ni crear otra.</w:t>
      </w:r>
    </w:p>
    <w:p>
      <w:pPr>
        <w:pStyle w:val="ListParagraph"/>
        <w:numPr>
          <w:ilvl w:val="0"/>
          <w:numId w:val="2"/>
        </w:numPr>
        <w:spacing w:after="60"/>
      </w:pPr>
      <w:r>
        <w:t xml:space="preserve">"Espera entre pasos"</w:t>
      </w:r>
      <w:r>
        <w:t xml:space="preserve">: los "Días de espera" y "Horas de espera" de cada paso cuentan desde que se ejecutó el paso anterior (o desde que se activó la secuencia, en el primer paso). Es acumulativo.</w:t>
      </w:r>
    </w:p>
    <w:p>
      <w:pPr>
        <w:pStyle w:val="ListParagraph"/>
        <w:numPr>
          <w:ilvl w:val="0"/>
          <w:numId w:val="2"/>
        </w:numPr>
        <w:spacing w:after="60"/>
      </w:pPr>
      <w:r>
        <w:t xml:space="preserve">"Respetar horario hábil"</w:t>
      </w:r>
      <w:r>
        <w:t xml:space="preserve">: con este casillero activo, un paso que vence fuera de horario espera a que abra la empresa; el reloj del paso siguiente parte desde ese momento real.</w:t>
      </w:r>
    </w:p>
    <w:p>
      <w:pPr>
        <w:pStyle w:val="ListParagraph"/>
        <w:numPr>
          <w:ilvl w:val="0"/>
          <w:numId w:val="2"/>
        </w:numPr>
        <w:spacing w:after="60"/>
      </w:pPr>
      <w:r>
        <w:t xml:space="preserve">"Canal correo"</w:t>
      </w:r>
      <w:r>
        <w:t xml:space="preserve">: se envía solo, con el vendedor en copia. Tiene "Asunto" y "Mensaje". El correo sale exactamente como se escribió: el sistema ya no agrega saludo, firma, referencia a la cotización ni botón "Ver cotización online". Todo eso se escribe en el mensaje, usando estas variables, que sirven en el asunto y en el mensaje: {{nombre_cliente}}, {{apellido_cliente}}, {{n_cotizacion}}, {{negocio_titulo}}, {{monto_cotizacion}}, {{producto_resumen}} (resumen de los ítems de la cotización, hasta 4), {{link_cotizacion}}, {{nombre_vendedor}}, {{email_vendedor}} y {{telefono_vendedor}}. Una variable mal escrita o sin dato queda visible tal cual en el correo; conviene revisar el texto antes de activar la secuencia.</w:t>
      </w:r>
    </w:p>
    <w:p>
      <w:pPr>
        <w:pStyle w:val="ListParagraph"/>
        <w:numPr>
          <w:ilvl w:val="0"/>
          <w:numId w:val="2"/>
        </w:numPr>
        <w:spacing w:after="60"/>
      </w:pPr>
      <w:r>
        <w:t xml:space="preserve">"Canal whatsapp"</w:t>
      </w:r>
      <w:r>
        <w:t xml:space="preserve">: se envía solo, con una </w:t>
      </w:r>
      <w:r>
        <w:t xml:space="preserve">"Plantilla aprobada"</w:t>
      </w:r>
      <w:r>
        <w:t xml:space="preserve"> que se elige en el paso (Envío de cotización, Vencimiento de cotización o Seguimiento de cotización). WhatsApp no permite texto libre en mensajes que inicia la empresa. Si el contacto no tiene teléfono o el envío falla, el paso genera una tarea para el vendedor.</w:t>
      </w:r>
    </w:p>
    <w:p>
      <w:pPr>
        <w:pStyle w:val="ListParagraph"/>
        <w:numPr>
          <w:ilvl w:val="0"/>
          <w:numId w:val="2"/>
        </w:numPr>
        <w:spacing w:after="60"/>
      </w:pPr>
      <w:r>
        <w:t xml:space="preserve">"Canales llamada y tarea"</w:t>
      </w:r>
      <w:r>
        <w:t xml:space="preserve">: generan una tarea con el "Mensaje / guion" para que el vendedor la ejecute a mano.</w:t>
      </w:r>
    </w:p>
    <w:p>
      <w:pPr>
        <w:pStyle w:val="ListParagraph"/>
        <w:numPr>
          <w:ilvl w:val="0"/>
          <w:numId w:val="2"/>
        </w:numPr>
        <w:spacing w:after="60"/>
      </w:pPr>
      <w:r>
        <w:t xml:space="preserve">"Canal cambiar etapa"</w:t>
      </w:r>
      <w:r>
        <w:t xml:space="preserve">: no envía nada. Se elige la "Etapa destino" (la lista trae las etapas de todos los pipelines, con el nombre del pipeline entre paréntesis). Si la etapa elegida es de tipo perdida, el sistema pide además la "Causa de no cierre". Sirve como último paso: por ejemplo, mover el negocio a "Perdido" con la causa "Sin respuesta" si el cliente no respondió a los pasos anteriores. Funciona igual que mover la tarjeta a mano en el Pipeline.</w:t>
      </w:r>
    </w:p>
    <w:p>
      <w:pPr>
        <w:pStyle w:val="ListParagraph"/>
        <w:numPr>
          <w:ilvl w:val="0"/>
          <w:numId w:val="2"/>
        </w:numPr>
        <w:spacing w:after="60"/>
      </w:pPr>
      <w:r>
        <w:t xml:space="preserve">"Cuándo se detiene"</w:t>
      </w:r>
      <w:r>
        <w:t xml:space="preserve">: si el cliente responde antes de llegar al paso, en la ficha del negocio, panel </w:t>
      </w:r>
      <w:r>
        <w:t xml:space="preserve">"Seguimiento"</w:t>
      </w:r>
      <w:r>
        <w:t xml:space="preserve">, se presiona </w:t>
      </w:r>
      <w:r>
        <w:t xml:space="preserve">"Cliente respondió"</w:t>
      </w:r>
      <w:r>
        <w:t xml:space="preserve"> y la secuencia se pausa; el paso de cambio de etapa no se ejecuta. Hoy "sin respuesta" depende de que alguien marque la respuesta a mano; el sistema no detecta solo las respuestas por correo ni por WhatsApp. En el mismo panel están los botones Pausar, Reactivar y Cancelar secuencia.</w:t>
      </w:r>
    </w:p>
    <w:p>
      <w:pPr>
        <w:pStyle w:val="Heading3"/>
        <w:spacing w:after="100" w:before="200"/>
      </w:pPr>
      <w:r>
        <w:t xml:space="preserve">Causas de no cierre y encuesta automática por WhatsApp (15-09-2026)</w:t>
      </w:r>
    </w:p>
    <w:p>
      <w:pPr>
        <w:spacing w:after="140"/>
      </w:pPr>
      <w:r>
        <w:t xml:space="preserve">Configuración → Causas de no cierre. Roles con acceso: administrador y jefe comercial.</w:t>
      </w:r>
    </w:p>
    <w:p>
      <w:pPr>
        <w:pStyle w:val="ListParagraph"/>
        <w:numPr>
          <w:ilvl w:val="0"/>
          <w:numId w:val="2"/>
        </w:numPr>
        <w:spacing w:after="60"/>
      </w:pPr>
      <w:r>
        <w:t xml:space="preserve">La lista de causas es la que se ofrece al marcar un negocio como "Perdido" (en el Pipeline, en el paso "cambiar etapa" de una secuencia y en el importador CSV). Se pueden crear ("Nueva causa" → </w:t>
      </w:r>
      <w:r>
        <w:t xml:space="preserve">"Crear"</w:t>
      </w:r>
      <w:r>
        <w:t xml:space="preserve">), </w:t>
      </w:r>
      <w:r>
        <w:t xml:space="preserve">"Editar"</w:t>
      </w:r>
      <w:r>
        <w:t xml:space="preserve"> y </w:t>
      </w:r>
      <w:r>
        <w:t xml:space="preserve">"Eliminar"</w:t>
      </w:r>
      <w:r>
        <w:t xml:space="preserve">. Una causa eliminada se conserva en los negocios que ya la tenían, pero no se puede elegir en negocios nuevos.</w:t>
      </w:r>
    </w:p>
    <w:p>
      <w:pPr>
        <w:pStyle w:val="ListParagraph"/>
        <w:numPr>
          <w:ilvl w:val="0"/>
          <w:numId w:val="2"/>
        </w:numPr>
        <w:spacing w:after="60"/>
      </w:pPr>
      <w:r>
        <w:t xml:space="preserve">"Encuesta automática por WhatsApp"</w:t>
      </w:r>
      <w:r>
        <w:t xml:space="preserve">: cuando el cliente responde al seguimiento de su cotización tocando el botón "No realizaré la compra" de la plantilla Seguimiento de cotización, el negocio pasa a la etapa de pérdida y, 5 segundos después, el cliente recibe la encuesta con las causas como opciones (en orden aleatorio, con "Otro" siempre al final). Al elegir una, se guarda como causa de no cierre del negocio y se le responde con el mensaje de agradecimiento. Mientras responde, el negocio queda con el detalle "motivo pendiente de encuesta automática".</w:t>
      </w:r>
    </w:p>
    <w:p>
      <w:pPr>
        <w:pStyle w:val="ListParagraph"/>
        <w:numPr>
          <w:ilvl w:val="0"/>
          <w:numId w:val="2"/>
        </w:numPr>
        <w:spacing w:after="60"/>
      </w:pPr>
      <w:r>
        <w:t xml:space="preserve">Los textos </w:t>
      </w:r>
      <w:r>
        <w:t xml:space="preserve">"Mensaje de la encuesta"</w:t>
      </w:r>
      <w:r>
        <w:t xml:space="preserve"> y </w:t>
      </w:r>
      <w:r>
        <w:t xml:space="preserve">"Mensaje de agradecimiento"</w:t>
      </w:r>
      <w:r>
        <w:t xml:space="preserve"> se editan en esta misma pantalla, sección "Encuesta automática por WhatsApp", con el botón </w:t>
      </w:r>
      <w:r>
        <w:t xml:space="preserve">"Guardar"</w:t>
      </w:r>
      <w:r>
        <w:t xml:space="preserve">.</w:t>
      </w:r>
    </w:p>
    <w:p>
      <w:pPr>
        <w:pStyle w:val="ListParagraph"/>
        <w:numPr>
          <w:ilvl w:val="0"/>
          <w:numId w:val="2"/>
        </w:numPr>
        <w:spacing w:after="60"/>
      </w:pPr>
      <w:r>
        <w:t xml:space="preserve">Si el cliente toca "Necesito más información", el negocio pasa a la etapa "Negociación". Si el pipeline no tiene una etapa con ese nombre, el negocio no se mueve: la secuencia se pausa y el vendedor recibe una tarea "Cliente pidió más información por WhatsApp".</w:t>
      </w:r>
    </w:p>
    <w:p>
      <w:pPr>
        <w:pStyle w:val="ListParagraph"/>
        <w:numPr>
          <w:ilvl w:val="0"/>
          <w:numId w:val="2"/>
        </w:numPr>
        <w:spacing w:after="60"/>
      </w:pPr>
      <w:r>
        <w:t xml:space="preserve">Esta encuesta es distinta de "Encuesta post-cierre" (pregunta de satisfacción 0-10 que recibe el cliente cuando el negocio pasa a "ganada").</w:t>
      </w:r>
    </w:p>
    <w:p>
      <w:pPr>
        <w:pStyle w:val="Heading3"/>
        <w:spacing w:after="100" w:before="200"/>
      </w:pPr>
      <w:r>
        <w:t xml:space="preserve">Alertas de respuesta WhatsApp (15-09-2026)</w:t>
      </w:r>
    </w:p>
    <w:p>
      <w:pPr>
        <w:spacing w:after="140"/>
      </w:pPr>
      <w:r>
        <w:t xml:space="preserve">Configuración → Alertas de respuesta WhatsApp. Roles con acceso: administrador y jefe comercial. Avisan cuando un cliente que escribió por WhatsApp queda sin respuesta. Los avisos salen por correo y por Microsoft Teams. Si Teams no está configurado, la pantalla lo indica y las alertas salen solo por correo.</w:t>
      </w:r>
    </w:p>
    <w:p>
      <w:pPr>
        <w:pStyle w:val="ListParagraph"/>
        <w:numPr>
          <w:ilvl w:val="0"/>
          <w:numId w:val="2"/>
        </w:numPr>
        <w:spacing w:after="60"/>
      </w:pPr>
      <w:r>
        <w:t xml:space="preserve">"Escalamiento acumulativo en 4 niveles"</w:t>
      </w:r>
      <w:r>
        <w:t xml:space="preserve">: Nivel 1 Vendedor asignado, Nivel 2 + Callcenter, Nivel 3 + Jefe comercial, Nivel 4 + Gerencia. Cada nivel nuevo se suma a los anteriores: nadie deja de estar en copia. Los valores de partida son 15, 60, 120 y 240 minutos hábiles, y se pueden cambiar (cada nivel debe tener un umbral mayor que el anterior). Se guarda con </w:t>
      </w:r>
      <w:r>
        <w:t xml:space="preserve">"Guardar configuración"</w:t>
      </w:r>
      <w:r>
        <w:t xml:space="preserve">; el casillero "Activar alertas de respuesta" las enciende o apaga.</w:t>
      </w:r>
    </w:p>
    <w:p>
      <w:pPr>
        <w:pStyle w:val="ListParagraph"/>
        <w:numPr>
          <w:ilvl w:val="0"/>
          <w:numId w:val="2"/>
        </w:numPr>
        <w:spacing w:after="60"/>
      </w:pPr>
      <w:r>
        <w:t xml:space="preserve">"Qué casos cubre"</w:t>
      </w:r>
      <w:r>
        <w:t xml:space="preserve">: un cliente ya derivado a un vendedor cuyo último mensaje sigue sin respuesta (escala desde el vendedor); un lead que el bot categorizó pero no tiene vendedor (queda en la Cola de asignación y escala desde el call center); y un lead que el bot cerró solo porque el cliente nunca respondió la categorización (un solo aviso). "Cerrar conversación" en la Bandeja apaga la alerta de esa conversación.</w:t>
      </w:r>
    </w:p>
    <w:p>
      <w:pPr>
        <w:pStyle w:val="ListParagraph"/>
        <w:numPr>
          <w:ilvl w:val="0"/>
          <w:numId w:val="2"/>
        </w:numPr>
        <w:spacing w:after="60"/>
      </w:pPr>
      <w:r>
        <w:t xml:space="preserve">"Horario hábil"</w:t>
      </w:r>
      <w:r>
        <w:t xml:space="preserve">: los minutos cuentan solo dentro del horario de atención (Configuración → Bot de WhatsApp → Horario de atención). Se pausan fuera de horario, en los fines de semana y en los feriados o excepciones cargados. No es tiempo corrido.</w:t>
      </w:r>
    </w:p>
    <w:p>
      <w:pPr>
        <w:pStyle w:val="ListParagraph"/>
        <w:numPr>
          <w:ilvl w:val="0"/>
          <w:numId w:val="2"/>
        </w:numPr>
        <w:spacing w:after="60"/>
      </w:pPr>
      <w:r>
        <w:t xml:space="preserve">"Feriados y horarios especiales"</w:t>
      </w:r>
      <w:r>
        <w:t xml:space="preserve">: al final de la pantalla Bot de WhatsApp, sección </w:t>
      </w:r>
      <w:r>
        <w:t xml:space="preserve">"Excepciones de horario"</w:t>
      </w:r>
      <w:r>
        <w:t xml:space="preserve">. Se agrega una excepción con "Fecha", "Tipo" (</w:t>
      </w:r>
      <w:r>
        <w:t xml:space="preserve">"Feriado (no laborable)"</w:t>
      </w:r>
      <w:r>
        <w:t xml:space="preserve"> u </w:t>
      </w:r>
      <w:r>
        <w:t xml:space="preserve">"Horario especial"</w:t>
      </w:r>
      <w:r>
        <w:t xml:space="preserve">, este último con hora de inicio y de fin), "Nombre" (opcional) y el botón </w:t>
      </w:r>
      <w:r>
        <w:t xml:space="preserve">"Agregar"</w:t>
      </w:r>
      <w:r>
        <w:t xml:space="preserve">; cada una se quita con </w:t>
      </w:r>
      <w:r>
        <w:t xml:space="preserve">"Eliminar"</w:t>
      </w:r>
      <w:r>
        <w:t xml:space="preserve">. Sin esto cargado, esos días se tratan como un día hábil normal. El sistema trae cargados los feriados nacionales de 2026; no incluye feriados regionales ni horarios especiales de la empresa, que se agregan a mano. Los feriados de años siguientes también hay que ingresarlos.</w:t>
      </w:r>
    </w:p>
    <w:p>
      <w:pPr>
        <w:pStyle w:val="ListParagraph"/>
        <w:numPr>
          <w:ilvl w:val="0"/>
          <w:numId w:val="2"/>
        </w:numPr>
        <w:spacing w:after="60"/>
      </w:pPr>
      <w:r>
        <w:t xml:space="preserve">"Probar ahora"</w:t>
      </w:r>
      <w:r>
        <w:t xml:space="preserve">: el chequeo automático corre cada 15 minutos; el botón corre la revisión al momento y muestra cuántas conversaciones se evaluaron y cuántas alertas se enviaron. </w:t>
      </w:r>
      <w:r>
        <w:t xml:space="preserve">"Probar conexión con Teams"</w:t>
      </w:r>
      <w:r>
        <w:t xml:space="preserve"> manda un mensaje de prueba al canal.</w:t>
      </w:r>
    </w:p>
    <w:p>
      <w:pPr>
        <w:pStyle w:val="Heading3"/>
        <w:spacing w:after="100" w:before="200"/>
      </w:pPr>
      <w:r>
        <w:t xml:space="preserve">Solicitudes de eliminación de datos — Ley 21.719 (06-09-2026)</w:t>
      </w:r>
    </w:p>
    <w:p>
      <w:pPr>
        <w:spacing w:after="140"/>
      </w:pPr>
      <w:r>
        <w:t xml:space="preserve">Configuración → Solicitudes de eliminación de datos. Roles con acceso: administrador y gerencia.</w:t>
      </w:r>
    </w:p>
    <w:p>
      <w:pPr>
        <w:pStyle w:val="ListParagraph"/>
        <w:numPr>
          <w:ilvl w:val="0"/>
          <w:numId w:val="2"/>
        </w:numPr>
        <w:spacing w:after="60"/>
      </w:pPr>
      <w:r>
        <w:t xml:space="preserve">Cuando un contacto escribe por WhatsApp pidiendo eliminar sus datos, la solicitud aparece aquí sola, como pendiente. El sistema la detecta comparando el texto con frases fijas; no interpreta el mensaje, por eso siempre la revisa una persona. Las solicitudes que llegan por correo (info@hidrotecnica.cl) no entran solas.</w:t>
      </w:r>
    </w:p>
    <w:p>
      <w:pPr>
        <w:pStyle w:val="ListParagraph"/>
        <w:numPr>
          <w:ilvl w:val="0"/>
          <w:numId w:val="2"/>
        </w:numPr>
        <w:spacing w:after="60"/>
      </w:pPr>
      <w:r>
        <w:t xml:space="preserve">En cada solicitud pendiente se puede marcar si el contacto tiene boletas o facturas asociadas (la contabilidad se conserva en Softland; no cambia la anonimización), escribir notas de revisión y presionar </w:t>
      </w:r>
      <w:r>
        <w:t xml:space="preserve">"Anonimizar"</w:t>
      </w:r>
      <w:r>
        <w:t xml:space="preserve"> o </w:t>
      </w:r>
      <w:r>
        <w:t xml:space="preserve">"Rechazar"</w:t>
      </w:r>
      <w:r>
        <w:t xml:space="preserve">. El filtro "Solo pendientes" muestra u oculta las ya resueltas.</w:t>
      </w:r>
    </w:p>
    <w:p>
      <w:pPr>
        <w:pStyle w:val="ListParagraph"/>
        <w:numPr>
          <w:ilvl w:val="0"/>
          <w:numId w:val="2"/>
        </w:numPr>
        <w:spacing w:after="60"/>
      </w:pPr>
      <w:r>
        <w:t xml:space="preserve">"Anonimizar"</w:t>
      </w:r>
      <w:r>
        <w:t xml:space="preserve"> borra los datos identificables del contacto (nombre, teléfono, email, RUT y cargo). No toca los mensajes ni las notas.</w:t>
      </w:r>
    </w:p>
    <w:p>
      <w:pPr>
        <w:pStyle w:val="ListParagraph"/>
        <w:numPr>
          <w:ilvl w:val="0"/>
          <w:numId w:val="2"/>
        </w:numPr>
        <w:spacing w:after="60"/>
      </w:pPr>
      <w:r>
        <w:t xml:space="preserve">"Aviso de privacidad y purga automática"</w:t>
      </w:r>
      <w:r>
        <w:t xml:space="preserve">: el sistema envía el aviso de privacidad en el primer mensaje de un contacto y cuando pasaron 12 meses desde su último mensaje, y cada día anonimiza los contactos activos que no tienen ningún lead convertido y llevan ese mismo tiempo sin mensajes de WhatsApp. Los meses de inactividad se cambian en el campo "Meses de inactividad (aviso de privacidad + purga automática)" de esta pantalla, con el botón </w:t>
      </w:r>
      <w:r>
        <w:t xml:space="preserve">"Guardar"</w:t>
      </w:r>
      <w:r>
        <w:t xml:space="preserve">.</w:t>
      </w:r>
    </w:p>
    <w:p>
      <w:pPr>
        <w:pStyle w:val="Heading2"/>
        <w:spacing w:after="120" w:before="260"/>
      </w:pPr>
      <w:r>
        <w:t xml:space="preserve">5.13 Informe diario por correo (v1.20)</w:t>
      </w:r>
    </w:p>
    <w:p>
      <w:pPr>
        <w:spacing w:after="140"/>
      </w:pPr>
      <w:r>
        <w:t xml:space="preserve">No es una pantalla del CRM: todos los usuarios activos reciben, a las 8:00 AM hora de Chile, un correo automático con las cotizaciones generadas y los negocios ganados el día anterior (de ambos pipelines), con dos CSV adjuntos para el detalle. Cada cotización cuenta solo su última versión, igual que "Cotizaciones por día" (§5.11). El sistema no lo reenvía dos veces el mismo día.</w:t>
      </w:r>
    </w:p>
    <w:p>
      <w:pPr>
        <w:spacing w:after="140"/>
      </w:pPr>
      <w:r>
        <w:t xml:space="preserve">Es una alternativa práctica al acceso de solo lectura para BI externo (§5.11) cuando conectar una herramienta de BI directamente a la base de datos no es viable por restricciones de red de la empresa.</w:t>
      </w:r>
    </w:p>
    <w:p>
      <w:pPr>
        <w:pStyle w:val="Heading1"/>
        <w:spacing w:after="160" w:before="320"/>
      </w:pPr>
      <w:r>
        <w:t xml:space="preserve">6. Referencias</w:t>
      </w:r>
    </w:p>
    <w:p>
      <w:pPr>
        <w:spacing w:after="140"/>
      </w:pPr>
      <w:r>
        <w:t xml:space="preserve">Este manual se complementa con los siguientes documentos, disponibles en SharePoint (Documentos Gestión Hidrotecnica):</w:t>
      </w:r>
    </w:p>
    <w:p>
      <w:pPr>
        <w:pStyle w:val="ListParagraph"/>
        <w:numPr>
          <w:ilvl w:val="0"/>
          <w:numId w:val="2"/>
        </w:numPr>
        <w:spacing w:after="60"/>
      </w:pPr>
      <w:r>
        <w:t xml:space="preserve">HT-AP-03 — Documento consolidado del CRM Comercial (visión general del proyecto, arquitectura y decisiones de diseño).</w:t>
      </w:r>
    </w:p>
    <w:p>
      <w:pPr>
        <w:pStyle w:val="ListParagraph"/>
        <w:numPr>
          <w:ilvl w:val="0"/>
          <w:numId w:val="2"/>
        </w:numPr>
        <w:spacing w:after="60"/>
      </w:pPr>
      <w:r>
        <w:t xml:space="preserve">HT-PL-05 — Estándar de Desarrollo para Nuevas Aplicaciones Internas.</w:t>
      </w:r>
    </w:p>
    <w:p>
      <w:pPr>
        <w:spacing w:after="140"/>
      </w:pPr>
      <w:r>
        <w:t xml:space="preserve">Fuera de la ventana de 24 horas de WhatsApp (Meta), el CRM solo envía la plantilla de reapertura "retomar_conversacion", con los botones </w:t>
      </w:r>
      <w:r>
        <w:t xml:space="preserve">"Reabrir con plantilla"</w:t>
      </w:r>
      <w:r>
        <w:t xml:space="preserve"> (Bandeja, §5.7) y </w:t>
      </w:r>
      <w:r>
        <w:t xml:space="preserve">"Enviar plantilla WhatsApp"</w:t>
      </w:r>
      <w:r>
        <w:t xml:space="preserve"> / </w:t>
      </w:r>
      <w:r>
        <w:t xml:space="preserve">"WhatsApp"</w:t>
      </w:r>
      <w:r>
        <w:t xml:space="preserve"> (Contactos, §5.8). Las demás plantillas aprobadas se usan en el envío de cotizaciones y en las secuencias de seguimiento. Redactar texto libre fuera de la ventana no es posible.</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i/>
        <w:iCs/>
        <w:color w:val="555555"/>
        <w:sz w:val="16"/>
        <w:szCs w:val="16"/>
      </w:rPr>
      <w:t xml:space="preserve">Uso interno</w:t>
    </w:r>
    <w:r>
      <w:rPr>
        <w:color w:val="555555"/>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2548" w:sz="6" w:space="4"/>
      </w:pBdr>
      <w:tabs>
        <w:tab w:val="right" w:pos="9638"/>
      </w:tabs>
    </w:pPr>
    <w:r>
      <w:drawing>
        <wp:inline distT="0" distB="0" distL="0" distR="0">
          <wp:extent cx="1238250" cy="222725"/>
          <wp:docPr id="901" name="logo_encabezado" descr="Logo Hidro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logo_encabezado.jpg"/>
                  <pic:cNvPicPr/>
                </pic:nvPicPr>
                <pic:blipFill>
                  <a:blip r:embed="rIdLogoH"/>
                  <a:stretch>
                    <a:fillRect/>
                  </a:stretch>
                </pic:blipFill>
                <pic:spPr>
                  <a:xfrm>
                    <a:off x="0" y="0"/>
                    <a:ext cx="1238250" cy="222725"/>
                  </a:xfrm>
                  <a:prstGeom prst="rect">
                    <a:avLst/>
                  </a:prstGeom>
                </pic:spPr>
              </pic:pic>
            </a:graphicData>
          </a:graphic>
        </wp:inline>
      </w:drawing>
    </w:r>
    <w:r>
      <w:tab/>
    </w:r>
    <w:r>
      <w:rPr>
        <w:b/>
        <w:bCs/>
        <w:color w:val="112548"/>
        <w:sz w:val="18"/>
        <w:szCs w:val="18"/>
      </w:rPr>
      <w:t xml:space="preserve">HT-IN-05 · v08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12548"/>
      <w:sz w:val="30"/>
      <w:szCs w:val="30"/>
    </w:rPr>
  </w:style>
  <w:style w:type="paragraph" w:styleId="Heading2">
    <w:name w:val="Heading 2"/>
    <w:basedOn w:val="Normal"/>
    <w:next w:val="Normal"/>
    <w:qFormat/>
    <w:pPr>
      <w:spacing w:after="120" w:before="260"/>
    </w:pPr>
    <w:rPr>
      <w:b/>
      <w:bCs/>
      <w:color w:val="112548"/>
      <w:sz w:val="26"/>
      <w:szCs w:val="26"/>
    </w:rPr>
  </w:style>
  <w:style w:type="paragraph" w:styleId="Heading3">
    <w:name w:val="Heading 3"/>
    <w:basedOn w:val="Normal"/>
    <w:next w:val="Normal"/>
    <w:qFormat/>
    <w:pPr>
      <w:spacing w:after="100" w:before="200"/>
    </w:pPr>
    <w:rPr>
      <w:b/>
      <w:bCs/>
      <w:color w:val="34B3DE"/>
      <w:sz w:val="23"/>
      <w:szCs w:val="23"/>
    </w:rPr>
  </w:style>
  <w:style w:type="paragraph" w:styleId="TOC1">
    <w:name w:val="toc 1"/>
    <w:basedOn w:val="Normal"/>
    <w:next w:val="Normal"/>
    <w:uiPriority w:val="39"/>
    <w:unhideWhenUsed/>
    <w:pPr>
      <w:tabs>
        <w:tab w:val="right" w:leader="dot" w:pos="9638"/>
      </w:tabs>
      <w:spacing w:before="80" w:after="40"/>
      <w:ind w:left="0"/>
    </w:pPr>
    <w:rPr>
      <w:rFonts w:ascii="Calibri" w:hAnsi="Calibri" w:cs="Calibri"/>
      <w:b/>
      <w:bCs/>
      <w:color w:val="112548"/>
      <w:sz w:val="20"/>
    </w:rPr>
  </w:style>
  <w:style w:type="paragraph" w:styleId="TOC2">
    <w:name w:val="toc 2"/>
    <w:basedOn w:val="Normal"/>
    <w:next w:val="Normal"/>
    <w:uiPriority w:val="39"/>
    <w:unhideWhenUsed/>
    <w:pPr>
      <w:tabs>
        <w:tab w:val="right" w:leader="dot" w:pos="9638"/>
      </w:tabs>
      <w:spacing w:before="0" w:after="40"/>
      <w:ind w:left="240"/>
    </w:pPr>
    <w:rPr>
      <w:rFonts w:ascii="Calibri" w:hAnsi="Calibri" w:cs="Calibri"/>
      <w:color w:val="112548"/>
      <w:sz w:val="19"/>
    </w:rPr>
  </w:style>
  <w:style w:type="paragraph" w:styleId="TOC3">
    <w:name w:val="toc 3"/>
    <w:basedOn w:val="Normal"/>
    <w:next w:val="Normal"/>
    <w:uiPriority w:val="39"/>
    <w:unhideWhenUsed/>
    <w:pPr>
      <w:tabs>
        <w:tab w:val="right" w:leader="dot" w:pos="9638"/>
      </w:tabs>
      <w:spacing w:before="0" w:after="40"/>
      <w:ind w:left="480"/>
    </w:pPr>
    <w:rPr>
      <w:rFonts w:ascii="Calibri" w:hAnsi="Calibri" w:cs="Calibri"/>
      <w:color w:val="112548"/>
      <w:sz w:val="19"/>
    </w:r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3.xml"/><Relationship Id="rIdLogoC" Type="http://schemas.openxmlformats.org/officeDocument/2006/relationships/image" Target="media/logo.jpg"/></Relationships>
</file>

<file path=word/_rels/header1.xml.rels><?xml version="1.0" encoding="UTF-8" standalone="yes"?><Relationships xmlns="http://schemas.openxmlformats.org/package/2006/relationships"><Relationship Id="rIdLogoH" Type="http://schemas.openxmlformats.org/officeDocument/2006/relationships/image" Target="media/logo.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30112DE281BF43B0F21AEEE1373BC6" ma:contentTypeVersion="12" ma:contentTypeDescription="Crear nuevo documento." ma:contentTypeScope="" ma:versionID="9ce18751d9fd7d048f25ecd8a1e56879">
  <xsd:schema xmlns:xsd="http://www.w3.org/2001/XMLSchema" xmlns:xs="http://www.w3.org/2001/XMLSchema" xmlns:p="http://schemas.microsoft.com/office/2006/metadata/properties" xmlns:ns2="7b820798-fe67-4227-a053-5459e5319d19" xmlns:ns3="ccbee4e3-81df-464c-9f54-e29a5fa7c4db" targetNamespace="http://schemas.microsoft.com/office/2006/metadata/properties" ma:root="true" ma:fieldsID="fe60c90fd228d3cb345e52cdb7c65940" ns2:_="" ns3:_="">
    <xsd:import namespace="7b820798-fe67-4227-a053-5459e5319d19"/>
    <xsd:import namespace="ccbee4e3-81df-464c-9f54-e29a5fa7c4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20798-fe67-4227-a053-5459e5319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59e6503d-5cf0-44c6-ba94-cc3a6bba969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bee4e3-81df-464c-9f54-e29a5fa7c4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da29d35-3c84-4ca2-a127-09517b682dc3}" ma:internalName="TaxCatchAll" ma:showField="CatchAllData" ma:web="ccbee4e3-81df-464c-9f54-e29a5fa7c4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820798-fe67-4227-a053-5459e5319d19">
      <Terms xmlns="http://schemas.microsoft.com/office/infopath/2007/PartnerControls"/>
    </lcf76f155ced4ddcb4097134ff3c332f>
    <TaxCatchAll xmlns="ccbee4e3-81df-464c-9f54-e29a5fa7c4db" xsi:nil="true"/>
  </documentManagement>
</p:properties>
</file>

<file path=customXml/itemProps1.xml><?xml version="1.0" encoding="utf-8"?>
<ds:datastoreItem xmlns:ds="http://schemas.openxmlformats.org/officeDocument/2006/customXml" ds:itemID="{365D6A90-EE4C-493D-AD89-99D7364D7B02}"/>
</file>

<file path=customXml/itemProps2.xml><?xml version="1.0" encoding="utf-8"?>
<ds:datastoreItem xmlns:ds="http://schemas.openxmlformats.org/officeDocument/2006/customXml" ds:itemID="{FBC88DB4-07AA-4C79-8294-5558FB93515F}"/>
</file>

<file path=customXml/itemProps3.xml><?xml version="1.0" encoding="utf-8"?>
<ds:datastoreItem xmlns:ds="http://schemas.openxmlformats.org/officeDocument/2006/customXml" ds:itemID="{9AA249DE-CA81-4D7C-8D2D-E3DF736D2D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2026-08-07T16:07:31Z</dcterms:created>
  <dcterms:modified xsi:type="dcterms:W3CDTF">2026-08-07T16:07:31Z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0x010100AA30112DE281BF43B0F21AEEE1373BC6</vt:lpwstr>
  </property>
</Properties>
</file>