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6047A" w14:textId="05AAD0BE" w:rsidR="0096106C" w:rsidRDefault="005946F8" w:rsidP="005946F8">
      <w:pPr>
        <w:jc w:val="center"/>
        <w:rPr>
          <w:b/>
          <w:bCs/>
          <w:sz w:val="40"/>
          <w:szCs w:val="40"/>
          <w:lang w:val="es-ES"/>
        </w:rPr>
      </w:pPr>
      <w:r w:rsidRPr="005946F8">
        <w:rPr>
          <w:b/>
          <w:bCs/>
          <w:sz w:val="40"/>
          <w:szCs w:val="40"/>
          <w:lang w:val="es-ES"/>
        </w:rPr>
        <w:t>EXTENSION ECUACION DE ANTOINE</w:t>
      </w:r>
    </w:p>
    <w:p w14:paraId="0516AD98" w14:textId="520E45E8" w:rsidR="005946F8" w:rsidRDefault="005946F8" w:rsidP="005946F8">
      <w:pPr>
        <w:jc w:val="center"/>
        <w:rPr>
          <w:b/>
          <w:bCs/>
          <w:sz w:val="40"/>
          <w:szCs w:val="40"/>
          <w:lang w:val="es-ES"/>
        </w:rPr>
      </w:pPr>
    </w:p>
    <w:p w14:paraId="089CBD23" w14:textId="19554639" w:rsidR="005946F8" w:rsidRDefault="005946F8" w:rsidP="005946F8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ECUACION 6.55</w:t>
      </w:r>
    </w:p>
    <w:p w14:paraId="7773ADD4" w14:textId="5D9460B4" w:rsidR="005946F8" w:rsidRPr="005946F8" w:rsidRDefault="005946F8" w:rsidP="005946F8">
      <w:pPr>
        <w:jc w:val="center"/>
        <w:rPr>
          <w:rFonts w:eastAsiaTheme="minorEastAsia"/>
          <w:b/>
          <w:bCs/>
          <w:sz w:val="40"/>
          <w:szCs w:val="40"/>
          <w:lang w:val="es-E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40"/>
              <w:szCs w:val="40"/>
              <w:lang w:val="es-ES"/>
            </w:rPr>
            <m:t>l</m:t>
          </m:r>
          <m:func>
            <m:funcPr>
              <m:ctrlPr>
                <w:rPr>
                  <w:rFonts w:ascii="Cambria Math" w:hAnsi="Cambria Math"/>
                  <w:b/>
                  <w:bCs/>
                  <w:sz w:val="40"/>
                  <w:szCs w:val="40"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  <w:lang w:val="es-ES"/>
                </w:rPr>
                <m:t>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s-ES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lang w:val="es-ES"/>
                    </w:rPr>
                    <m:t>sat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es-ES"/>
            </w:rPr>
            <m:t>=A-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s-ES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s-ES"/>
                </w:rPr>
                <m:t>T+C</m:t>
              </m:r>
            </m:den>
          </m:f>
        </m:oMath>
      </m:oMathPara>
    </w:p>
    <w:p w14:paraId="204EB0FC" w14:textId="05E873FD" w:rsidR="005946F8" w:rsidRDefault="005946F8" w:rsidP="005946F8">
      <w:pPr>
        <w:jc w:val="center"/>
        <w:rPr>
          <w:rFonts w:eastAsiaTheme="minorEastAsia"/>
          <w:b/>
          <w:bCs/>
          <w:sz w:val="40"/>
          <w:szCs w:val="40"/>
          <w:lang w:val="es-ES"/>
        </w:rPr>
      </w:pPr>
    </w:p>
    <w:p w14:paraId="41B66C7A" w14:textId="27F46E39" w:rsidR="005946F8" w:rsidRDefault="005946F8" w:rsidP="005946F8">
      <w:pPr>
        <w:jc w:val="center"/>
        <w:rPr>
          <w:rFonts w:eastAsiaTheme="minorEastAsia"/>
          <w:b/>
          <w:bCs/>
          <w:sz w:val="40"/>
          <w:szCs w:val="40"/>
          <w:lang w:val="es-ES"/>
        </w:rPr>
      </w:pPr>
      <w:r>
        <w:rPr>
          <w:rFonts w:eastAsiaTheme="minorEastAsia"/>
          <w:b/>
          <w:bCs/>
          <w:sz w:val="40"/>
          <w:szCs w:val="40"/>
          <w:lang w:val="es-ES"/>
        </w:rPr>
        <w:t>Introducción a la termodinámica en ingeniería química. 4 edición. Página 225.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46F8" w14:paraId="6F1B6814" w14:textId="77777777" w:rsidTr="005946F8">
        <w:tc>
          <w:tcPr>
            <w:tcW w:w="4414" w:type="dxa"/>
          </w:tcPr>
          <w:p w14:paraId="53AD3AE9" w14:textId="644D41CA" w:rsidR="005946F8" w:rsidRDefault="005946F8" w:rsidP="005946F8">
            <w:pPr>
              <w:jc w:val="center"/>
              <w:rPr>
                <w:rFonts w:eastAsiaTheme="minorEastAsia"/>
                <w:b/>
                <w:bCs/>
                <w:sz w:val="40"/>
                <w:szCs w:val="4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2E1DDB8" wp14:editId="228D7F20">
                  <wp:extent cx="1000125" cy="3524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1507" t="49507" r="60427" b="39323"/>
                          <a:stretch/>
                        </pic:blipFill>
                        <pic:spPr bwMode="auto">
                          <a:xfrm>
                            <a:off x="0" y="0"/>
                            <a:ext cx="1000125" cy="35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7B9D489" w14:textId="3654DFE1" w:rsidR="005946F8" w:rsidRDefault="005946F8" w:rsidP="005946F8">
            <w:pPr>
              <w:jc w:val="center"/>
              <w:rPr>
                <w:rFonts w:eastAsiaTheme="minorEastAsia"/>
                <w:b/>
                <w:bCs/>
                <w:sz w:val="40"/>
                <w:szCs w:val="40"/>
                <w:lang w:val="es-ES"/>
              </w:rPr>
            </w:pPr>
            <w:r>
              <w:rPr>
                <w:rFonts w:eastAsiaTheme="minorEastAsia"/>
                <w:b/>
                <w:bCs/>
                <w:sz w:val="40"/>
                <w:szCs w:val="40"/>
                <w:lang w:val="es-ES"/>
              </w:rPr>
              <w:t>Lee o escribe variable A de la ecuación</w:t>
            </w:r>
          </w:p>
        </w:tc>
      </w:tr>
      <w:tr w:rsidR="005946F8" w14:paraId="65854E35" w14:textId="77777777" w:rsidTr="005946F8">
        <w:tc>
          <w:tcPr>
            <w:tcW w:w="4414" w:type="dxa"/>
          </w:tcPr>
          <w:p w14:paraId="0974BF14" w14:textId="5FE8405C" w:rsidR="005946F8" w:rsidRDefault="005946F8" w:rsidP="005946F8">
            <w:pPr>
              <w:jc w:val="center"/>
              <w:rPr>
                <w:rFonts w:eastAsiaTheme="minorEastAsia"/>
                <w:b/>
                <w:bCs/>
                <w:sz w:val="40"/>
                <w:szCs w:val="4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BF9FBD6" wp14:editId="7A413D41">
                  <wp:extent cx="976980" cy="375274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226" t="61183" r="60349" b="26912"/>
                          <a:stretch/>
                        </pic:blipFill>
                        <pic:spPr bwMode="auto">
                          <a:xfrm>
                            <a:off x="0" y="0"/>
                            <a:ext cx="977912" cy="375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ED326D3" w14:textId="0018A599" w:rsidR="005946F8" w:rsidRDefault="005946F8" w:rsidP="005946F8">
            <w:pPr>
              <w:jc w:val="center"/>
              <w:rPr>
                <w:rFonts w:eastAsiaTheme="minorEastAsia"/>
                <w:b/>
                <w:bCs/>
                <w:sz w:val="40"/>
                <w:szCs w:val="40"/>
                <w:lang w:val="es-ES"/>
              </w:rPr>
            </w:pPr>
            <w:r>
              <w:rPr>
                <w:rFonts w:eastAsiaTheme="minorEastAsia"/>
                <w:b/>
                <w:bCs/>
                <w:sz w:val="40"/>
                <w:szCs w:val="40"/>
                <w:lang w:val="es-ES"/>
              </w:rPr>
              <w:t xml:space="preserve">Lee o escribe variable B de la ecuación </w:t>
            </w:r>
          </w:p>
        </w:tc>
      </w:tr>
      <w:tr w:rsidR="005946F8" w14:paraId="466850F2" w14:textId="77777777" w:rsidTr="005946F8">
        <w:tc>
          <w:tcPr>
            <w:tcW w:w="4414" w:type="dxa"/>
          </w:tcPr>
          <w:p w14:paraId="46163420" w14:textId="228C2853" w:rsidR="005946F8" w:rsidRDefault="005946F8" w:rsidP="005946F8">
            <w:pPr>
              <w:jc w:val="center"/>
              <w:rPr>
                <w:rFonts w:eastAsiaTheme="minorEastAsia"/>
                <w:b/>
                <w:bCs/>
                <w:sz w:val="40"/>
                <w:szCs w:val="4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5F3C83F" wp14:editId="724CEAD5">
                  <wp:extent cx="972541" cy="39050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424" t="71877" r="60239" b="15741"/>
                          <a:stretch/>
                        </pic:blipFill>
                        <pic:spPr bwMode="auto">
                          <a:xfrm>
                            <a:off x="0" y="0"/>
                            <a:ext cx="972986" cy="390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CDA868A" w14:textId="337AD905" w:rsidR="005946F8" w:rsidRDefault="005946F8" w:rsidP="005946F8">
            <w:pPr>
              <w:jc w:val="center"/>
              <w:rPr>
                <w:rFonts w:eastAsiaTheme="minorEastAsia"/>
                <w:b/>
                <w:bCs/>
                <w:sz w:val="40"/>
                <w:szCs w:val="40"/>
                <w:lang w:val="es-ES"/>
              </w:rPr>
            </w:pPr>
            <w:r>
              <w:rPr>
                <w:rFonts w:eastAsiaTheme="minorEastAsia"/>
                <w:b/>
                <w:bCs/>
                <w:sz w:val="40"/>
                <w:szCs w:val="40"/>
                <w:lang w:val="es-ES"/>
              </w:rPr>
              <w:t>Lee o escribe variable C de la ecuación</w:t>
            </w:r>
          </w:p>
        </w:tc>
      </w:tr>
      <w:tr w:rsidR="005946F8" w14:paraId="6BEC9A75" w14:textId="77777777" w:rsidTr="005946F8">
        <w:tc>
          <w:tcPr>
            <w:tcW w:w="4414" w:type="dxa"/>
          </w:tcPr>
          <w:p w14:paraId="2AF63493" w14:textId="0D113846" w:rsidR="005946F8" w:rsidRDefault="005946F8" w:rsidP="005946F8">
            <w:pPr>
              <w:jc w:val="center"/>
              <w:rPr>
                <w:rFonts w:eastAsiaTheme="minorEastAsia"/>
                <w:b/>
                <w:bCs/>
                <w:sz w:val="40"/>
                <w:szCs w:val="4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8A87CB1" wp14:editId="529797A1">
                  <wp:extent cx="956684" cy="374005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554" t="83270" r="60365" b="4853"/>
                          <a:stretch/>
                        </pic:blipFill>
                        <pic:spPr bwMode="auto">
                          <a:xfrm>
                            <a:off x="0" y="0"/>
                            <a:ext cx="958603" cy="37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24BAB04" w14:textId="774DE205" w:rsidR="005946F8" w:rsidRDefault="005946F8" w:rsidP="005946F8">
            <w:pPr>
              <w:jc w:val="center"/>
              <w:rPr>
                <w:rFonts w:eastAsiaTheme="minorEastAsia"/>
                <w:b/>
                <w:bCs/>
                <w:sz w:val="40"/>
                <w:szCs w:val="40"/>
                <w:lang w:val="es-ES"/>
              </w:rPr>
            </w:pPr>
            <w:r>
              <w:rPr>
                <w:rFonts w:eastAsiaTheme="minorEastAsia"/>
                <w:b/>
                <w:bCs/>
                <w:sz w:val="40"/>
                <w:szCs w:val="40"/>
                <w:lang w:val="es-ES"/>
              </w:rPr>
              <w:t>Lee o escribe variable T de la ecuación</w:t>
            </w:r>
          </w:p>
        </w:tc>
      </w:tr>
      <w:tr w:rsidR="005946F8" w14:paraId="4368B51D" w14:textId="77777777" w:rsidTr="005946F8">
        <w:tc>
          <w:tcPr>
            <w:tcW w:w="4414" w:type="dxa"/>
          </w:tcPr>
          <w:p w14:paraId="6EEE6AD2" w14:textId="1836EC3D" w:rsidR="005946F8" w:rsidRDefault="005946F8" w:rsidP="005946F8">
            <w:pPr>
              <w:jc w:val="center"/>
              <w:rPr>
                <w:rFonts w:eastAsiaTheme="minorEastAsia"/>
                <w:b/>
                <w:bCs/>
                <w:sz w:val="40"/>
                <w:szCs w:val="4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E118CF8" wp14:editId="5574D094">
                  <wp:extent cx="977826" cy="596873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144" t="30824" r="60423" b="50249"/>
                          <a:stretch/>
                        </pic:blipFill>
                        <pic:spPr bwMode="auto">
                          <a:xfrm>
                            <a:off x="0" y="0"/>
                            <a:ext cx="978382" cy="59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B84DEEB" w14:textId="499C3550" w:rsidR="005946F8" w:rsidRDefault="005946F8" w:rsidP="005946F8">
            <w:pPr>
              <w:jc w:val="center"/>
              <w:rPr>
                <w:rFonts w:eastAsiaTheme="minorEastAsia"/>
                <w:b/>
                <w:bCs/>
                <w:sz w:val="40"/>
                <w:szCs w:val="40"/>
                <w:lang w:val="es-ES"/>
              </w:rPr>
            </w:pPr>
            <w:r>
              <w:rPr>
                <w:rFonts w:eastAsiaTheme="minorEastAsia"/>
                <w:b/>
                <w:bCs/>
                <w:sz w:val="40"/>
                <w:szCs w:val="40"/>
                <w:lang w:val="es-ES"/>
              </w:rPr>
              <w:t>Devuelve el valor de P de saturación del liquido puro a la temperatura T dando los valores de A,</w:t>
            </w:r>
            <w:r w:rsidR="00D157C2">
              <w:rPr>
                <w:rFonts w:eastAsiaTheme="minorEastAsia"/>
                <w:b/>
                <w:bCs/>
                <w:sz w:val="40"/>
                <w:szCs w:val="40"/>
                <w:lang w:val="es-ES"/>
              </w:rPr>
              <w:t xml:space="preserve"> </w:t>
            </w:r>
            <w:r>
              <w:rPr>
                <w:rFonts w:eastAsiaTheme="minorEastAsia"/>
                <w:b/>
                <w:bCs/>
                <w:sz w:val="40"/>
                <w:szCs w:val="40"/>
                <w:lang w:val="es-ES"/>
              </w:rPr>
              <w:t xml:space="preserve">B y C para el </w:t>
            </w:r>
            <w:r w:rsidR="00D157C2">
              <w:rPr>
                <w:rFonts w:eastAsiaTheme="minorEastAsia"/>
                <w:b/>
                <w:bCs/>
                <w:sz w:val="40"/>
                <w:szCs w:val="40"/>
                <w:lang w:val="es-ES"/>
              </w:rPr>
              <w:t>líquido</w:t>
            </w:r>
            <w:r>
              <w:rPr>
                <w:rFonts w:eastAsiaTheme="minorEastAsia"/>
                <w:b/>
                <w:bCs/>
                <w:sz w:val="40"/>
                <w:szCs w:val="40"/>
                <w:lang w:val="es-ES"/>
              </w:rPr>
              <w:t xml:space="preserve"> de </w:t>
            </w:r>
            <w:r w:rsidR="00D157C2">
              <w:rPr>
                <w:rFonts w:eastAsiaTheme="minorEastAsia"/>
                <w:b/>
                <w:bCs/>
                <w:sz w:val="40"/>
                <w:szCs w:val="40"/>
                <w:lang w:val="es-ES"/>
              </w:rPr>
              <w:t>interés</w:t>
            </w:r>
          </w:p>
        </w:tc>
      </w:tr>
      <w:tr w:rsidR="005946F8" w14:paraId="238439FB" w14:textId="77777777" w:rsidTr="005946F8">
        <w:tc>
          <w:tcPr>
            <w:tcW w:w="4414" w:type="dxa"/>
          </w:tcPr>
          <w:p w14:paraId="22F8E7EA" w14:textId="7A60B6D8" w:rsidR="005946F8" w:rsidRDefault="00D157C2" w:rsidP="005946F8">
            <w:pPr>
              <w:jc w:val="center"/>
              <w:rPr>
                <w:rFonts w:eastAsiaTheme="minorEastAsia"/>
                <w:b/>
                <w:bCs/>
                <w:sz w:val="40"/>
                <w:szCs w:val="4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B537D91" wp14:editId="2CC1EB75">
                  <wp:extent cx="475699" cy="194497"/>
                  <wp:effectExtent l="0" t="0" r="63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2335" t="87967" r="69172" b="5857"/>
                          <a:stretch/>
                        </pic:blipFill>
                        <pic:spPr bwMode="auto">
                          <a:xfrm>
                            <a:off x="0" y="0"/>
                            <a:ext cx="476659" cy="194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1E5AF55" w14:textId="77777777" w:rsidR="005946F8" w:rsidRDefault="005946F8" w:rsidP="005946F8">
            <w:pPr>
              <w:jc w:val="center"/>
              <w:rPr>
                <w:rFonts w:eastAsiaTheme="minorEastAsia"/>
                <w:b/>
                <w:bCs/>
                <w:sz w:val="40"/>
                <w:szCs w:val="40"/>
                <w:lang w:val="es-ES"/>
              </w:rPr>
            </w:pPr>
          </w:p>
        </w:tc>
      </w:tr>
    </w:tbl>
    <w:p w14:paraId="67353F45" w14:textId="77777777" w:rsidR="005946F8" w:rsidRPr="005946F8" w:rsidRDefault="005946F8" w:rsidP="005946F8">
      <w:pPr>
        <w:jc w:val="center"/>
        <w:rPr>
          <w:rFonts w:eastAsiaTheme="minorEastAsia"/>
          <w:b/>
          <w:bCs/>
          <w:sz w:val="40"/>
          <w:szCs w:val="40"/>
          <w:lang w:val="es-ES"/>
        </w:rPr>
      </w:pPr>
    </w:p>
    <w:sectPr w:rsidR="005946F8" w:rsidRPr="00594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F8"/>
    <w:rsid w:val="005946F8"/>
    <w:rsid w:val="0096106C"/>
    <w:rsid w:val="00D1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5CD8"/>
  <w15:chartTrackingRefBased/>
  <w15:docId w15:val="{F5ABF0C3-C5A0-452D-B867-B9E3A4B6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946F8"/>
    <w:rPr>
      <w:color w:val="808080"/>
    </w:rPr>
  </w:style>
  <w:style w:type="table" w:styleId="Tablaconcuadrcula">
    <w:name w:val="Table Grid"/>
    <w:basedOn w:val="Tablanormal"/>
    <w:uiPriority w:val="39"/>
    <w:rsid w:val="00594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ldgomez</dc:creator>
  <cp:keywords/>
  <dc:description/>
  <cp:lastModifiedBy>ldgomez</cp:lastModifiedBy>
  <cp:revision>1</cp:revision>
  <dcterms:created xsi:type="dcterms:W3CDTF">2020-10-01T14:42:00Z</dcterms:created>
  <dcterms:modified xsi:type="dcterms:W3CDTF">2020-10-01T14:56:00Z</dcterms:modified>
</cp:coreProperties>
</file>