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0C556479" w14:textId="3362002A" w:rsidR="00B62B97" w:rsidRDefault="00B62B97" w:rsidP="00B62B97">
      <w:pPr>
        <w:pStyle w:val="NoSpacing"/>
      </w:pPr>
      <w:r>
        <w:t xml:space="preserve">Menter, F.R. and Egorov,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r w:rsidRPr="00937F36">
        <w:t>von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r w:rsidRPr="00937F36">
        <w:t>results in a LES-like behavior in unsteady regions of the flowfield</w:t>
      </w:r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r w:rsidRPr="00937F36">
        <w:t>standard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r w:rsidRPr="00937F36">
        <w:t>allows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r>
        <w:t xml:space="preserve">Elkhoury,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72F32744" w14:textId="304EA461" w:rsidR="001C3BB9" w:rsidRDefault="000B7065" w:rsidP="001C3BB9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</w:p>
    <w:p w14:paraId="5404FB1F" w14:textId="77777777" w:rsidR="001C3BB9" w:rsidRDefault="001C3BB9" w:rsidP="001C3BB9">
      <w:pPr>
        <w:pStyle w:val="NoSpacing"/>
      </w:pPr>
    </w:p>
    <w:p w14:paraId="173D74D3" w14:textId="77777777" w:rsidR="00E922E2" w:rsidRDefault="00E922E2" w:rsidP="00E922E2">
      <w:pPr>
        <w:pStyle w:val="NoSpacing"/>
      </w:pPr>
    </w:p>
    <w:p w14:paraId="1345223E" w14:textId="77777777" w:rsidR="00E922E2" w:rsidRDefault="00E922E2" w:rsidP="00E922E2">
      <w:pPr>
        <w:pStyle w:val="NoSpacing"/>
      </w:pPr>
    </w:p>
    <w:p w14:paraId="2BB77681" w14:textId="77777777" w:rsidR="00E922E2" w:rsidRDefault="00E922E2" w:rsidP="00E922E2">
      <w:pPr>
        <w:pStyle w:val="NoSpacing"/>
      </w:pPr>
    </w:p>
    <w:p w14:paraId="384A0104" w14:textId="77777777" w:rsidR="00E922E2" w:rsidRDefault="00E922E2" w:rsidP="00E922E2">
      <w:pPr>
        <w:pStyle w:val="NoSpacing"/>
      </w:pPr>
    </w:p>
    <w:p w14:paraId="0A15BB3E" w14:textId="77777777" w:rsidR="00E922E2" w:rsidRDefault="00E922E2" w:rsidP="00E922E2">
      <w:pPr>
        <w:pStyle w:val="NoSpacing"/>
      </w:pPr>
    </w:p>
    <w:p w14:paraId="7EBCE341" w14:textId="77777777" w:rsidR="00E922E2" w:rsidRDefault="00E922E2" w:rsidP="00E922E2">
      <w:pPr>
        <w:pStyle w:val="NoSpacing"/>
      </w:pPr>
    </w:p>
    <w:p w14:paraId="2F673B7C" w14:textId="77777777" w:rsidR="00E922E2" w:rsidRDefault="00E922E2" w:rsidP="00E922E2">
      <w:pPr>
        <w:pStyle w:val="NoSpacing"/>
      </w:pPr>
    </w:p>
    <w:p w14:paraId="2661DC17" w14:textId="77777777" w:rsidR="00E922E2" w:rsidRDefault="00E922E2" w:rsidP="00E922E2">
      <w:pPr>
        <w:pStyle w:val="NoSpacing"/>
      </w:pPr>
    </w:p>
    <w:p w14:paraId="5E22C4F4" w14:textId="45BF9F54" w:rsidR="001C3BB9" w:rsidRDefault="00E922E2" w:rsidP="00E922E2">
      <w:pPr>
        <w:pStyle w:val="NoSpacing"/>
      </w:pPr>
      <w:r>
        <w:t>Hangan, H. Vickery, B.J.  A wake model for two-dimensional (sharp-edged) bluff bodies.</w:t>
      </w:r>
    </w:p>
    <w:p w14:paraId="2590F97B" w14:textId="4D79DB63" w:rsidR="00E922E2" w:rsidRDefault="00E922E2" w:rsidP="00E922E2">
      <w:pPr>
        <w:pStyle w:val="NoSpacing"/>
        <w:numPr>
          <w:ilvl w:val="0"/>
          <w:numId w:val="8"/>
        </w:numPr>
      </w:pPr>
      <w:r>
        <w:t>Filename: hangan1997wake</w:t>
      </w:r>
    </w:p>
    <w:p w14:paraId="427CEC16" w14:textId="41848B84" w:rsidR="00E922E2" w:rsidRDefault="00E922E2" w:rsidP="00E922E2">
      <w:pPr>
        <w:pStyle w:val="NoSpacing"/>
        <w:numPr>
          <w:ilvl w:val="0"/>
          <w:numId w:val="8"/>
        </w:numPr>
      </w:pPr>
      <w:r>
        <w:t>Abstract</w:t>
      </w:r>
    </w:p>
    <w:p w14:paraId="56E2452C" w14:textId="5FC30774" w:rsidR="00E922E2" w:rsidRDefault="00E922E2" w:rsidP="00E922E2">
      <w:pPr>
        <w:pStyle w:val="NoSpacing"/>
        <w:numPr>
          <w:ilvl w:val="1"/>
          <w:numId w:val="8"/>
        </w:numPr>
      </w:pPr>
      <w:r w:rsidRPr="00E922E2">
        <w:t>two-dimensional wake model for turbulence profiles is developed for (sharp-edged) bluff bodies based on similarity (self-preservation) and universality (different shapes)</w:t>
      </w:r>
    </w:p>
    <w:p w14:paraId="5801C541" w14:textId="1D8B7C88" w:rsidR="00E922E2" w:rsidRDefault="00E922E2" w:rsidP="00E922E2">
      <w:pPr>
        <w:pStyle w:val="NoSpacing"/>
        <w:numPr>
          <w:ilvl w:val="1"/>
          <w:numId w:val="8"/>
        </w:numPr>
      </w:pPr>
      <w:r w:rsidRPr="00E922E2">
        <w:rPr>
          <w:b/>
        </w:rPr>
        <w:t xml:space="preserve">Empirical (experiment-based) </w:t>
      </w:r>
      <w:r>
        <w:t>wake model</w:t>
      </w:r>
    </w:p>
    <w:p w14:paraId="0B352349" w14:textId="77777777" w:rsidR="00E922E2" w:rsidRDefault="00E922E2" w:rsidP="00E922E2">
      <w:pPr>
        <w:pStyle w:val="NoSpacing"/>
        <w:rPr>
          <w:b/>
        </w:rPr>
      </w:pPr>
    </w:p>
    <w:p w14:paraId="10974BA3" w14:textId="77777777" w:rsidR="00E922E2" w:rsidRDefault="00E922E2" w:rsidP="00E922E2">
      <w:pPr>
        <w:pStyle w:val="NoSpacing"/>
      </w:pPr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</w:r>
      <w:r>
        <w:lastRenderedPageBreak/>
        <w:t>References from 2017</w:t>
      </w:r>
    </w:p>
    <w:p w14:paraId="3F0BC41E" w14:textId="1B0A79A7" w:rsidR="00D558DA" w:rsidRDefault="00A146B2" w:rsidP="00A146B2">
      <w:pPr>
        <w:pStyle w:val="NoSpacing"/>
      </w:pPr>
      <w:r>
        <w:t xml:space="preserve">Ravindra G. Devi, Joseph Mathew, Peeush K. Bishnoi,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>Grid made with unigraphics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>Table 1 – compare global properties: drag coefficient, separation location, etc</w:t>
      </w:r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r>
        <w:t>Catalanoa,</w:t>
      </w:r>
      <w:r w:rsidR="00952E00">
        <w:t xml:space="preserve"> Pietro,</w:t>
      </w:r>
      <w:r>
        <w:t xml:space="preserve"> </w:t>
      </w:r>
      <w:r w:rsidRPr="003344A8">
        <w:t>MengWangb,</w:t>
      </w:r>
      <w:r>
        <w:t xml:space="preserve"> </w:t>
      </w:r>
      <w:r w:rsidRPr="003344A8">
        <w:t>GianlucaIaccarinob,</w:t>
      </w:r>
      <w:r>
        <w:t xml:space="preserve"> </w:t>
      </w:r>
      <w:r w:rsidRPr="003344A8">
        <w:t>ParvizMoin</w:t>
      </w:r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694BAA75" w14:textId="16D72F83" w:rsidR="00EB2158" w:rsidRDefault="00596871" w:rsidP="00830DA0">
      <w:pPr>
        <w:pStyle w:val="NoSpacing"/>
      </w:pPr>
      <w:r>
        <w:br w:type="column"/>
      </w:r>
      <w:r w:rsidR="00830DA0">
        <w:t>H.F. Lam*, H.Y. Peng,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5846625F" w14:textId="1F38AFAE" w:rsidR="00EB2158" w:rsidRDefault="00EB2158" w:rsidP="00830DA0">
      <w:pPr>
        <w:pStyle w:val="NoSpacing"/>
        <w:numPr>
          <w:ilvl w:val="0"/>
          <w:numId w:val="5"/>
        </w:numPr>
      </w:pPr>
      <w:r>
        <w:t>Filename: lam2016study</w:t>
      </w:r>
      <w:bookmarkStart w:id="0" w:name="_GoBack"/>
      <w:bookmarkEnd w:id="0"/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r>
        <w:t>Ferreria: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>Transition SST: improved 4 eqn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>Use Improved delayed DES (IDDES) to verify sensitivity to turb.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r>
        <w:t>time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r>
        <w:t>grid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r>
        <w:t>presented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>Horizontal line mean flow (fig 8, 9) and turb.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r>
        <w:t>vertical line mean flow (fig 11, 12) and turb.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CFC"/>
    <w:multiLevelType w:val="multilevel"/>
    <w:tmpl w:val="450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C1762"/>
    <w:multiLevelType w:val="multilevel"/>
    <w:tmpl w:val="A5449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F146D"/>
    <w:multiLevelType w:val="hybridMultilevel"/>
    <w:tmpl w:val="9696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1C3BB9"/>
    <w:rsid w:val="00233B58"/>
    <w:rsid w:val="00266CBC"/>
    <w:rsid w:val="00315017"/>
    <w:rsid w:val="003344A8"/>
    <w:rsid w:val="00337E94"/>
    <w:rsid w:val="003A7696"/>
    <w:rsid w:val="0041246A"/>
    <w:rsid w:val="004C64B0"/>
    <w:rsid w:val="004D04DB"/>
    <w:rsid w:val="005711A2"/>
    <w:rsid w:val="00596871"/>
    <w:rsid w:val="00605705"/>
    <w:rsid w:val="00621DA6"/>
    <w:rsid w:val="006614C1"/>
    <w:rsid w:val="006A4EB7"/>
    <w:rsid w:val="006E6C29"/>
    <w:rsid w:val="007A6556"/>
    <w:rsid w:val="00830DA0"/>
    <w:rsid w:val="00844F6F"/>
    <w:rsid w:val="008B00D7"/>
    <w:rsid w:val="00927C18"/>
    <w:rsid w:val="00937F36"/>
    <w:rsid w:val="00952E00"/>
    <w:rsid w:val="0099697E"/>
    <w:rsid w:val="00A146B2"/>
    <w:rsid w:val="00B11BB8"/>
    <w:rsid w:val="00B62B97"/>
    <w:rsid w:val="00B97C27"/>
    <w:rsid w:val="00C12B42"/>
    <w:rsid w:val="00C33A4D"/>
    <w:rsid w:val="00C65F30"/>
    <w:rsid w:val="00CA4B77"/>
    <w:rsid w:val="00CB145B"/>
    <w:rsid w:val="00D558DA"/>
    <w:rsid w:val="00D603DB"/>
    <w:rsid w:val="00DB4DBD"/>
    <w:rsid w:val="00E922E2"/>
    <w:rsid w:val="00E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584</Words>
  <Characters>3334</Characters>
  <Application>Microsoft Macintosh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12</cp:revision>
  <dcterms:created xsi:type="dcterms:W3CDTF">2017-02-09T04:06:00Z</dcterms:created>
  <dcterms:modified xsi:type="dcterms:W3CDTF">2018-03-07T00:36:00Z</dcterms:modified>
</cp:coreProperties>
</file>