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ind w:left="720" w:firstLine="0"/>
        <w:contextualSpacing w:val="0"/>
        <w:rPr>
          <w:b w:val="1"/>
          <w:sz w:val="28"/>
          <w:szCs w:val="28"/>
        </w:rPr>
      </w:pPr>
      <w:r w:rsidDel="00000000" w:rsidR="00000000" w:rsidRPr="00000000">
        <w:rPr>
          <w:b w:val="1"/>
          <w:sz w:val="28"/>
          <w:szCs w:val="28"/>
          <w:rtl w:val="0"/>
        </w:rPr>
        <w:t xml:space="preserve">Assignment 1,</w:t>
        <w:tab/>
        <w:t xml:space="preserve">Risk Register</w:t>
      </w:r>
    </w:p>
    <w:p w:rsidR="00000000" w:rsidDel="00000000" w:rsidP="00000000" w:rsidRDefault="00000000" w:rsidRPr="00000000" w14:paraId="00000002">
      <w:pPr>
        <w:ind w:left="720" w:firstLine="0"/>
        <w:contextualSpacing w:val="0"/>
        <w:rPr>
          <w:b w:val="1"/>
          <w:sz w:val="28"/>
          <w:szCs w:val="28"/>
        </w:rPr>
      </w:pPr>
      <w:r w:rsidDel="00000000" w:rsidR="00000000" w:rsidRPr="00000000">
        <w:rPr>
          <w:b w:val="1"/>
          <w:sz w:val="28"/>
          <w:szCs w:val="28"/>
          <w:rtl w:val="0"/>
        </w:rPr>
        <w:t xml:space="preserve">FIT2101 - Software Engineering Process &amp; Management</w:t>
      </w:r>
    </w:p>
    <w:p w:rsidR="00000000" w:rsidDel="00000000" w:rsidP="00000000" w:rsidRDefault="00000000" w:rsidRPr="00000000" w14:paraId="00000003">
      <w:pPr>
        <w:ind w:left="0" w:firstLine="0"/>
        <w:contextualSpacing w:val="0"/>
        <w:rPr>
          <w:b w:val="1"/>
          <w:sz w:val="30"/>
          <w:szCs w:val="30"/>
        </w:rPr>
      </w:pPr>
      <w:r w:rsidDel="00000000" w:rsidR="00000000" w:rsidRPr="00000000">
        <w:rPr>
          <w:rtl w:val="0"/>
        </w:rPr>
      </w:r>
    </w:p>
    <w:tbl>
      <w:tblPr>
        <w:tblStyle w:val="Table1"/>
        <w:tblW w:w="14430.0" w:type="dxa"/>
        <w:jc w:val="left"/>
        <w:tblInd w:w="6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455"/>
        <w:gridCol w:w="1680"/>
        <w:gridCol w:w="990"/>
        <w:gridCol w:w="1020"/>
        <w:gridCol w:w="2175"/>
        <w:gridCol w:w="1665"/>
        <w:gridCol w:w="1965"/>
        <w:gridCol w:w="2580"/>
        <w:tblGridChange w:id="0">
          <w:tblGrid>
            <w:gridCol w:w="900"/>
            <w:gridCol w:w="1455"/>
            <w:gridCol w:w="1680"/>
            <w:gridCol w:w="990"/>
            <w:gridCol w:w="1020"/>
            <w:gridCol w:w="2175"/>
            <w:gridCol w:w="1665"/>
            <w:gridCol w:w="1965"/>
            <w:gridCol w:w="2580"/>
          </w:tblGrid>
        </w:tblGridChange>
      </w:tblGrid>
      <w:tr>
        <w:trPr>
          <w:trHeight w:val="1260" w:hRule="atLeast"/>
        </w:trPr>
        <w:tc>
          <w:tcPr>
            <w:tcBorders>
              <w:top w:color="000000" w:space="0" w:sz="24" w:val="single"/>
              <w:left w:color="000000" w:space="0" w:sz="8" w:val="single"/>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4">
            <w:pPr>
              <w:ind w:left="0" w:right="260" w:firstLine="0"/>
              <w:contextualSpacing w:val="0"/>
              <w:rPr>
                <w:b w:val="1"/>
                <w:sz w:val="20"/>
                <w:szCs w:val="20"/>
              </w:rPr>
            </w:pPr>
            <w:r w:rsidDel="00000000" w:rsidR="00000000" w:rsidRPr="00000000">
              <w:rPr>
                <w:b w:val="1"/>
                <w:sz w:val="20"/>
                <w:szCs w:val="20"/>
                <w:rtl w:val="0"/>
              </w:rPr>
              <w:t xml:space="preserve">Risk</w:t>
            </w:r>
          </w:p>
          <w:p w:rsidR="00000000" w:rsidDel="00000000" w:rsidP="00000000" w:rsidRDefault="00000000" w:rsidRPr="00000000" w14:paraId="00000005">
            <w:pPr>
              <w:ind w:left="0" w:right="260" w:firstLine="0"/>
              <w:contextualSpacing w:val="0"/>
              <w:rPr>
                <w:b w:val="1"/>
                <w:sz w:val="20"/>
                <w:szCs w:val="20"/>
              </w:rPr>
            </w:pPr>
            <w:r w:rsidDel="00000000" w:rsidR="00000000" w:rsidRPr="00000000">
              <w:rPr>
                <w:b w:val="1"/>
                <w:sz w:val="20"/>
                <w:szCs w:val="20"/>
                <w:rtl w:val="0"/>
              </w:rPr>
              <w:t xml:space="preserve">No.</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6">
            <w:pPr>
              <w:ind w:left="0" w:right="140" w:firstLine="0"/>
              <w:contextualSpacing w:val="0"/>
              <w:rPr>
                <w:b w:val="1"/>
                <w:sz w:val="20"/>
                <w:szCs w:val="20"/>
              </w:rPr>
            </w:pPr>
            <w:r w:rsidDel="00000000" w:rsidR="00000000" w:rsidRPr="00000000">
              <w:rPr>
                <w:b w:val="1"/>
                <w:sz w:val="20"/>
                <w:szCs w:val="20"/>
                <w:rtl w:val="0"/>
              </w:rPr>
              <w:t xml:space="preserve">Description of Risk</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7">
            <w:pPr>
              <w:ind w:left="0" w:right="140" w:firstLine="0"/>
              <w:contextualSpacing w:val="0"/>
              <w:rPr>
                <w:b w:val="1"/>
                <w:sz w:val="20"/>
                <w:szCs w:val="20"/>
              </w:rPr>
            </w:pPr>
            <w:r w:rsidDel="00000000" w:rsidR="00000000" w:rsidRPr="00000000">
              <w:rPr>
                <w:b w:val="1"/>
                <w:sz w:val="20"/>
                <w:szCs w:val="20"/>
                <w:rtl w:val="0"/>
              </w:rPr>
              <w:t xml:space="preserve">Impact on Project</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8">
            <w:pPr>
              <w:ind w:left="0" w:right="260" w:firstLine="0"/>
              <w:contextualSpacing w:val="0"/>
              <w:rPr>
                <w:b w:val="1"/>
                <w:sz w:val="20"/>
                <w:szCs w:val="20"/>
              </w:rPr>
            </w:pPr>
            <w:r w:rsidDel="00000000" w:rsidR="00000000" w:rsidRPr="00000000">
              <w:rPr>
                <w:b w:val="1"/>
                <w:sz w:val="20"/>
                <w:szCs w:val="20"/>
                <w:rtl w:val="0"/>
              </w:rPr>
              <w:t xml:space="preserve">Likelihood</w:t>
            </w:r>
            <w:r w:rsidDel="00000000" w:rsidR="00000000" w:rsidRPr="00000000">
              <w:rPr>
                <w:rtl w:val="0"/>
              </w:rPr>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9">
            <w:pPr>
              <w:ind w:left="0" w:right="260" w:firstLine="0"/>
              <w:contextualSpacing w:val="0"/>
              <w:rPr>
                <w:b w:val="1"/>
                <w:sz w:val="20"/>
                <w:szCs w:val="20"/>
              </w:rPr>
            </w:pPr>
            <w:r w:rsidDel="00000000" w:rsidR="00000000" w:rsidRPr="00000000">
              <w:rPr>
                <w:b w:val="1"/>
                <w:sz w:val="20"/>
                <w:szCs w:val="20"/>
                <w:rtl w:val="0"/>
              </w:rPr>
              <w:t xml:space="preserve">Severity</w:t>
            </w:r>
            <w:r w:rsidDel="00000000" w:rsidR="00000000" w:rsidRPr="00000000">
              <w:rPr>
                <w:rtl w:val="0"/>
              </w:rPr>
            </w:r>
          </w:p>
          <w:p w:rsidR="00000000" w:rsidDel="00000000" w:rsidP="00000000" w:rsidRDefault="00000000" w:rsidRPr="00000000" w14:paraId="0000000A">
            <w:pPr>
              <w:ind w:left="0" w:right="260" w:firstLine="0"/>
              <w:contextualSpacing w:val="0"/>
              <w:rPr>
                <w:b w:val="1"/>
                <w:sz w:val="20"/>
                <w:szCs w:val="20"/>
              </w:rPr>
            </w:pPr>
            <w:r w:rsidDel="00000000" w:rsidR="00000000" w:rsidRPr="00000000">
              <w:rPr>
                <w:rtl w:val="0"/>
              </w:rPr>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B">
            <w:pPr>
              <w:ind w:left="0" w:right="140" w:firstLine="0"/>
              <w:contextualSpacing w:val="0"/>
              <w:rPr>
                <w:b w:val="1"/>
                <w:sz w:val="20"/>
                <w:szCs w:val="20"/>
              </w:rPr>
            </w:pPr>
            <w:r w:rsidDel="00000000" w:rsidR="00000000" w:rsidRPr="00000000">
              <w:rPr>
                <w:b w:val="1"/>
                <w:sz w:val="20"/>
                <w:szCs w:val="20"/>
                <w:rtl w:val="0"/>
              </w:rPr>
              <w:t xml:space="preserve">Mitigation Actions</w:t>
            </w:r>
          </w:p>
          <w:p w:rsidR="00000000" w:rsidDel="00000000" w:rsidP="00000000" w:rsidRDefault="00000000" w:rsidRPr="00000000" w14:paraId="0000000C">
            <w:pPr>
              <w:ind w:left="0" w:right="140" w:firstLine="0"/>
              <w:contextualSpacing w:val="0"/>
              <w:rPr>
                <w:sz w:val="20"/>
                <w:szCs w:val="20"/>
              </w:rPr>
            </w:pPr>
            <w:r w:rsidDel="00000000" w:rsidR="00000000" w:rsidRPr="00000000">
              <w:rPr>
                <w:sz w:val="20"/>
                <w:szCs w:val="20"/>
                <w:rtl w:val="0"/>
              </w:rPr>
              <w:t xml:space="preserve">(Preventive or</w:t>
            </w:r>
          </w:p>
          <w:p w:rsidR="00000000" w:rsidDel="00000000" w:rsidP="00000000" w:rsidRDefault="00000000" w:rsidRPr="00000000" w14:paraId="0000000D">
            <w:pPr>
              <w:ind w:left="0" w:right="140" w:firstLine="0"/>
              <w:contextualSpacing w:val="0"/>
              <w:rPr>
                <w:sz w:val="20"/>
                <w:szCs w:val="20"/>
              </w:rPr>
            </w:pPr>
            <w:r w:rsidDel="00000000" w:rsidR="00000000" w:rsidRPr="00000000">
              <w:rPr>
                <w:sz w:val="20"/>
                <w:szCs w:val="20"/>
                <w:rtl w:val="0"/>
              </w:rPr>
              <w:t xml:space="preserve">Contingency)</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E">
            <w:pPr>
              <w:ind w:left="0" w:right="140" w:firstLine="0"/>
              <w:contextualSpacing w:val="0"/>
              <w:rPr>
                <w:b w:val="1"/>
                <w:sz w:val="20"/>
                <w:szCs w:val="20"/>
              </w:rPr>
            </w:pPr>
            <w:r w:rsidDel="00000000" w:rsidR="00000000" w:rsidRPr="00000000">
              <w:rPr>
                <w:b w:val="1"/>
                <w:sz w:val="20"/>
                <w:szCs w:val="20"/>
                <w:rtl w:val="0"/>
              </w:rPr>
              <w:t xml:space="preserve">Person Responsible</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0F">
            <w:pPr>
              <w:ind w:left="0" w:right="140" w:firstLine="0"/>
              <w:contextualSpacing w:val="0"/>
              <w:rPr>
                <w:b w:val="1"/>
                <w:sz w:val="20"/>
                <w:szCs w:val="20"/>
              </w:rPr>
            </w:pPr>
            <w:r w:rsidDel="00000000" w:rsidR="00000000" w:rsidRPr="00000000">
              <w:rPr>
                <w:b w:val="1"/>
                <w:sz w:val="20"/>
                <w:szCs w:val="20"/>
                <w:rtl w:val="0"/>
              </w:rPr>
              <w:t xml:space="preserve">Timeline</w:t>
            </w:r>
          </w:p>
          <w:p w:rsidR="00000000" w:rsidDel="00000000" w:rsidP="00000000" w:rsidRDefault="00000000" w:rsidRPr="00000000" w14:paraId="00000010">
            <w:pPr>
              <w:ind w:left="0" w:right="140" w:firstLine="0"/>
              <w:contextualSpacing w:val="0"/>
              <w:rPr>
                <w:sz w:val="20"/>
                <w:szCs w:val="20"/>
              </w:rPr>
            </w:pPr>
            <w:r w:rsidDel="00000000" w:rsidR="00000000" w:rsidRPr="00000000">
              <w:rPr>
                <w:sz w:val="20"/>
                <w:szCs w:val="20"/>
                <w:rtl w:val="0"/>
              </w:rPr>
              <w:t xml:space="preserve">For mitigating risk</w:t>
            </w:r>
          </w:p>
        </w:tc>
        <w:tc>
          <w:tcPr>
            <w:tcBorders>
              <w:top w:color="000000" w:space="0" w:sz="24" w:val="single"/>
              <w:left w:color="000000" w:space="0" w:sz="0" w:val="nil"/>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11">
            <w:pPr>
              <w:ind w:left="0" w:right="140" w:firstLine="0"/>
              <w:contextualSpacing w:val="0"/>
              <w:rPr>
                <w:b w:val="1"/>
                <w:sz w:val="20"/>
                <w:szCs w:val="20"/>
              </w:rPr>
            </w:pPr>
            <w:r w:rsidDel="00000000" w:rsidR="00000000" w:rsidRPr="00000000">
              <w:rPr>
                <w:b w:val="1"/>
                <w:sz w:val="20"/>
                <w:szCs w:val="20"/>
                <w:rtl w:val="0"/>
              </w:rPr>
              <w:t xml:space="preserve">Work Breakdown Structure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40" w:right="140" w:firstLine="0"/>
              <w:contextualSpacing w:val="0"/>
              <w:rPr>
                <w:sz w:val="20"/>
                <w:szCs w:val="20"/>
              </w:rPr>
            </w:pPr>
            <w:r w:rsidDel="00000000" w:rsidR="00000000" w:rsidRPr="00000000">
              <w:rPr>
                <w:sz w:val="20"/>
                <w:szCs w:val="20"/>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0" w:right="140" w:firstLine="0"/>
              <w:contextualSpacing w:val="0"/>
              <w:rPr>
                <w:sz w:val="20"/>
                <w:szCs w:val="20"/>
              </w:rPr>
            </w:pPr>
            <w:r w:rsidDel="00000000" w:rsidR="00000000" w:rsidRPr="00000000">
              <w:rPr>
                <w:sz w:val="20"/>
                <w:szCs w:val="20"/>
                <w:rtl w:val="0"/>
              </w:rPr>
              <w:t xml:space="preserve">Scope is undefined / Stories not clear.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0" w:right="140" w:firstLine="0"/>
              <w:contextualSpacing w:val="0"/>
              <w:rPr>
                <w:sz w:val="20"/>
                <w:szCs w:val="20"/>
              </w:rPr>
            </w:pPr>
            <w:r w:rsidDel="00000000" w:rsidR="00000000" w:rsidRPr="00000000">
              <w:rPr>
                <w:sz w:val="20"/>
                <w:szCs w:val="20"/>
                <w:rtl w:val="0"/>
              </w:rPr>
              <w:t xml:space="preserve">Other steps in the project cannot be defined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0" w:right="140" w:firstLine="0"/>
              <w:contextualSpacing w:val="0"/>
              <w:rPr>
                <w:sz w:val="20"/>
                <w:szCs w:val="20"/>
              </w:rPr>
            </w:pPr>
            <w:r w:rsidDel="00000000" w:rsidR="00000000" w:rsidRPr="00000000">
              <w:rPr>
                <w:sz w:val="20"/>
                <w:szCs w:val="20"/>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0" w:right="140" w:firstLine="0"/>
              <w:contextualSpacing w:val="0"/>
              <w:rPr>
                <w:sz w:val="20"/>
                <w:szCs w:val="20"/>
              </w:rPr>
            </w:pPr>
            <w:r w:rsidDel="00000000" w:rsidR="00000000" w:rsidRPr="00000000">
              <w:rPr>
                <w:sz w:val="20"/>
                <w:szCs w:val="20"/>
                <w:rtl w:val="0"/>
              </w:rPr>
              <w:t xml:space="preserve">Ensure PBI’s and Product Owner expectations are clear during the sprint planning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0" w:right="140" w:firstLine="0"/>
              <w:contextualSpacing w:val="0"/>
              <w:rPr>
                <w:sz w:val="20"/>
                <w:szCs w:val="20"/>
              </w:rPr>
            </w:pPr>
            <w:r w:rsidDel="00000000" w:rsidR="00000000" w:rsidRPr="00000000">
              <w:rPr>
                <w:sz w:val="20"/>
                <w:szCs w:val="20"/>
                <w:rtl w:val="0"/>
              </w:rPr>
              <w:t xml:space="preserve">Scrum Master,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0" w:right="140" w:firstLine="0"/>
              <w:contextualSpacing w:val="0"/>
              <w:rPr>
                <w:sz w:val="20"/>
                <w:szCs w:val="20"/>
              </w:rPr>
            </w:pPr>
            <w:r w:rsidDel="00000000" w:rsidR="00000000" w:rsidRPr="00000000">
              <w:rPr>
                <w:sz w:val="20"/>
                <w:szCs w:val="20"/>
                <w:rtl w:val="0"/>
              </w:rPr>
              <w:t xml:space="preserve">Should be dealt with during the sprint planning and allocation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0" w:right="140" w:firstLine="0"/>
              <w:contextualSpacing w:val="0"/>
              <w:rPr>
                <w:sz w:val="20"/>
                <w:szCs w:val="20"/>
              </w:rPr>
            </w:pPr>
            <w:r w:rsidDel="00000000" w:rsidR="00000000" w:rsidRPr="00000000">
              <w:rPr>
                <w:sz w:val="20"/>
                <w:szCs w:val="20"/>
                <w:rtl w:val="0"/>
              </w:rPr>
              <w:t xml:space="preserve">Ensure PBI’s meet Product owner’s expectations.</w:t>
            </w:r>
          </w:p>
          <w:p w:rsidR="00000000" w:rsidDel="00000000" w:rsidP="00000000" w:rsidRDefault="00000000" w:rsidRPr="00000000" w14:paraId="0000001B">
            <w:pPr>
              <w:ind w:left="0" w:right="140" w:firstLine="0"/>
              <w:contextualSpacing w:val="0"/>
              <w:rPr>
                <w:sz w:val="20"/>
                <w:szCs w:val="20"/>
              </w:rPr>
            </w:pPr>
            <w:r w:rsidDel="00000000" w:rsidR="00000000" w:rsidRPr="00000000">
              <w:rPr>
                <w:sz w:val="20"/>
                <w:szCs w:val="20"/>
                <w:rtl w:val="0"/>
              </w:rPr>
              <w:t xml:space="preserve">Ensure PBI’s are explicit and estimable.</w:t>
            </w:r>
          </w:p>
          <w:p w:rsidR="00000000" w:rsidDel="00000000" w:rsidP="00000000" w:rsidRDefault="00000000" w:rsidRPr="00000000" w14:paraId="0000001C">
            <w:pPr>
              <w:ind w:left="0" w:right="140" w:firstLine="0"/>
              <w:contextualSpacing w:val="0"/>
              <w:rPr>
                <w:sz w:val="20"/>
                <w:szCs w:val="20"/>
              </w:rPr>
            </w:pPr>
            <w:r w:rsidDel="00000000" w:rsidR="00000000" w:rsidRPr="00000000">
              <w:rPr>
                <w:sz w:val="20"/>
                <w:szCs w:val="20"/>
                <w:rtl w:val="0"/>
              </w:rPr>
              <w:t xml:space="preserve">Allocation of tasks are discussed within the team during planning.</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140" w:right="140" w:firstLine="0"/>
              <w:contextualSpacing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0" w:right="140" w:firstLine="0"/>
              <w:contextualSpacing w:val="0"/>
              <w:rPr>
                <w:sz w:val="20"/>
                <w:szCs w:val="20"/>
              </w:rPr>
            </w:pPr>
            <w:r w:rsidDel="00000000" w:rsidR="00000000" w:rsidRPr="00000000">
              <w:rPr>
                <w:sz w:val="20"/>
                <w:szCs w:val="20"/>
                <w:rtl w:val="0"/>
              </w:rPr>
              <w:t xml:space="preserve">Inaccurate estimates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0" w:right="140" w:firstLine="0"/>
              <w:contextualSpacing w:val="0"/>
              <w:rPr>
                <w:sz w:val="20"/>
                <w:szCs w:val="20"/>
              </w:rPr>
            </w:pPr>
            <w:r w:rsidDel="00000000" w:rsidR="00000000" w:rsidRPr="00000000">
              <w:rPr>
                <w:sz w:val="20"/>
                <w:szCs w:val="20"/>
                <w:rtl w:val="0"/>
              </w:rPr>
              <w:t xml:space="preserve">Destroy plans and schedule, possibly increasing 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0" w:right="140" w:firstLine="0"/>
              <w:contextualSpacing w:val="0"/>
              <w:rPr>
                <w:sz w:val="20"/>
                <w:szCs w:val="20"/>
              </w:rPr>
            </w:pPr>
            <w:r w:rsidDel="00000000" w:rsidR="00000000" w:rsidRPr="00000000">
              <w:rPr>
                <w:sz w:val="20"/>
                <w:szCs w:val="20"/>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0" w:right="140" w:firstLine="0"/>
              <w:contextualSpacing w:val="0"/>
              <w:rPr>
                <w:sz w:val="20"/>
                <w:szCs w:val="20"/>
              </w:rPr>
            </w:pPr>
            <w:r w:rsidDel="00000000" w:rsidR="00000000" w:rsidRPr="00000000">
              <w:rPr>
                <w:sz w:val="20"/>
                <w:szCs w:val="20"/>
                <w:rtl w:val="0"/>
              </w:rPr>
              <w:t xml:space="preserve">Ensure prioritisation of tasks are taken into account for. Decisions to drop or change tasks are to be communicated between team and 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0" w:right="140" w:firstLine="0"/>
              <w:contextualSpacing w:val="0"/>
              <w:rPr>
                <w:sz w:val="20"/>
                <w:szCs w:val="20"/>
              </w:rPr>
            </w:pPr>
            <w:r w:rsidDel="00000000" w:rsidR="00000000" w:rsidRPr="00000000">
              <w:rPr>
                <w:sz w:val="20"/>
                <w:szCs w:val="20"/>
                <w:rtl w:val="0"/>
              </w:rPr>
              <w:t xml:space="preserve">Scrum Master, Product 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0" w:right="140" w:firstLine="0"/>
              <w:contextualSpacing w:val="0"/>
              <w:rPr>
                <w:sz w:val="20"/>
                <w:szCs w:val="20"/>
              </w:rPr>
            </w:pPr>
            <w:r w:rsidDel="00000000" w:rsidR="00000000" w:rsidRPr="00000000">
              <w:rPr>
                <w:sz w:val="20"/>
                <w:szCs w:val="20"/>
                <w:rtl w:val="0"/>
              </w:rPr>
              <w:t xml:space="preserve">Should be dealt with between sprints if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0" w:right="140" w:firstLine="0"/>
              <w:contextualSpacing w:val="0"/>
              <w:rPr>
                <w:sz w:val="20"/>
                <w:szCs w:val="20"/>
              </w:rPr>
            </w:pPr>
            <w:r w:rsidDel="00000000" w:rsidR="00000000" w:rsidRPr="00000000">
              <w:rPr>
                <w:sz w:val="20"/>
                <w:szCs w:val="20"/>
                <w:rtl w:val="0"/>
              </w:rPr>
              <w:t xml:space="preserve">The team comes to a consensus on what should be dropped to recover schedule if possible. The team will then give their proposal to the stakeholder and come to a compromise.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40" w:right="14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0" w:right="140" w:firstLine="0"/>
              <w:contextualSpacing w:val="0"/>
              <w:rPr>
                <w:sz w:val="20"/>
                <w:szCs w:val="20"/>
              </w:rPr>
            </w:pPr>
            <w:r w:rsidDel="00000000" w:rsidR="00000000" w:rsidRPr="00000000">
              <w:rPr>
                <w:sz w:val="20"/>
                <w:szCs w:val="20"/>
                <w:rtl w:val="0"/>
              </w:rPr>
              <w:t xml:space="preserve">Sick Team Members / Absent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0" w:right="140" w:firstLine="0"/>
              <w:contextualSpacing w:val="0"/>
              <w:rPr>
                <w:sz w:val="20"/>
                <w:szCs w:val="20"/>
              </w:rPr>
            </w:pPr>
            <w:r w:rsidDel="00000000" w:rsidR="00000000" w:rsidRPr="00000000">
              <w:rPr>
                <w:sz w:val="20"/>
                <w:szCs w:val="20"/>
                <w:rtl w:val="0"/>
              </w:rPr>
              <w:t xml:space="preserve">Leading to missed deadlines.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0" w:right="140" w:firstLine="0"/>
              <w:contextualSpacing w:val="0"/>
              <w:rPr>
                <w:sz w:val="20"/>
                <w:szCs w:val="20"/>
              </w:rPr>
            </w:pPr>
            <w:r w:rsidDel="00000000" w:rsidR="00000000" w:rsidRPr="00000000">
              <w:rPr>
                <w:sz w:val="20"/>
                <w:szCs w:val="20"/>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0" w:right="140" w:firstLine="0"/>
              <w:contextualSpacing w:val="0"/>
              <w:rPr>
                <w:sz w:val="20"/>
                <w:szCs w:val="20"/>
              </w:rPr>
            </w:pPr>
            <w:r w:rsidDel="00000000" w:rsidR="00000000" w:rsidRPr="00000000">
              <w:rPr>
                <w:sz w:val="20"/>
                <w:szCs w:val="20"/>
                <w:rtl w:val="0"/>
              </w:rPr>
              <w:t xml:space="preserve">Ensure communication between team members is paramount. Ensure workload is shared between members (reduce SPF).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0" w:right="140" w:firstLine="0"/>
              <w:contextualSpacing w:val="0"/>
              <w:rPr>
                <w:sz w:val="20"/>
                <w:szCs w:val="20"/>
              </w:rPr>
            </w:pPr>
            <w:r w:rsidDel="00000000" w:rsidR="00000000" w:rsidRPr="00000000">
              <w:rPr>
                <w:sz w:val="20"/>
                <w:szCs w:val="20"/>
                <w:rtl w:val="0"/>
              </w:rPr>
              <w:t xml:space="preserve">Sick member and Scrum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0" w:right="140" w:firstLine="0"/>
              <w:contextualSpacing w:val="0"/>
              <w:rPr>
                <w:sz w:val="20"/>
                <w:szCs w:val="20"/>
              </w:rPr>
            </w:pPr>
            <w:r w:rsidDel="00000000" w:rsidR="00000000" w:rsidRPr="00000000">
              <w:rPr>
                <w:sz w:val="20"/>
                <w:szCs w:val="20"/>
                <w:rtl w:val="0"/>
              </w:rPr>
              <w:t xml:space="preserve">Sick member is to report their illness to the team on the 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0" w:right="140" w:firstLine="0"/>
              <w:contextualSpacing w:val="0"/>
              <w:rPr>
                <w:sz w:val="20"/>
                <w:szCs w:val="20"/>
              </w:rPr>
            </w:pPr>
            <w:r w:rsidDel="00000000" w:rsidR="00000000" w:rsidRPr="00000000">
              <w:rPr>
                <w:sz w:val="20"/>
                <w:szCs w:val="20"/>
                <w:rtl w:val="0"/>
              </w:rPr>
              <w:t xml:space="preserve">Sick member contacts group.</w:t>
            </w:r>
          </w:p>
          <w:p w:rsidR="00000000" w:rsidDel="00000000" w:rsidP="00000000" w:rsidRDefault="00000000" w:rsidRPr="00000000" w14:paraId="0000002F">
            <w:pPr>
              <w:ind w:left="0" w:right="140" w:firstLine="0"/>
              <w:contextualSpacing w:val="0"/>
              <w:rPr>
                <w:sz w:val="20"/>
                <w:szCs w:val="20"/>
              </w:rPr>
            </w:pPr>
            <w:r w:rsidDel="00000000" w:rsidR="00000000" w:rsidRPr="00000000">
              <w:rPr>
                <w:sz w:val="20"/>
                <w:szCs w:val="20"/>
                <w:rtl w:val="0"/>
              </w:rPr>
              <w:t xml:space="preserve">Team discusses who is most appropriate to pick up increased workload.</w:t>
            </w:r>
          </w:p>
          <w:p w:rsidR="00000000" w:rsidDel="00000000" w:rsidP="00000000" w:rsidRDefault="00000000" w:rsidRPr="00000000" w14:paraId="00000030">
            <w:pPr>
              <w:ind w:left="0" w:right="140" w:firstLine="0"/>
              <w:contextualSpacing w:val="0"/>
              <w:rPr>
                <w:sz w:val="20"/>
                <w:szCs w:val="20"/>
              </w:rPr>
            </w:pPr>
            <w:r w:rsidDel="00000000" w:rsidR="00000000" w:rsidRPr="00000000">
              <w:rPr>
                <w:sz w:val="20"/>
                <w:szCs w:val="20"/>
                <w:rtl w:val="0"/>
              </w:rPr>
              <w:t xml:space="preserve">Sick team member is re-allocated appropriate work.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40" w:right="140" w:firstLine="0"/>
              <w:contextualSpacing w:val="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0" w:right="140" w:firstLine="0"/>
              <w:contextualSpacing w:val="0"/>
              <w:rPr>
                <w:sz w:val="20"/>
                <w:szCs w:val="20"/>
              </w:rPr>
            </w:pPr>
            <w:r w:rsidDel="00000000" w:rsidR="00000000" w:rsidRPr="00000000">
              <w:rPr>
                <w:sz w:val="20"/>
                <w:szCs w:val="20"/>
                <w:rtl w:val="0"/>
              </w:rPr>
              <w:t xml:space="preserve">People not being able to complete work within assigned/estimated timeframe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0" w:right="140" w:firstLine="0"/>
              <w:contextualSpacing w:val="0"/>
              <w:rPr>
                <w:sz w:val="20"/>
                <w:szCs w:val="20"/>
              </w:rPr>
            </w:pPr>
            <w:r w:rsidDel="00000000" w:rsidR="00000000" w:rsidRPr="00000000">
              <w:rPr>
                <w:sz w:val="20"/>
                <w:szCs w:val="20"/>
                <w:rtl w:val="0"/>
              </w:rPr>
              <w:t xml:space="preserve">High levels of project sprints/task</w:t>
            </w:r>
          </w:p>
          <w:p w:rsidR="00000000" w:rsidDel="00000000" w:rsidP="00000000" w:rsidRDefault="00000000" w:rsidRPr="00000000" w14:paraId="00000034">
            <w:pPr>
              <w:ind w:left="0" w:right="140" w:firstLine="0"/>
              <w:contextualSpacing w:val="0"/>
              <w:rPr>
                <w:sz w:val="20"/>
                <w:szCs w:val="20"/>
              </w:rPr>
            </w:pPr>
            <w:r w:rsidDel="00000000" w:rsidR="00000000" w:rsidRPr="00000000">
              <w:rPr>
                <w:sz w:val="20"/>
                <w:szCs w:val="20"/>
                <w:rtl w:val="0"/>
              </w:rPr>
              <w:t xml:space="preserve">Not being completed could lead to the final result that is produced being poor or not meeting expectations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0" w:right="140" w:firstLine="0"/>
              <w:contextualSpacing w:val="0"/>
              <w:rPr>
                <w:sz w:val="20"/>
                <w:szCs w:val="20"/>
              </w:rPr>
            </w:pPr>
            <w:r w:rsidDel="00000000" w:rsidR="00000000" w:rsidRPr="00000000">
              <w:rPr>
                <w:sz w:val="20"/>
                <w:szCs w:val="20"/>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0" w:right="140" w:firstLine="0"/>
              <w:contextualSpacing w:val="0"/>
              <w:rPr>
                <w:sz w:val="20"/>
                <w:szCs w:val="20"/>
              </w:rPr>
            </w:pPr>
            <w:r w:rsidDel="00000000" w:rsidR="00000000" w:rsidRPr="00000000">
              <w:rPr>
                <w:sz w:val="20"/>
                <w:szCs w:val="20"/>
                <w:rtl w:val="0"/>
              </w:rPr>
              <w:t xml:space="preserve">Regular checks with team mates to ensure everyone is up to date with their tasks and that they have the ability to complete their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0" w:right="140" w:firstLine="0"/>
              <w:contextualSpacing w:val="0"/>
              <w:rPr>
                <w:sz w:val="20"/>
                <w:szCs w:val="20"/>
              </w:rPr>
            </w:pPr>
            <w:r w:rsidDel="00000000" w:rsidR="00000000" w:rsidRPr="00000000">
              <w:rPr>
                <w:sz w:val="20"/>
                <w:szCs w:val="20"/>
                <w:rtl w:val="0"/>
              </w:rPr>
              <w:t xml:space="preserve">Scrum Master</w:t>
            </w:r>
          </w:p>
          <w:p w:rsidR="00000000" w:rsidDel="00000000" w:rsidP="00000000" w:rsidRDefault="00000000" w:rsidRPr="00000000" w14:paraId="00000039">
            <w:pPr>
              <w:ind w:left="0" w:right="140" w:firstLine="0"/>
              <w:contextualSpacing w:val="0"/>
              <w:rPr>
                <w:sz w:val="20"/>
                <w:szCs w:val="20"/>
              </w:rPr>
            </w:pPr>
            <w:r w:rsidDel="00000000" w:rsidR="00000000" w:rsidRPr="00000000">
              <w:rPr>
                <w:sz w:val="20"/>
                <w:szCs w:val="20"/>
                <w:rtl w:val="0"/>
              </w:rPr>
              <w:t xml:space="preserve">Team member that is experiencing difficulty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0" w:right="140" w:firstLine="0"/>
              <w:contextualSpacing w:val="0"/>
              <w:rPr>
                <w:sz w:val="20"/>
                <w:szCs w:val="20"/>
                <w:highlight w:val="white"/>
              </w:rPr>
            </w:pPr>
            <w:r w:rsidDel="00000000" w:rsidR="00000000" w:rsidRPr="00000000">
              <w:rPr>
                <w:sz w:val="20"/>
                <w:szCs w:val="20"/>
                <w:rtl w:val="0"/>
              </w:rPr>
              <w:t xml:space="preserve">When problem/hurdle occurs the person that encounters it should immediately communicate their inability to perform with the </w:t>
            </w:r>
            <w:r w:rsidDel="00000000" w:rsidR="00000000" w:rsidRPr="00000000">
              <w:rPr>
                <w:sz w:val="20"/>
                <w:szCs w:val="20"/>
                <w:highlight w:val="white"/>
                <w:rtl w:val="0"/>
              </w:rPr>
              <w:t xml:space="preserve">Scrum Master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0" w:right="140" w:firstLine="0"/>
              <w:contextualSpacing w:val="0"/>
              <w:rPr>
                <w:sz w:val="20"/>
                <w:szCs w:val="20"/>
              </w:rPr>
            </w:pPr>
            <w:r w:rsidDel="00000000" w:rsidR="00000000" w:rsidRPr="00000000">
              <w:rPr>
                <w:sz w:val="20"/>
                <w:szCs w:val="20"/>
                <w:rtl w:val="0"/>
              </w:rPr>
              <w:t xml:space="preserve">Once someone has encountered a problem the team will be informed and to the best of the teams abilities they will assist the struggling user to complete their task by either helping them with their sprint or assuming extra roles from the assigned persons work.</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40" w:right="140" w:firstLine="0"/>
              <w:contextualSpacing w:val="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0" w:right="140" w:firstLine="0"/>
              <w:contextualSpacing w:val="0"/>
              <w:rPr>
                <w:sz w:val="20"/>
                <w:szCs w:val="20"/>
              </w:rPr>
            </w:pPr>
            <w:r w:rsidDel="00000000" w:rsidR="00000000" w:rsidRPr="00000000">
              <w:rPr>
                <w:sz w:val="20"/>
                <w:szCs w:val="20"/>
                <w:rtl w:val="0"/>
              </w:rPr>
              <w:t xml:space="preserve">Gitlab crash/unauthorized merge resulting in loss of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0" w:right="140" w:firstLine="0"/>
              <w:contextualSpacing w:val="0"/>
              <w:rPr>
                <w:sz w:val="20"/>
                <w:szCs w:val="20"/>
              </w:rPr>
            </w:pPr>
            <w:r w:rsidDel="00000000" w:rsidR="00000000" w:rsidRPr="00000000">
              <w:rPr>
                <w:sz w:val="20"/>
                <w:szCs w:val="20"/>
                <w:rtl w:val="0"/>
              </w:rPr>
              <w:t xml:space="preserve">Crucial files such as the deliverables being lost or partially lost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0" w:right="140" w:firstLine="0"/>
              <w:contextualSpacing w:val="0"/>
              <w:rPr>
                <w:sz w:val="20"/>
                <w:szCs w:val="20"/>
              </w:rPr>
            </w:pPr>
            <w:r w:rsidDel="00000000" w:rsidR="00000000" w:rsidRPr="00000000">
              <w:rPr>
                <w:sz w:val="20"/>
                <w:szCs w:val="20"/>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0" w:right="140" w:firstLine="0"/>
              <w:contextualSpacing w:val="0"/>
              <w:rPr>
                <w:sz w:val="20"/>
                <w:szCs w:val="20"/>
              </w:rPr>
            </w:pPr>
            <w:r w:rsidDel="00000000" w:rsidR="00000000" w:rsidRPr="00000000">
              <w:rPr>
                <w:sz w:val="20"/>
                <w:szCs w:val="20"/>
                <w:rtl w:val="0"/>
              </w:rPr>
              <w:t xml:space="preserve">All merge request have to be authorized by the Scrum Master. Should this preventative method fail, before any big merges, at least one copy of the repository is saved to a secure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0" w:right="140" w:firstLine="0"/>
              <w:contextualSpacing w:val="0"/>
              <w:rPr>
                <w:sz w:val="20"/>
                <w:szCs w:val="20"/>
              </w:rPr>
            </w:pPr>
            <w:r w:rsidDel="00000000" w:rsidR="00000000" w:rsidRPr="00000000">
              <w:rPr>
                <w:sz w:val="20"/>
                <w:szCs w:val="20"/>
                <w:rtl w:val="0"/>
              </w:rPr>
              <w:t xml:space="preserve">Development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0" w:right="140" w:firstLine="0"/>
              <w:contextualSpacing w:val="0"/>
              <w:rPr>
                <w:sz w:val="20"/>
                <w:szCs w:val="20"/>
              </w:rPr>
            </w:pPr>
            <w:r w:rsidDel="00000000" w:rsidR="00000000" w:rsidRPr="00000000">
              <w:rPr>
                <w:sz w:val="20"/>
                <w:szCs w:val="20"/>
                <w:rtl w:val="0"/>
              </w:rPr>
              <w:t xml:space="preserve">Could happen throughout the project, more likely to occur during merge phases.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0" w:right="140" w:firstLine="0"/>
              <w:contextualSpacing w:val="0"/>
              <w:rPr>
                <w:sz w:val="20"/>
                <w:szCs w:val="20"/>
              </w:rPr>
            </w:pPr>
            <w:r w:rsidDel="00000000" w:rsidR="00000000" w:rsidRPr="00000000">
              <w:rPr>
                <w:sz w:val="20"/>
                <w:szCs w:val="20"/>
                <w:rtl w:val="0"/>
              </w:rPr>
              <w:t xml:space="preserve">The copy of the repository is to be pushed to a separate branch and merged by the Scrum Master if need be.</w:t>
            </w:r>
          </w:p>
          <w:p w:rsidR="00000000" w:rsidDel="00000000" w:rsidP="00000000" w:rsidRDefault="00000000" w:rsidRPr="00000000" w14:paraId="00000045">
            <w:pPr>
              <w:ind w:left="0" w:right="140" w:firstLine="0"/>
              <w:contextualSpacing w:val="0"/>
              <w:rPr>
                <w:sz w:val="20"/>
                <w:szCs w:val="20"/>
              </w:rPr>
            </w:pPr>
            <w:r w:rsidDel="00000000" w:rsidR="00000000" w:rsidRPr="00000000">
              <w:rPr>
                <w:rtl w:val="0"/>
              </w:rPr>
            </w:r>
          </w:p>
          <w:p w:rsidR="00000000" w:rsidDel="00000000" w:rsidP="00000000" w:rsidRDefault="00000000" w:rsidRPr="00000000" w14:paraId="00000046">
            <w:pPr>
              <w:spacing w:line="240" w:lineRule="auto"/>
              <w:contextualSpacing w:val="0"/>
              <w:rPr>
                <w:rFonts w:ascii="Comic Sans MS" w:cs="Comic Sans MS" w:eastAsia="Comic Sans MS" w:hAnsi="Comic Sans MS"/>
                <w:b w:val="1"/>
                <w:strike w:val="1"/>
                <w:sz w:val="20"/>
                <w:szCs w:val="20"/>
                <w:highlight w:val="red"/>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40" w:right="140" w:firstLine="0"/>
              <w:contextualSpacing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0" w:right="140" w:firstLine="0"/>
              <w:contextualSpacing w:val="0"/>
              <w:rPr>
                <w:sz w:val="20"/>
                <w:szCs w:val="20"/>
              </w:rPr>
            </w:pPr>
            <w:r w:rsidDel="00000000" w:rsidR="00000000" w:rsidRPr="00000000">
              <w:rPr>
                <w:sz w:val="20"/>
                <w:szCs w:val="20"/>
                <w:rtl w:val="0"/>
              </w:rPr>
              <w:t xml:space="preserve">Client might not be available/around to provide feedback or to be questioned about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0" w:right="140" w:firstLine="0"/>
              <w:contextualSpacing w:val="0"/>
              <w:rPr>
                <w:sz w:val="20"/>
                <w:szCs w:val="20"/>
              </w:rPr>
            </w:pPr>
            <w:r w:rsidDel="00000000" w:rsidR="00000000" w:rsidRPr="00000000">
              <w:rPr>
                <w:sz w:val="20"/>
                <w:szCs w:val="20"/>
                <w:rtl w:val="0"/>
              </w:rPr>
              <w:t xml:space="preserve">Cannot proceed project with certainty of what to improve upon, as feedback is not given by client. May lead to low quality product or a product that does not meet requirement by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0" w:right="140" w:firstLine="0"/>
              <w:contextualSpacing w:val="0"/>
              <w:rPr>
                <w:sz w:val="20"/>
                <w:szCs w:val="20"/>
              </w:rPr>
            </w:pPr>
            <w:r w:rsidDel="00000000" w:rsidR="00000000" w:rsidRPr="00000000">
              <w:rPr>
                <w:sz w:val="20"/>
                <w:szCs w:val="20"/>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0" w:right="140" w:firstLine="0"/>
              <w:contextualSpacing w:val="0"/>
              <w:rPr>
                <w:sz w:val="20"/>
                <w:szCs w:val="20"/>
              </w:rPr>
            </w:pPr>
            <w:r w:rsidDel="00000000" w:rsidR="00000000" w:rsidRPr="00000000">
              <w:rPr>
                <w:sz w:val="20"/>
                <w:szCs w:val="20"/>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0" w:right="140" w:firstLine="0"/>
              <w:contextualSpacing w:val="0"/>
              <w:rPr>
                <w:sz w:val="20"/>
                <w:szCs w:val="20"/>
              </w:rPr>
            </w:pPr>
            <w:r w:rsidDel="00000000" w:rsidR="00000000" w:rsidRPr="00000000">
              <w:rPr>
                <w:sz w:val="20"/>
                <w:szCs w:val="20"/>
                <w:rtl w:val="0"/>
              </w:rPr>
              <w:t xml:space="preserve">Ensure that a fixed date to meet is set by the development team and the client to receive frequent  feedback on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0" w:right="140" w:firstLine="0"/>
              <w:contextualSpacing w:val="0"/>
              <w:rPr>
                <w:sz w:val="20"/>
                <w:szCs w:val="20"/>
              </w:rPr>
            </w:pPr>
            <w:r w:rsidDel="00000000" w:rsidR="00000000" w:rsidRPr="00000000">
              <w:rPr>
                <w:sz w:val="20"/>
                <w:szCs w:val="20"/>
                <w:rtl w:val="0"/>
              </w:rPr>
              <w:t xml:space="preserve">Scrum master,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0" w:right="140" w:firstLine="0"/>
              <w:contextualSpacing w:val="0"/>
              <w:rPr>
                <w:sz w:val="20"/>
                <w:szCs w:val="20"/>
              </w:rPr>
            </w:pPr>
            <w:r w:rsidDel="00000000" w:rsidR="00000000" w:rsidRPr="00000000">
              <w:rPr>
                <w:sz w:val="20"/>
                <w:szCs w:val="20"/>
                <w:rtl w:val="0"/>
              </w:rPr>
              <w:t xml:space="preserve">Should be dealt with between sprints.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0" w:right="140" w:firstLine="0"/>
              <w:contextualSpacing w:val="0"/>
              <w:rPr>
                <w:sz w:val="20"/>
                <w:szCs w:val="20"/>
              </w:rPr>
            </w:pPr>
            <w:r w:rsidDel="00000000" w:rsidR="00000000" w:rsidRPr="00000000">
              <w:rPr>
                <w:sz w:val="20"/>
                <w:szCs w:val="20"/>
                <w:rtl w:val="0"/>
              </w:rPr>
              <w:t xml:space="preserve">Set a fixed date to have a meet-up between client and development team. </w:t>
            </w:r>
          </w:p>
        </w:tc>
      </w:tr>
    </w:tbl>
    <w:p w:rsidR="00000000" w:rsidDel="00000000" w:rsidP="00000000" w:rsidRDefault="00000000" w:rsidRPr="00000000" w14:paraId="00000050">
      <w:pPr>
        <w:contextualSpacing w:val="0"/>
        <w:rPr/>
      </w:pPr>
      <w:r w:rsidDel="00000000" w:rsidR="00000000" w:rsidRPr="00000000">
        <w:rPr>
          <w:rtl w:val="0"/>
        </w:rPr>
        <w:t xml:space="preserve"> </w:t>
      </w:r>
    </w:p>
    <w:tbl>
      <w:tblPr>
        <w:tblStyle w:val="Table2"/>
        <w:tblW w:w="4575.0" w:type="dxa"/>
        <w:jc w:val="left"/>
        <w:tblInd w:w="6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3780"/>
        <w:tblGridChange w:id="0">
          <w:tblGrid>
            <w:gridCol w:w="795"/>
            <w:gridCol w:w="3780"/>
          </w:tblGrid>
        </w:tblGridChange>
      </w:tblGrid>
      <w:tr>
        <w:trPr>
          <w:trHeight w:val="420" w:hRule="atLeast"/>
        </w:trPr>
        <w:tc>
          <w:tcPr>
            <w:gridSpan w:val="2"/>
            <w:tcBorders>
              <w:top w:color="000000" w:space="0" w:sz="24" w:val="single"/>
              <w:left w:color="000000" w:space="0" w:sz="8" w:val="single"/>
              <w:bottom w:color="000000" w:space="0" w:sz="24"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1">
            <w:pPr>
              <w:ind w:left="140" w:right="140" w:firstLine="0"/>
              <w:contextualSpacing w:val="0"/>
              <w:rPr>
                <w:b w:val="1"/>
                <w:sz w:val="20"/>
                <w:szCs w:val="20"/>
              </w:rPr>
            </w:pPr>
            <w:r w:rsidDel="00000000" w:rsidR="00000000" w:rsidRPr="00000000">
              <w:rPr>
                <w:b w:val="1"/>
                <w:sz w:val="20"/>
                <w:szCs w:val="20"/>
                <w:rtl w:val="0"/>
              </w:rPr>
              <w:t xml:space="preserve">Scale for Likelihood and Seriousness for each risk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ind w:left="140" w:right="140" w:firstLine="0"/>
              <w:contextualSpacing w:val="0"/>
              <w:rPr>
                <w:b w:val="1"/>
                <w:sz w:val="20"/>
                <w:szCs w:val="20"/>
              </w:rPr>
            </w:pPr>
            <w:r w:rsidDel="00000000" w:rsidR="00000000" w:rsidRPr="00000000">
              <w:rPr>
                <w:b w:val="1"/>
                <w:sz w:val="20"/>
                <w:szCs w:val="20"/>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ind w:left="140" w:right="140" w:firstLine="0"/>
              <w:contextualSpacing w:val="0"/>
              <w:rPr>
                <w:sz w:val="20"/>
                <w:szCs w:val="20"/>
              </w:rPr>
            </w:pPr>
            <w:r w:rsidDel="00000000" w:rsidR="00000000" w:rsidRPr="00000000">
              <w:rPr>
                <w:sz w:val="20"/>
                <w:szCs w:val="20"/>
                <w:rtl w:val="0"/>
              </w:rPr>
              <w:t xml:space="preserve">Rated as Low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140" w:right="140" w:firstLine="0"/>
              <w:contextualSpacing w:val="0"/>
              <w:rPr>
                <w:b w:val="1"/>
                <w:sz w:val="20"/>
                <w:szCs w:val="20"/>
              </w:rPr>
            </w:pPr>
            <w:r w:rsidDel="00000000" w:rsidR="00000000" w:rsidRPr="00000000">
              <w:rPr>
                <w:b w:val="1"/>
                <w:sz w:val="20"/>
                <w:szCs w:val="20"/>
                <w:rtl w:val="0"/>
              </w:rPr>
              <w:t xml:space="preserv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ind w:left="140" w:right="140" w:firstLine="0"/>
              <w:contextualSpacing w:val="0"/>
              <w:rPr>
                <w:sz w:val="20"/>
                <w:szCs w:val="20"/>
              </w:rPr>
            </w:pPr>
            <w:r w:rsidDel="00000000" w:rsidR="00000000" w:rsidRPr="00000000">
              <w:rPr>
                <w:sz w:val="20"/>
                <w:szCs w:val="20"/>
                <w:rtl w:val="0"/>
              </w:rPr>
              <w:t xml:space="preserve">Rated as Medium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140" w:right="140" w:firstLine="0"/>
              <w:contextualSpacing w:val="0"/>
              <w:rPr>
                <w:b w:val="1"/>
                <w:sz w:val="20"/>
                <w:szCs w:val="20"/>
              </w:rPr>
            </w:pPr>
            <w:r w:rsidDel="00000000" w:rsidR="00000000" w:rsidRPr="00000000">
              <w:rPr>
                <w:b w:val="1"/>
                <w:sz w:val="20"/>
                <w:szCs w:val="20"/>
                <w:rtl w:val="0"/>
              </w:rPr>
              <w:t xml:space="preserve">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140" w:right="140" w:firstLine="0"/>
              <w:contextualSpacing w:val="0"/>
              <w:rPr>
                <w:sz w:val="20"/>
                <w:szCs w:val="20"/>
              </w:rPr>
            </w:pPr>
            <w:r w:rsidDel="00000000" w:rsidR="00000000" w:rsidRPr="00000000">
              <w:rPr>
                <w:sz w:val="20"/>
                <w:szCs w:val="20"/>
                <w:rtl w:val="0"/>
              </w:rPr>
              <w:t xml:space="preserve">Rated as High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140" w:right="140" w:firstLine="0"/>
              <w:contextualSpacing w:val="0"/>
              <w:rPr>
                <w:b w:val="1"/>
                <w:sz w:val="20"/>
                <w:szCs w:val="20"/>
              </w:rPr>
            </w:pPr>
            <w:r w:rsidDel="00000000" w:rsidR="00000000" w:rsidRPr="00000000">
              <w:rPr>
                <w:b w:val="1"/>
                <w:sz w:val="20"/>
                <w:szCs w:val="20"/>
                <w:rtl w:val="0"/>
              </w:rPr>
              <w:t xml:space="preserv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ind w:left="140" w:right="140" w:firstLine="0"/>
              <w:contextualSpacing w:val="0"/>
              <w:rPr>
                <w:sz w:val="20"/>
                <w:szCs w:val="20"/>
              </w:rPr>
            </w:pPr>
            <w:r w:rsidDel="00000000" w:rsidR="00000000" w:rsidRPr="00000000">
              <w:rPr>
                <w:sz w:val="20"/>
                <w:szCs w:val="20"/>
                <w:rtl w:val="0"/>
              </w:rPr>
              <w:t xml:space="preserve">Rated as Extreme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140" w:right="140" w:firstLine="0"/>
              <w:contextualSpacing w:val="0"/>
              <w:rPr>
                <w:b w:val="1"/>
                <w:sz w:val="20"/>
                <w:szCs w:val="20"/>
              </w:rPr>
            </w:pPr>
            <w:r w:rsidDel="00000000" w:rsidR="00000000" w:rsidRPr="00000000">
              <w:rPr>
                <w:b w:val="1"/>
                <w:sz w:val="20"/>
                <w:szCs w:val="20"/>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140" w:right="140" w:firstLine="0"/>
              <w:contextualSpacing w:val="0"/>
              <w:rPr>
                <w:sz w:val="20"/>
                <w:szCs w:val="20"/>
              </w:rPr>
            </w:pPr>
            <w:r w:rsidDel="00000000" w:rsidR="00000000" w:rsidRPr="00000000">
              <w:rPr>
                <w:sz w:val="20"/>
                <w:szCs w:val="20"/>
                <w:rtl w:val="0"/>
              </w:rPr>
              <w:t xml:space="preserve">Not Assessed</w:t>
            </w:r>
          </w:p>
        </w:tc>
      </w:tr>
    </w:tbl>
    <w:p w:rsidR="00000000" w:rsidDel="00000000" w:rsidP="00000000" w:rsidRDefault="00000000" w:rsidRPr="00000000" w14:paraId="0000005D">
      <w:pPr>
        <w:contextualSpacing w:val="0"/>
        <w:rPr/>
      </w:pPr>
      <w:r w:rsidDel="00000000" w:rsidR="00000000" w:rsidRPr="00000000">
        <w:rPr>
          <w:rtl w:val="0"/>
        </w:rPr>
      </w:r>
    </w:p>
    <w:sectPr>
      <w:headerReference r:id="rId6" w:type="default"/>
      <w:pgSz w:h="11906" w:w="16838"/>
      <w:pgMar w:bottom="720.0000000000001" w:top="720.000000000000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