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8"/>
        <w:gridCol w:w="7918"/>
      </w:tblGrid>
      <w:tr w:rsidR="00902148" w:rsidRPr="00902148" w14:paraId="2A38CDD2" w14:textId="77777777">
        <w:trPr>
          <w:tblHeader/>
          <w:tblCellSpacing w:w="15" w:type="dxa"/>
        </w:trPr>
        <w:tc>
          <w:tcPr>
            <w:tcW w:w="0" w:type="auto"/>
            <w:vAlign w:val="center"/>
            <w:hideMark/>
          </w:tcPr>
          <w:p w14:paraId="500012F6" w14:textId="77777777" w:rsidR="00902148" w:rsidRPr="00902148" w:rsidRDefault="00902148" w:rsidP="00902148">
            <w:pPr>
              <w:rPr>
                <w:b/>
                <w:bCs/>
              </w:rPr>
            </w:pPr>
            <w:r w:rsidRPr="00902148">
              <w:rPr>
                <w:b/>
                <w:bCs/>
              </w:rPr>
              <w:t>Thành phần</w:t>
            </w:r>
          </w:p>
        </w:tc>
        <w:tc>
          <w:tcPr>
            <w:tcW w:w="0" w:type="auto"/>
            <w:vAlign w:val="center"/>
            <w:hideMark/>
          </w:tcPr>
          <w:p w14:paraId="2DE44BB3" w14:textId="77777777" w:rsidR="00902148" w:rsidRPr="00902148" w:rsidRDefault="00902148" w:rsidP="00902148">
            <w:pPr>
              <w:rPr>
                <w:b/>
                <w:bCs/>
              </w:rPr>
            </w:pPr>
            <w:r w:rsidRPr="00902148">
              <w:rPr>
                <w:b/>
                <w:bCs/>
              </w:rPr>
              <w:t>Mô tả</w:t>
            </w:r>
          </w:p>
        </w:tc>
      </w:tr>
      <w:tr w:rsidR="00902148" w:rsidRPr="00902148" w14:paraId="46FFA5A0" w14:textId="77777777">
        <w:trPr>
          <w:tblCellSpacing w:w="15" w:type="dxa"/>
        </w:trPr>
        <w:tc>
          <w:tcPr>
            <w:tcW w:w="0" w:type="auto"/>
            <w:vAlign w:val="center"/>
            <w:hideMark/>
          </w:tcPr>
          <w:p w14:paraId="603CC92E" w14:textId="77777777" w:rsidR="00902148" w:rsidRPr="00902148" w:rsidRDefault="00902148" w:rsidP="00902148">
            <w:r w:rsidRPr="00902148">
              <w:rPr>
                <w:b/>
                <w:bCs/>
              </w:rPr>
              <w:t>Con người</w:t>
            </w:r>
          </w:p>
        </w:tc>
        <w:tc>
          <w:tcPr>
            <w:tcW w:w="0" w:type="auto"/>
            <w:vAlign w:val="center"/>
            <w:hideMark/>
          </w:tcPr>
          <w:p w14:paraId="16FEC607" w14:textId="77777777" w:rsidR="00902148" w:rsidRPr="00902148" w:rsidRDefault="00902148" w:rsidP="00902148">
            <w:r w:rsidRPr="00902148">
              <w:t>Bao gồm khách hàng (đặt món), tài xế giao hàng, nhà hàng (nhận &amp; chuẩn bị đơn), nhân viên chăm sóc khách hàng, quản trị hệ thống (quản lý dữ liệu, xử lý sự cố).</w:t>
            </w:r>
          </w:p>
        </w:tc>
      </w:tr>
      <w:tr w:rsidR="00902148" w:rsidRPr="00902148" w14:paraId="31DB72FD" w14:textId="77777777">
        <w:trPr>
          <w:tblCellSpacing w:w="15" w:type="dxa"/>
        </w:trPr>
        <w:tc>
          <w:tcPr>
            <w:tcW w:w="0" w:type="auto"/>
            <w:vAlign w:val="center"/>
            <w:hideMark/>
          </w:tcPr>
          <w:p w14:paraId="5881D5F9" w14:textId="77777777" w:rsidR="00902148" w:rsidRPr="00902148" w:rsidRDefault="00902148" w:rsidP="00902148">
            <w:r w:rsidRPr="00902148">
              <w:rPr>
                <w:b/>
                <w:bCs/>
              </w:rPr>
              <w:t>Dữ liệu</w:t>
            </w:r>
          </w:p>
        </w:tc>
        <w:tc>
          <w:tcPr>
            <w:tcW w:w="0" w:type="auto"/>
            <w:vAlign w:val="center"/>
            <w:hideMark/>
          </w:tcPr>
          <w:p w14:paraId="07FA8C0D" w14:textId="77777777" w:rsidR="00902148" w:rsidRPr="00902148" w:rsidRDefault="00902148" w:rsidP="00902148">
            <w:r w:rsidRPr="00902148">
              <w:t>Thông tin món ăn, giá, menu, thông tin nhà hàng, thông tin người dùng, địa chỉ giao hàng, trạng thái đơn hàng, thời gian giao, lịch sử giao dịch, phản hồi đánh giá.</w:t>
            </w:r>
          </w:p>
        </w:tc>
      </w:tr>
      <w:tr w:rsidR="00902148" w:rsidRPr="00902148" w14:paraId="63B4056F" w14:textId="77777777">
        <w:trPr>
          <w:tblCellSpacing w:w="15" w:type="dxa"/>
        </w:trPr>
        <w:tc>
          <w:tcPr>
            <w:tcW w:w="0" w:type="auto"/>
            <w:vAlign w:val="center"/>
            <w:hideMark/>
          </w:tcPr>
          <w:p w14:paraId="4AD72A74" w14:textId="77777777" w:rsidR="00902148" w:rsidRPr="00902148" w:rsidRDefault="00902148" w:rsidP="00902148">
            <w:r w:rsidRPr="00902148">
              <w:rPr>
                <w:b/>
                <w:bCs/>
              </w:rPr>
              <w:t>Quy trình</w:t>
            </w:r>
          </w:p>
        </w:tc>
        <w:tc>
          <w:tcPr>
            <w:tcW w:w="0" w:type="auto"/>
            <w:vAlign w:val="center"/>
            <w:hideMark/>
          </w:tcPr>
          <w:p w14:paraId="3B84761D" w14:textId="77777777" w:rsidR="00902148" w:rsidRPr="00902148" w:rsidRDefault="00902148" w:rsidP="00902148">
            <w:r w:rsidRPr="00902148">
              <w:t>Quy trình đặt món → xác nhận đơn → nhà hàng chuẩn bị → tài xế nhận đơn → giao hàng → thanh toán → đánh giá. Ngoài ra còn có quy trình xử lý khiếu nại, hoàn tiền, khuyến mãi.</w:t>
            </w:r>
          </w:p>
        </w:tc>
      </w:tr>
      <w:tr w:rsidR="00902148" w:rsidRPr="00902148" w14:paraId="1316CFE0" w14:textId="77777777">
        <w:trPr>
          <w:tblCellSpacing w:w="15" w:type="dxa"/>
        </w:trPr>
        <w:tc>
          <w:tcPr>
            <w:tcW w:w="0" w:type="auto"/>
            <w:vAlign w:val="center"/>
            <w:hideMark/>
          </w:tcPr>
          <w:p w14:paraId="0C41576F" w14:textId="77777777" w:rsidR="00902148" w:rsidRPr="00902148" w:rsidRDefault="00902148" w:rsidP="00902148">
            <w:r w:rsidRPr="00902148">
              <w:rPr>
                <w:b/>
                <w:bCs/>
              </w:rPr>
              <w:t>Phần mềm</w:t>
            </w:r>
          </w:p>
        </w:tc>
        <w:tc>
          <w:tcPr>
            <w:tcW w:w="0" w:type="auto"/>
            <w:vAlign w:val="center"/>
            <w:hideMark/>
          </w:tcPr>
          <w:p w14:paraId="41C3E436" w14:textId="77777777" w:rsidR="00902148" w:rsidRPr="00902148" w:rsidRDefault="00902148" w:rsidP="00902148">
            <w:r w:rsidRPr="00902148">
              <w:t>Ứng dụng mobile (app đặt món cho khách, app cho tài xế, nhà hàng), hệ thống backend quản lý đơn hàng, website quản trị, phần mềm phân tích dữ liệu và chăm sóc khách hàng.</w:t>
            </w:r>
          </w:p>
        </w:tc>
      </w:tr>
      <w:tr w:rsidR="00902148" w:rsidRPr="00902148" w14:paraId="05C10B13" w14:textId="77777777">
        <w:trPr>
          <w:tblCellSpacing w:w="15" w:type="dxa"/>
        </w:trPr>
        <w:tc>
          <w:tcPr>
            <w:tcW w:w="0" w:type="auto"/>
            <w:vAlign w:val="center"/>
            <w:hideMark/>
          </w:tcPr>
          <w:p w14:paraId="6D317932" w14:textId="77777777" w:rsidR="00902148" w:rsidRPr="00902148" w:rsidRDefault="00902148" w:rsidP="00902148">
            <w:r w:rsidRPr="00902148">
              <w:rPr>
                <w:b/>
                <w:bCs/>
              </w:rPr>
              <w:t>Phần cứng</w:t>
            </w:r>
          </w:p>
        </w:tc>
        <w:tc>
          <w:tcPr>
            <w:tcW w:w="0" w:type="auto"/>
            <w:vAlign w:val="center"/>
            <w:hideMark/>
          </w:tcPr>
          <w:p w14:paraId="1E03758B" w14:textId="77777777" w:rsidR="00902148" w:rsidRPr="00902148" w:rsidRDefault="00902148" w:rsidP="00902148">
            <w:r w:rsidRPr="00902148">
              <w:t>Điện thoại thông minh của khách hàng, tài xế và nhà hàng; máy chủ lưu trữ dữ liệu; máy tính cho nhân viên quản trị; thiết bị mạng, GPS để định vị.</w:t>
            </w:r>
          </w:p>
        </w:tc>
      </w:tr>
    </w:tbl>
    <w:p w14:paraId="64B7FC64" w14:textId="77777777" w:rsidR="00BC75CC" w:rsidRDefault="00BC75CC"/>
    <w:sectPr w:rsidR="00BC7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148"/>
    <w:rsid w:val="0063054C"/>
    <w:rsid w:val="00902148"/>
    <w:rsid w:val="00BC75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D081"/>
  <w15:chartTrackingRefBased/>
  <w15:docId w15:val="{7250B53C-AD8E-42E7-A904-1E7F6A313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1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21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2148"/>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90214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0214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0214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0214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0214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0214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1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1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148"/>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90214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0214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0214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0214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0214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0214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02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1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148"/>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02148"/>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902148"/>
    <w:pPr>
      <w:spacing w:before="160"/>
      <w:jc w:val="center"/>
    </w:pPr>
    <w:rPr>
      <w:i/>
      <w:iCs/>
      <w:color w:val="404040" w:themeColor="text1" w:themeTint="BF"/>
    </w:rPr>
  </w:style>
  <w:style w:type="character" w:customStyle="1" w:styleId="QuoteChar">
    <w:name w:val="Quote Char"/>
    <w:basedOn w:val="DefaultParagraphFont"/>
    <w:link w:val="Quote"/>
    <w:uiPriority w:val="29"/>
    <w:rsid w:val="00902148"/>
    <w:rPr>
      <w:i/>
      <w:iCs/>
      <w:color w:val="404040" w:themeColor="text1" w:themeTint="BF"/>
    </w:rPr>
  </w:style>
  <w:style w:type="paragraph" w:styleId="ListParagraph">
    <w:name w:val="List Paragraph"/>
    <w:basedOn w:val="Normal"/>
    <w:uiPriority w:val="34"/>
    <w:qFormat/>
    <w:rsid w:val="00902148"/>
    <w:pPr>
      <w:ind w:left="720"/>
      <w:contextualSpacing/>
    </w:pPr>
  </w:style>
  <w:style w:type="character" w:styleId="IntenseEmphasis">
    <w:name w:val="Intense Emphasis"/>
    <w:basedOn w:val="DefaultParagraphFont"/>
    <w:uiPriority w:val="21"/>
    <w:qFormat/>
    <w:rsid w:val="00902148"/>
    <w:rPr>
      <w:i/>
      <w:iCs/>
      <w:color w:val="0F4761" w:themeColor="accent1" w:themeShade="BF"/>
    </w:rPr>
  </w:style>
  <w:style w:type="paragraph" w:styleId="IntenseQuote">
    <w:name w:val="Intense Quote"/>
    <w:basedOn w:val="Normal"/>
    <w:next w:val="Normal"/>
    <w:link w:val="IntenseQuoteChar"/>
    <w:uiPriority w:val="30"/>
    <w:qFormat/>
    <w:rsid w:val="00902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148"/>
    <w:rPr>
      <w:i/>
      <w:iCs/>
      <w:color w:val="0F4761" w:themeColor="accent1" w:themeShade="BF"/>
    </w:rPr>
  </w:style>
  <w:style w:type="character" w:styleId="IntenseReference">
    <w:name w:val="Intense Reference"/>
    <w:basedOn w:val="DefaultParagraphFont"/>
    <w:uiPriority w:val="32"/>
    <w:qFormat/>
    <w:rsid w:val="009021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197</Words>
  <Characters>692</Characters>
  <Application>Microsoft Office Word</Application>
  <DocSecurity>0</DocSecurity>
  <Lines>36</Lines>
  <Paragraphs>11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Duy Minh D24TX</dc:creator>
  <cp:keywords/>
  <dc:description/>
  <cp:lastModifiedBy>Le Duy Minh D24TX</cp:lastModifiedBy>
  <cp:revision>1</cp:revision>
  <dcterms:created xsi:type="dcterms:W3CDTF">2025-10-19T10:47:00Z</dcterms:created>
  <dcterms:modified xsi:type="dcterms:W3CDTF">2025-10-19T10:49:00Z</dcterms:modified>
</cp:coreProperties>
</file>