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83800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5CB6F6" wp14:editId="66E3B4FC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E230D21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11BB78D8" w14:textId="77777777" w:rsidR="00B6784F" w:rsidRDefault="00B6784F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50009">
                              <w:rPr>
                                <w:sz w:val="44"/>
                                <w:szCs w:val="44"/>
                              </w:rPr>
                              <w:t>ECUD - BANQUITO SOAP JAVA</w:t>
                            </w:r>
                          </w:p>
                          <w:p w14:paraId="60179F61" w14:textId="77777777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054A2CD3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09A6534D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MIRANDA CREAMER ALISON SOLANGE</w:t>
                            </w:r>
                          </w:p>
                          <w:p w14:paraId="4CD670BC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MORAN PALOMO LENIN DAVID</w:t>
                            </w:r>
                          </w:p>
                          <w:p w14:paraId="59AFCC3D" w14:textId="77777777" w:rsidR="00DC67DE" w:rsidRDefault="005D163F" w:rsidP="00DC67DE">
                            <w:pPr>
                              <w:spacing w:before="0"/>
                              <w:jc w:val="center"/>
                            </w:pPr>
                            <w:r>
                              <w:t>VIVANCO RAZA GABRIEL NICOLAS</w:t>
                            </w:r>
                          </w:p>
                          <w:p w14:paraId="483B283C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20836B1A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6CB08E19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4C484420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0B6A60F6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0B166EF9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76AC035F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400A4734" w14:textId="77777777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separate"/>
                            </w:r>
                            <w:r w:rsidR="00D4120C"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27/10/2026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CB6F6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" filled="f" stroked="f" strokeweight="2pt">
                <v:textbox>
                  <w:txbxContent>
                    <w:p w14:paraId="2E230D21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11BB78D8" w14:textId="77777777" w:rsidR="00B6784F" w:rsidRDefault="00B6784F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850009">
                        <w:rPr>
                          <w:sz w:val="44"/>
                          <w:szCs w:val="44"/>
                        </w:rPr>
                        <w:t>ECUD - BANQUITO SOAP JAVA</w:t>
                      </w:r>
                    </w:p>
                    <w:p w14:paraId="60179F61" w14:textId="77777777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054A2CD3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09A6534D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MIRANDA CREAMER ALISON SOLANGE</w:t>
                      </w:r>
                    </w:p>
                    <w:p w14:paraId="4CD670BC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MORAN PALOMO LENIN DAVID</w:t>
                      </w:r>
                    </w:p>
                    <w:p w14:paraId="59AFCC3D" w14:textId="77777777" w:rsidR="00DC67DE" w:rsidRDefault="005D163F" w:rsidP="00DC67DE">
                      <w:pPr>
                        <w:spacing w:before="0"/>
                        <w:jc w:val="center"/>
                      </w:pPr>
                      <w:r>
                        <w:t>VIVANCO RAZA GABRIEL NICOLAS</w:t>
                      </w:r>
                    </w:p>
                    <w:p w14:paraId="483B283C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20836B1A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6CB08E19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4C484420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0B6A60F6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0B166EF9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76AC035F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400A4734" w14:textId="77777777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instrText xml:space="preserve"> TIME \@ "dd/MM/yyyy" </w:instrTex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separate"/>
                      </w:r>
                      <w:r w:rsidR="00D4120C"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>27/10/2026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48A31B89" wp14:editId="34643781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03B21673" wp14:editId="6213F14C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56584ED1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B21673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h2hSQAANo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56584ED1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5FE95FFE" w14:textId="77777777" w:rsidR="003D3C06" w:rsidRDefault="00D4120C">
      <w:pPr>
        <w:pStyle w:val="Ttulo1"/>
        <w:keepNext/>
      </w:pPr>
      <w:r>
        <w:t>Caso de uso extendido</w:t>
      </w:r>
    </w:p>
    <w:p w14:paraId="17148731" w14:textId="77777777" w:rsidR="003D3C06" w:rsidRDefault="00D4120C">
      <w:r>
        <w:t xml:space="preserve">Este documento describe los casos de uso del sistema </w:t>
      </w:r>
      <w:r>
        <w:t>BanQuito (módulo de crédito) y de la Comercializadora de celulares. El Banco Core es una aplicación independiente que solo expone servicios; la Comercializadora es otra aplicación con su propia base de datos y es la única que habla con el banco. Los cuatro</w:t>
      </w:r>
      <w:r>
        <w:t xml:space="preserve"> clientes (consola, escritorio, web y móvil) consumen únicamente a la Comercializadora.</w:t>
      </w:r>
    </w:p>
    <w:p w14:paraId="09931635" w14:textId="77777777" w:rsidR="003D3C06" w:rsidRDefault="00D4120C">
      <w:pPr>
        <w:keepNext/>
        <w:jc w:val="center"/>
      </w:pPr>
      <w:r>
        <w:rPr>
          <w:noProof/>
        </w:rPr>
        <w:drawing>
          <wp:inline distT="0" distB="0" distL="0" distR="0" wp14:anchorId="321CE14D" wp14:editId="18FC2802">
            <wp:extent cx="5760000" cy="3525951"/>
            <wp:effectExtent l="0" t="0" r="0" b="0"/>
            <wp:docPr id="2647" name="Picture 2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sDeUso_Credi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9398" w14:textId="548B398B" w:rsidR="003D3C06" w:rsidRDefault="00D4120C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Diagrama de casos de uso del sistema</w:t>
      </w:r>
    </w:p>
    <w:p w14:paraId="05760BBC" w14:textId="77777777" w:rsidR="003D3C06" w:rsidRDefault="00D4120C">
      <w:r>
        <w:t xml:space="preserve">Actores: el Vendedor usa cualquiera de los cuatro clientes; el Banco Core participa </w:t>
      </w:r>
      <w:r>
        <w:t>en los casos de uso de crédito.</w:t>
      </w:r>
    </w:p>
    <w:p w14:paraId="1CACD2C9" w14:textId="77777777" w:rsidR="003D3C06" w:rsidRDefault="00D4120C">
      <w:pPr>
        <w:pStyle w:val="Ttulo2"/>
        <w:keepNext/>
      </w:pPr>
      <w:r>
        <w:t>CU-01 Verificar si el cliente es sujeto de crédito</w:t>
      </w:r>
    </w:p>
    <w:p w14:paraId="2D1F384C" w14:textId="77777777" w:rsidR="003D3C06" w:rsidRDefault="00D4120C">
      <w:pPr>
        <w:keepNext/>
      </w:pPr>
      <w:r>
        <w:t>Descripción Caso de Uso</w:t>
      </w:r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2250"/>
        <w:gridCol w:w="7164"/>
      </w:tblGrid>
      <w:tr w:rsidR="003D3C06" w14:paraId="3E513D4F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21BF75D5" w14:textId="77777777" w:rsidR="003D3C06" w:rsidRDefault="00D4120C"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7370" w:type="dxa"/>
          </w:tcPr>
          <w:p w14:paraId="49182506" w14:textId="77777777" w:rsidR="003D3C06" w:rsidRDefault="00D4120C">
            <w:pPr>
              <w:spacing w:after="40"/>
            </w:pPr>
            <w:r>
              <w:rPr>
                <w:sz w:val="20"/>
              </w:rPr>
              <w:t>Verificar si el cliente es sujeto de crédito</w:t>
            </w:r>
          </w:p>
        </w:tc>
      </w:tr>
      <w:tr w:rsidR="003D3C06" w14:paraId="3C1179F4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4DA9C947" w14:textId="77777777" w:rsidR="003D3C06" w:rsidRDefault="00D4120C"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7370" w:type="dxa"/>
          </w:tcPr>
          <w:p w14:paraId="059B90DF" w14:textId="77777777" w:rsidR="003D3C06" w:rsidRDefault="00D4120C">
            <w:pPr>
              <w:spacing w:after="40"/>
            </w:pPr>
            <w:r>
              <w:rPr>
                <w:sz w:val="20"/>
              </w:rPr>
              <w:t>Lenin Morán</w:t>
            </w:r>
          </w:p>
        </w:tc>
      </w:tr>
      <w:tr w:rsidR="003D3C06" w14:paraId="0678FB12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05804F4D" w14:textId="77777777" w:rsidR="003D3C06" w:rsidRDefault="00D4120C"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7370" w:type="dxa"/>
          </w:tcPr>
          <w:p w14:paraId="266EDF4B" w14:textId="77777777" w:rsidR="003D3C06" w:rsidRDefault="00D4120C">
            <w:pPr>
              <w:spacing w:after="40"/>
            </w:pPr>
            <w:r>
              <w:rPr>
                <w:sz w:val="20"/>
              </w:rPr>
              <w:t>22 de octubre del 2026</w:t>
            </w:r>
          </w:p>
        </w:tc>
      </w:tr>
      <w:tr w:rsidR="003D3C06" w14:paraId="45A43A16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6A448534" w14:textId="77777777" w:rsidR="003D3C06" w:rsidRDefault="00D4120C"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7370" w:type="dxa"/>
          </w:tcPr>
          <w:p w14:paraId="61B70769" w14:textId="77777777" w:rsidR="003D3C06" w:rsidRDefault="00D4120C">
            <w:pPr>
              <w:spacing w:after="40"/>
            </w:pPr>
            <w:r>
              <w:rPr>
                <w:sz w:val="20"/>
              </w:rPr>
              <w:t xml:space="preserve">Valida si un cliente puede </w:t>
            </w:r>
            <w:r>
              <w:rPr>
                <w:sz w:val="20"/>
              </w:rPr>
              <w:t>recibir un crédito. Se comprueba, en este orden: que sea cliente del banco, que no sea un hombre menor de 25 años, que tenga al menos un depósito en el último mes y que no tenga un crédito activo.</w:t>
            </w:r>
          </w:p>
        </w:tc>
      </w:tr>
      <w:tr w:rsidR="003D3C06" w14:paraId="3CB7B473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485529E5" w14:textId="77777777" w:rsidR="003D3C06" w:rsidRDefault="00D4120C">
            <w:r>
              <w:rPr>
                <w:b/>
                <w:color w:val="1F3864"/>
                <w:sz w:val="20"/>
              </w:rPr>
              <w:t>Actor principal</w:t>
            </w:r>
          </w:p>
        </w:tc>
        <w:tc>
          <w:tcPr>
            <w:tcW w:w="7370" w:type="dxa"/>
          </w:tcPr>
          <w:p w14:paraId="0635101C" w14:textId="77777777" w:rsidR="003D3C06" w:rsidRDefault="00D4120C">
            <w:pPr>
              <w:spacing w:after="40"/>
            </w:pPr>
            <w:r>
              <w:rPr>
                <w:sz w:val="20"/>
              </w:rPr>
              <w:t>Vendedor</w:t>
            </w:r>
          </w:p>
        </w:tc>
      </w:tr>
      <w:tr w:rsidR="003D3C06" w14:paraId="56BA74AC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6E92750B" w14:textId="77777777" w:rsidR="003D3C06" w:rsidRDefault="00D4120C">
            <w:r>
              <w:rPr>
                <w:b/>
                <w:color w:val="1F3864"/>
                <w:sz w:val="20"/>
              </w:rPr>
              <w:t>Actores secundarios</w:t>
            </w:r>
          </w:p>
        </w:tc>
        <w:tc>
          <w:tcPr>
            <w:tcW w:w="7370" w:type="dxa"/>
          </w:tcPr>
          <w:p w14:paraId="03A11BF7" w14:textId="77777777" w:rsidR="003D3C06" w:rsidRDefault="00D4120C">
            <w:pPr>
              <w:spacing w:after="40"/>
            </w:pPr>
            <w:r>
              <w:rPr>
                <w:sz w:val="20"/>
              </w:rPr>
              <w:t>Banco Core (</w:t>
            </w:r>
            <w:r>
              <w:rPr>
                <w:sz w:val="20"/>
              </w:rPr>
              <w:t>WSCredito)</w:t>
            </w:r>
          </w:p>
        </w:tc>
      </w:tr>
      <w:tr w:rsidR="003D3C06" w14:paraId="44B656A0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4A1ACF30" w14:textId="77777777" w:rsidR="003D3C06" w:rsidRDefault="00D4120C">
            <w:r>
              <w:rPr>
                <w:b/>
                <w:color w:val="1F3864"/>
                <w:sz w:val="20"/>
              </w:rPr>
              <w:t>Precondiciones</w:t>
            </w:r>
          </w:p>
        </w:tc>
        <w:tc>
          <w:tcPr>
            <w:tcW w:w="7370" w:type="dxa"/>
          </w:tcPr>
          <w:p w14:paraId="018B4313" w14:textId="77777777" w:rsidR="003D3C06" w:rsidRDefault="00D4120C">
            <w:pPr>
              <w:spacing w:after="40"/>
            </w:pPr>
            <w:r>
              <w:rPr>
                <w:sz w:val="20"/>
              </w:rPr>
              <w:t>El vendedor conoce la cédula del cliente.</w:t>
            </w:r>
          </w:p>
          <w:p w14:paraId="5698F330" w14:textId="77777777" w:rsidR="003D3C06" w:rsidRDefault="00D4120C">
            <w:pPr>
              <w:spacing w:after="40"/>
            </w:pPr>
            <w:r>
              <w:rPr>
                <w:sz w:val="20"/>
              </w:rPr>
              <w:t>El Banco Core y la Comercializadora están en ejecución.</w:t>
            </w:r>
          </w:p>
        </w:tc>
      </w:tr>
      <w:tr w:rsidR="003D3C06" w14:paraId="38A033DB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2226036E" w14:textId="77777777" w:rsidR="003D3C06" w:rsidRDefault="00D4120C">
            <w:r>
              <w:rPr>
                <w:b/>
                <w:color w:val="1F3864"/>
                <w:sz w:val="20"/>
              </w:rPr>
              <w:t>Flujo normal</w:t>
            </w:r>
          </w:p>
        </w:tc>
        <w:tc>
          <w:tcPr>
            <w:tcW w:w="7370" w:type="dxa"/>
          </w:tcPr>
          <w:p w14:paraId="275E5B7E" w14:textId="77777777" w:rsidR="003D3C06" w:rsidRDefault="00D4120C">
            <w:pPr>
              <w:spacing w:after="40"/>
            </w:pPr>
            <w:r>
              <w:rPr>
                <w:sz w:val="20"/>
              </w:rPr>
              <w:t>1. El vendedor ingresa la cédula en el cliente (consola, escritorio, web o móvil).</w:t>
            </w:r>
          </w:p>
          <w:p w14:paraId="69E8C404" w14:textId="77777777" w:rsidR="003D3C06" w:rsidRDefault="00D4120C">
            <w:pPr>
              <w:spacing w:after="40"/>
            </w:pPr>
            <w:r>
              <w:rPr>
                <w:sz w:val="20"/>
              </w:rPr>
              <w:t xml:space="preserve">2. El cliente llama a la </w:t>
            </w:r>
            <w:r>
              <w:rPr>
                <w:sz w:val="20"/>
              </w:rPr>
              <w:t>Comercializadora (verificarSujetoCredito), que reenvía la consulta al Banco Core.</w:t>
            </w:r>
          </w:p>
          <w:p w14:paraId="21B4C617" w14:textId="77777777" w:rsidR="003D3C06" w:rsidRDefault="00D4120C">
            <w:pPr>
              <w:spacing w:after="40"/>
            </w:pPr>
            <w:r>
              <w:rPr>
                <w:sz w:val="20"/>
              </w:rPr>
              <w:t>3. El banco busca la cédula entre sus clientes.</w:t>
            </w:r>
          </w:p>
          <w:p w14:paraId="2F2024C4" w14:textId="77777777" w:rsidR="003D3C06" w:rsidRDefault="00D4120C">
            <w:pPr>
              <w:spacing w:after="40"/>
            </w:pPr>
            <w:r>
              <w:rPr>
                <w:sz w:val="20"/>
              </w:rPr>
              <w:t>4. Si el cliente es hombre, calcula su edad con la fecha de hoy y comprueba que tenga 25 años o más. Las mujeres cumplen la re</w:t>
            </w:r>
            <w:r>
              <w:rPr>
                <w:sz w:val="20"/>
              </w:rPr>
              <w:t>gla a cualquier edad.</w:t>
            </w:r>
          </w:p>
          <w:p w14:paraId="7F2F46D2" w14:textId="77777777" w:rsidR="003D3C06" w:rsidRDefault="00D4120C">
            <w:pPr>
              <w:spacing w:after="40"/>
            </w:pPr>
            <w:r>
              <w:rPr>
                <w:sz w:val="20"/>
              </w:rPr>
              <w:t>5. Comprueba que exista al menos un movimiento de tipo depósito en los últimos 30 días (un mes hacia atrás desde hoy).</w:t>
            </w:r>
          </w:p>
          <w:p w14:paraId="53BCDB67" w14:textId="77777777" w:rsidR="003D3C06" w:rsidRDefault="00D4120C">
            <w:pPr>
              <w:spacing w:after="40"/>
            </w:pPr>
            <w:r>
              <w:rPr>
                <w:sz w:val="20"/>
              </w:rPr>
              <w:t>6. Comprueba que el cliente no tenga un crédito con estado ACTIVO.</w:t>
            </w:r>
          </w:p>
          <w:p w14:paraId="0F39D4AA" w14:textId="77777777" w:rsidR="003D3C06" w:rsidRDefault="00D4120C">
            <w:pPr>
              <w:spacing w:after="40"/>
            </w:pPr>
            <w:r>
              <w:rPr>
                <w:sz w:val="20"/>
              </w:rPr>
              <w:t xml:space="preserve">7. Si todo se cumple, responde que SI es sujeto </w:t>
            </w:r>
            <w:r>
              <w:rPr>
                <w:sz w:val="20"/>
              </w:rPr>
              <w:t>de crédito y el sistema muestra el nombre del cliente.</w:t>
            </w:r>
          </w:p>
        </w:tc>
      </w:tr>
      <w:tr w:rsidR="003D3C06" w14:paraId="47F7336B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74F237F0" w14:textId="77777777" w:rsidR="003D3C06" w:rsidRDefault="00D4120C">
            <w:r>
              <w:rPr>
                <w:b/>
                <w:color w:val="1F3864"/>
                <w:sz w:val="20"/>
              </w:rPr>
              <w:t>Flujo alternativo</w:t>
            </w:r>
          </w:p>
        </w:tc>
        <w:tc>
          <w:tcPr>
            <w:tcW w:w="7370" w:type="dxa"/>
          </w:tcPr>
          <w:p w14:paraId="0B58FB29" w14:textId="77777777" w:rsidR="003D3C06" w:rsidRDefault="00D4120C">
            <w:pPr>
              <w:spacing w:after="40"/>
            </w:pPr>
            <w:r>
              <w:rPr>
                <w:sz w:val="20"/>
              </w:rPr>
              <w:t>A1. La cédula no es de un cliente del banco: responde NO con el motivo "La cédula no corresponde a un cliente del banco".</w:t>
            </w:r>
          </w:p>
          <w:p w14:paraId="6FA808DE" w14:textId="77777777" w:rsidR="003D3C06" w:rsidRDefault="00D4120C">
            <w:pPr>
              <w:spacing w:after="40"/>
            </w:pPr>
            <w:r>
              <w:rPr>
                <w:sz w:val="20"/>
              </w:rPr>
              <w:t xml:space="preserve">A2. Hombre menor de 25 años: responde NO con el motivo de </w:t>
            </w:r>
            <w:r>
              <w:rPr>
                <w:sz w:val="20"/>
              </w:rPr>
              <w:t>edad.</w:t>
            </w:r>
          </w:p>
          <w:p w14:paraId="1C691699" w14:textId="77777777" w:rsidR="003D3C06" w:rsidRDefault="00D4120C">
            <w:pPr>
              <w:spacing w:after="40"/>
            </w:pPr>
            <w:r>
              <w:rPr>
                <w:sz w:val="20"/>
              </w:rPr>
              <w:t>A3. Sin depósitos en el último mes: responde NO con ese motivo.</w:t>
            </w:r>
          </w:p>
          <w:p w14:paraId="0694BF6E" w14:textId="77777777" w:rsidR="003D3C06" w:rsidRDefault="00D4120C">
            <w:pPr>
              <w:spacing w:after="40"/>
            </w:pPr>
            <w:r>
              <w:rPr>
                <w:sz w:val="20"/>
              </w:rPr>
              <w:t>A4. Con crédito activo: responde NO con el motivo "Ya tiene un crédito activo".</w:t>
            </w:r>
          </w:p>
          <w:p w14:paraId="13809C41" w14:textId="77777777" w:rsidR="003D3C06" w:rsidRDefault="00D4120C">
            <w:pPr>
              <w:spacing w:after="40"/>
            </w:pPr>
            <w:r>
              <w:rPr>
                <w:sz w:val="20"/>
              </w:rPr>
              <w:t>A5. El Banco Core no responde: el cliente muestra "No se pudo conectar con el servicio" y no se asume ning</w:t>
            </w:r>
            <w:r>
              <w:rPr>
                <w:sz w:val="20"/>
              </w:rPr>
              <w:t>ún resultado.</w:t>
            </w:r>
          </w:p>
        </w:tc>
      </w:tr>
      <w:tr w:rsidR="003D3C06" w14:paraId="5B64E34E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717C667C" w14:textId="77777777" w:rsidR="003D3C06" w:rsidRDefault="00D4120C">
            <w:r>
              <w:rPr>
                <w:b/>
                <w:color w:val="1F3864"/>
                <w:sz w:val="20"/>
              </w:rPr>
              <w:t>Postcondiciones</w:t>
            </w:r>
          </w:p>
        </w:tc>
        <w:tc>
          <w:tcPr>
            <w:tcW w:w="7370" w:type="dxa"/>
          </w:tcPr>
          <w:p w14:paraId="4C74A25A" w14:textId="77777777" w:rsidR="003D3C06" w:rsidRDefault="00D4120C">
            <w:pPr>
              <w:spacing w:after="40"/>
            </w:pPr>
            <w:r>
              <w:rPr>
                <w:sz w:val="20"/>
              </w:rPr>
              <w:t>El cliente queda evaluado como sujeto de crédito o rechazado, siempre con el motivo.</w:t>
            </w:r>
          </w:p>
          <w:p w14:paraId="3185218D" w14:textId="77777777" w:rsidR="003D3C06" w:rsidRDefault="00D4120C">
            <w:pPr>
              <w:spacing w:after="40"/>
            </w:pPr>
            <w:r>
              <w:rPr>
                <w:sz w:val="20"/>
              </w:rPr>
              <w:t>Si es sujeto, el vendedor puede calcular su monto máximo y continuar con la venta a crédito.</w:t>
            </w:r>
          </w:p>
        </w:tc>
      </w:tr>
    </w:tbl>
    <w:p w14:paraId="4871134F" w14:textId="77777777" w:rsidR="003D3C06" w:rsidRDefault="003D3C06">
      <w:pPr>
        <w:spacing w:after="40"/>
      </w:pPr>
    </w:p>
    <w:p w14:paraId="34FE8DB9" w14:textId="77777777" w:rsidR="003D3C06" w:rsidRDefault="00D4120C">
      <w:pPr>
        <w:pStyle w:val="Ttulo2"/>
        <w:keepNext/>
      </w:pPr>
      <w:r>
        <w:t xml:space="preserve">CU-02 Calcular el monto máximo de </w:t>
      </w:r>
      <w:r>
        <w:t>crédito</w:t>
      </w:r>
    </w:p>
    <w:p w14:paraId="248FCBC0" w14:textId="77777777" w:rsidR="003D3C06" w:rsidRDefault="00D4120C">
      <w:pPr>
        <w:keepNext/>
      </w:pPr>
      <w:r>
        <w:t>Descripción Caso de Uso</w:t>
      </w:r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2252"/>
        <w:gridCol w:w="7162"/>
      </w:tblGrid>
      <w:tr w:rsidR="003D3C06" w14:paraId="15185707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3B883A8D" w14:textId="77777777" w:rsidR="003D3C06" w:rsidRDefault="00D4120C"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7370" w:type="dxa"/>
          </w:tcPr>
          <w:p w14:paraId="743AF6BB" w14:textId="77777777" w:rsidR="003D3C06" w:rsidRDefault="00D4120C">
            <w:pPr>
              <w:spacing w:after="40"/>
            </w:pPr>
            <w:r>
              <w:rPr>
                <w:sz w:val="20"/>
              </w:rPr>
              <w:t>Calcular el monto máximo de crédito</w:t>
            </w:r>
          </w:p>
        </w:tc>
      </w:tr>
      <w:tr w:rsidR="003D3C06" w14:paraId="3990B4CD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61CF5B04" w14:textId="77777777" w:rsidR="003D3C06" w:rsidRDefault="00D4120C"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7370" w:type="dxa"/>
          </w:tcPr>
          <w:p w14:paraId="6AE3A07C" w14:textId="77777777" w:rsidR="003D3C06" w:rsidRDefault="00D4120C">
            <w:pPr>
              <w:spacing w:after="40"/>
            </w:pPr>
            <w:r>
              <w:rPr>
                <w:sz w:val="20"/>
              </w:rPr>
              <w:t>Lenin Morán</w:t>
            </w:r>
          </w:p>
        </w:tc>
      </w:tr>
      <w:tr w:rsidR="003D3C06" w14:paraId="41D74E86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7F74EAC5" w14:textId="77777777" w:rsidR="003D3C06" w:rsidRDefault="00D4120C"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7370" w:type="dxa"/>
          </w:tcPr>
          <w:p w14:paraId="435F80A7" w14:textId="77777777" w:rsidR="003D3C06" w:rsidRDefault="00D4120C">
            <w:pPr>
              <w:spacing w:after="40"/>
            </w:pPr>
            <w:r>
              <w:rPr>
                <w:sz w:val="20"/>
              </w:rPr>
              <w:t>22 de octubre del 2026</w:t>
            </w:r>
          </w:p>
        </w:tc>
      </w:tr>
      <w:tr w:rsidR="003D3C06" w14:paraId="6E627D8C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7BEC4BEF" w14:textId="77777777" w:rsidR="003D3C06" w:rsidRDefault="00D4120C"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7370" w:type="dxa"/>
          </w:tcPr>
          <w:p w14:paraId="332A0730" w14:textId="77777777" w:rsidR="003D3C06" w:rsidRDefault="00D4120C">
            <w:pPr>
              <w:spacing w:after="40"/>
            </w:pPr>
            <w:r>
              <w:rPr>
                <w:sz w:val="20"/>
              </w:rPr>
              <w:t xml:space="preserve">Calcula cuánto crédito puede recibir un cliente sujeto de crédito a partir de sus movimientos de los últimos 3 </w:t>
            </w:r>
            <w:r>
              <w:rPr>
                <w:sz w:val="20"/>
              </w:rPr>
              <w:t>meses.</w:t>
            </w:r>
          </w:p>
        </w:tc>
      </w:tr>
      <w:tr w:rsidR="003D3C06" w14:paraId="73A74012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53775E24" w14:textId="77777777" w:rsidR="003D3C06" w:rsidRDefault="00D4120C">
            <w:r>
              <w:rPr>
                <w:b/>
                <w:color w:val="1F3864"/>
                <w:sz w:val="20"/>
              </w:rPr>
              <w:t>Actor principal</w:t>
            </w:r>
          </w:p>
        </w:tc>
        <w:tc>
          <w:tcPr>
            <w:tcW w:w="7370" w:type="dxa"/>
          </w:tcPr>
          <w:p w14:paraId="256375B4" w14:textId="77777777" w:rsidR="003D3C06" w:rsidRDefault="00D4120C">
            <w:pPr>
              <w:spacing w:after="40"/>
            </w:pPr>
            <w:r>
              <w:rPr>
                <w:sz w:val="20"/>
              </w:rPr>
              <w:t>Vendedor</w:t>
            </w:r>
          </w:p>
        </w:tc>
      </w:tr>
      <w:tr w:rsidR="003D3C06" w14:paraId="0BB39228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7251EFE4" w14:textId="77777777" w:rsidR="003D3C06" w:rsidRDefault="00D4120C">
            <w:r>
              <w:rPr>
                <w:b/>
                <w:color w:val="1F3864"/>
                <w:sz w:val="20"/>
              </w:rPr>
              <w:t>Actores secundarios</w:t>
            </w:r>
          </w:p>
        </w:tc>
        <w:tc>
          <w:tcPr>
            <w:tcW w:w="7370" w:type="dxa"/>
          </w:tcPr>
          <w:p w14:paraId="4C6CF9AF" w14:textId="77777777" w:rsidR="003D3C06" w:rsidRDefault="00D4120C">
            <w:pPr>
              <w:spacing w:after="40"/>
            </w:pPr>
            <w:r>
              <w:rPr>
                <w:sz w:val="20"/>
              </w:rPr>
              <w:t>Banco Core (WSCredito)</w:t>
            </w:r>
          </w:p>
        </w:tc>
      </w:tr>
      <w:tr w:rsidR="003D3C06" w14:paraId="67607008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02FACB5F" w14:textId="77777777" w:rsidR="003D3C06" w:rsidRDefault="00D4120C">
            <w:r>
              <w:rPr>
                <w:b/>
                <w:color w:val="1F3864"/>
                <w:sz w:val="20"/>
              </w:rPr>
              <w:t>Precondiciones</w:t>
            </w:r>
          </w:p>
        </w:tc>
        <w:tc>
          <w:tcPr>
            <w:tcW w:w="7370" w:type="dxa"/>
          </w:tcPr>
          <w:p w14:paraId="6A58AFE2" w14:textId="77777777" w:rsidR="003D3C06" w:rsidRDefault="00D4120C">
            <w:pPr>
              <w:spacing w:after="40"/>
            </w:pPr>
            <w:r>
              <w:rPr>
                <w:sz w:val="20"/>
              </w:rPr>
              <w:t>El cliente es sujeto de crédito.</w:t>
            </w:r>
          </w:p>
        </w:tc>
      </w:tr>
      <w:tr w:rsidR="003D3C06" w14:paraId="3DA7ACC2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79B6C835" w14:textId="77777777" w:rsidR="003D3C06" w:rsidRDefault="00D4120C">
            <w:r>
              <w:rPr>
                <w:b/>
                <w:color w:val="1F3864"/>
                <w:sz w:val="20"/>
              </w:rPr>
              <w:t>Flujo normal</w:t>
            </w:r>
          </w:p>
        </w:tc>
        <w:tc>
          <w:tcPr>
            <w:tcW w:w="7370" w:type="dxa"/>
          </w:tcPr>
          <w:p w14:paraId="742B8945" w14:textId="77777777" w:rsidR="003D3C06" w:rsidRDefault="00D4120C">
            <w:pPr>
              <w:spacing w:after="40"/>
            </w:pPr>
            <w:r>
              <w:rPr>
                <w:sz w:val="20"/>
              </w:rPr>
              <w:t>1. El banco calcula el promedio de los depósitos de los últimos 3 meses.</w:t>
            </w:r>
          </w:p>
          <w:p w14:paraId="453E0B2F" w14:textId="77777777" w:rsidR="003D3C06" w:rsidRDefault="00D4120C">
            <w:pPr>
              <w:spacing w:after="40"/>
            </w:pPr>
            <w:r>
              <w:rPr>
                <w:sz w:val="20"/>
              </w:rPr>
              <w:t>2. Calcula el promedio de los retiros de lo</w:t>
            </w:r>
            <w:r>
              <w:rPr>
                <w:sz w:val="20"/>
              </w:rPr>
              <w:t>s últimos 3 meses.</w:t>
            </w:r>
          </w:p>
          <w:p w14:paraId="783FF24C" w14:textId="77777777" w:rsidR="003D3C06" w:rsidRDefault="00D4120C">
            <w:pPr>
              <w:spacing w:after="40"/>
            </w:pPr>
            <w:r>
              <w:rPr>
                <w:sz w:val="20"/>
              </w:rPr>
              <w:t>3. Monto máximo = ((promedio de depósitos - promedio de retiros) x 30 %) x 6, redondeado a centavos.</w:t>
            </w:r>
          </w:p>
          <w:p w14:paraId="483F40D9" w14:textId="77777777" w:rsidR="003D3C06" w:rsidRDefault="00D4120C">
            <w:pPr>
              <w:spacing w:after="40"/>
            </w:pPr>
            <w:r>
              <w:rPr>
                <w:sz w:val="20"/>
              </w:rPr>
              <w:t>4. Devuelve ambos promedios y el monto máximo; el cliente los muestra.</w:t>
            </w:r>
          </w:p>
        </w:tc>
      </w:tr>
      <w:tr w:rsidR="003D3C06" w14:paraId="10A2367E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649B65D7" w14:textId="77777777" w:rsidR="003D3C06" w:rsidRDefault="00D4120C">
            <w:r>
              <w:rPr>
                <w:b/>
                <w:color w:val="1F3864"/>
                <w:sz w:val="20"/>
              </w:rPr>
              <w:t>Flujo alternativo</w:t>
            </w:r>
          </w:p>
        </w:tc>
        <w:tc>
          <w:tcPr>
            <w:tcW w:w="7370" w:type="dxa"/>
          </w:tcPr>
          <w:p w14:paraId="389EE15E" w14:textId="77777777" w:rsidR="003D3C06" w:rsidRDefault="00D4120C">
            <w:pPr>
              <w:spacing w:after="40"/>
            </w:pPr>
            <w:r>
              <w:rPr>
                <w:sz w:val="20"/>
              </w:rPr>
              <w:t xml:space="preserve">A1. Si los retiros superan a los </w:t>
            </w:r>
            <w:r>
              <w:rPr>
                <w:sz w:val="20"/>
              </w:rPr>
              <w:t>depósitos, el monto máximo es 0 y se informa.</w:t>
            </w:r>
          </w:p>
          <w:p w14:paraId="42389B14" w14:textId="77777777" w:rsidR="003D3C06" w:rsidRDefault="00D4120C">
            <w:pPr>
              <w:spacing w:after="40"/>
            </w:pPr>
            <w:r>
              <w:rPr>
                <w:sz w:val="20"/>
              </w:rPr>
              <w:t>A2. Si el cliente no es sujeto de crédito, el monto máximo es 0 y el mensaje explica el motivo.</w:t>
            </w:r>
          </w:p>
        </w:tc>
      </w:tr>
      <w:tr w:rsidR="003D3C06" w14:paraId="242A4310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3A114CA7" w14:textId="77777777" w:rsidR="003D3C06" w:rsidRDefault="00D4120C">
            <w:r>
              <w:rPr>
                <w:b/>
                <w:color w:val="1F3864"/>
                <w:sz w:val="20"/>
              </w:rPr>
              <w:t>Postcondiciones</w:t>
            </w:r>
          </w:p>
        </w:tc>
        <w:tc>
          <w:tcPr>
            <w:tcW w:w="7370" w:type="dxa"/>
          </w:tcPr>
          <w:p w14:paraId="44B66415" w14:textId="77777777" w:rsidR="003D3C06" w:rsidRDefault="00D4120C">
            <w:pPr>
              <w:spacing w:after="40"/>
            </w:pPr>
            <w:r>
              <w:rPr>
                <w:sz w:val="20"/>
              </w:rPr>
              <w:t>El vendedor conoce el monto máximo que puede financiar al cliente.</w:t>
            </w:r>
          </w:p>
        </w:tc>
      </w:tr>
    </w:tbl>
    <w:p w14:paraId="045B7098" w14:textId="77777777" w:rsidR="003D3C06" w:rsidRDefault="003D3C06">
      <w:pPr>
        <w:spacing w:after="40"/>
      </w:pPr>
    </w:p>
    <w:p w14:paraId="42FB180A" w14:textId="77777777" w:rsidR="003D3C06" w:rsidRDefault="00D4120C">
      <w:pPr>
        <w:pStyle w:val="Ttulo2"/>
        <w:keepNext/>
      </w:pPr>
      <w:r>
        <w:t>CU-03 Vender celular en efec</w:t>
      </w:r>
      <w:r>
        <w:t>tivo</w:t>
      </w:r>
    </w:p>
    <w:p w14:paraId="35D6008A" w14:textId="77777777" w:rsidR="003D3C06" w:rsidRDefault="00D4120C">
      <w:pPr>
        <w:keepNext/>
      </w:pPr>
      <w:r>
        <w:t>Descripción Caso de Uso</w:t>
      </w:r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2251"/>
        <w:gridCol w:w="7163"/>
      </w:tblGrid>
      <w:tr w:rsidR="003D3C06" w14:paraId="4A5E4D36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6DDF7DDB" w14:textId="77777777" w:rsidR="003D3C06" w:rsidRDefault="00D4120C"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7370" w:type="dxa"/>
          </w:tcPr>
          <w:p w14:paraId="31EC1E97" w14:textId="77777777" w:rsidR="003D3C06" w:rsidRDefault="00D4120C">
            <w:pPr>
              <w:spacing w:after="40"/>
            </w:pPr>
            <w:r>
              <w:rPr>
                <w:sz w:val="20"/>
              </w:rPr>
              <w:t>Vender celular en efectivo</w:t>
            </w:r>
          </w:p>
        </w:tc>
      </w:tr>
      <w:tr w:rsidR="003D3C06" w14:paraId="36C4BA5C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1EC4FFF7" w14:textId="77777777" w:rsidR="003D3C06" w:rsidRDefault="00D4120C"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7370" w:type="dxa"/>
          </w:tcPr>
          <w:p w14:paraId="069C5710" w14:textId="77777777" w:rsidR="003D3C06" w:rsidRDefault="00D4120C">
            <w:pPr>
              <w:spacing w:after="40"/>
            </w:pPr>
            <w:r>
              <w:rPr>
                <w:sz w:val="20"/>
              </w:rPr>
              <w:t>Lenin Morán</w:t>
            </w:r>
          </w:p>
        </w:tc>
      </w:tr>
      <w:tr w:rsidR="003D3C06" w14:paraId="3101F179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342E2215" w14:textId="77777777" w:rsidR="003D3C06" w:rsidRDefault="00D4120C"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7370" w:type="dxa"/>
          </w:tcPr>
          <w:p w14:paraId="68DE3E1E" w14:textId="77777777" w:rsidR="003D3C06" w:rsidRDefault="00D4120C">
            <w:pPr>
              <w:spacing w:after="40"/>
            </w:pPr>
            <w:r>
              <w:rPr>
                <w:sz w:val="20"/>
              </w:rPr>
              <w:t>22 de octubre del 2026</w:t>
            </w:r>
          </w:p>
        </w:tc>
      </w:tr>
      <w:tr w:rsidR="003D3C06" w14:paraId="6B878FFB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32996A00" w14:textId="77777777" w:rsidR="003D3C06" w:rsidRDefault="00D4120C"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7370" w:type="dxa"/>
          </w:tcPr>
          <w:p w14:paraId="428460EF" w14:textId="77777777" w:rsidR="003D3C06" w:rsidRDefault="00D4120C">
            <w:pPr>
              <w:spacing w:after="40"/>
            </w:pPr>
            <w:r>
              <w:rPr>
                <w:sz w:val="20"/>
              </w:rPr>
              <w:t>Factura la venta de un celular pagado al contado, aplicando el 42 % de descuento sobre el precio de lista.</w:t>
            </w:r>
          </w:p>
        </w:tc>
      </w:tr>
      <w:tr w:rsidR="003D3C06" w14:paraId="0072DF31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4AAB843F" w14:textId="77777777" w:rsidR="003D3C06" w:rsidRDefault="00D4120C">
            <w:r>
              <w:rPr>
                <w:b/>
                <w:color w:val="1F3864"/>
                <w:sz w:val="20"/>
              </w:rPr>
              <w:t xml:space="preserve">Actor </w:t>
            </w:r>
            <w:r>
              <w:rPr>
                <w:b/>
                <w:color w:val="1F3864"/>
                <w:sz w:val="20"/>
              </w:rPr>
              <w:t>principal</w:t>
            </w:r>
          </w:p>
        </w:tc>
        <w:tc>
          <w:tcPr>
            <w:tcW w:w="7370" w:type="dxa"/>
          </w:tcPr>
          <w:p w14:paraId="30FD4CAA" w14:textId="77777777" w:rsidR="003D3C06" w:rsidRDefault="00D4120C">
            <w:pPr>
              <w:spacing w:after="40"/>
            </w:pPr>
            <w:r>
              <w:rPr>
                <w:sz w:val="20"/>
              </w:rPr>
              <w:t>Vendedor</w:t>
            </w:r>
          </w:p>
        </w:tc>
      </w:tr>
      <w:tr w:rsidR="003D3C06" w14:paraId="786DE0A5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51E90E93" w14:textId="77777777" w:rsidR="003D3C06" w:rsidRDefault="00D4120C">
            <w:r>
              <w:rPr>
                <w:b/>
                <w:color w:val="1F3864"/>
                <w:sz w:val="20"/>
              </w:rPr>
              <w:t>Actores secundarios</w:t>
            </w:r>
          </w:p>
        </w:tc>
        <w:tc>
          <w:tcPr>
            <w:tcW w:w="7370" w:type="dxa"/>
          </w:tcPr>
          <w:p w14:paraId="74E10AF2" w14:textId="77777777" w:rsidR="003D3C06" w:rsidRDefault="00D4120C">
            <w:pPr>
              <w:spacing w:after="40"/>
            </w:pPr>
            <w:r>
              <w:rPr>
                <w:sz w:val="20"/>
              </w:rPr>
              <w:t>Ninguno</w:t>
            </w:r>
          </w:p>
        </w:tc>
      </w:tr>
      <w:tr w:rsidR="003D3C06" w14:paraId="5D64DF8C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2A50082A" w14:textId="77777777" w:rsidR="003D3C06" w:rsidRDefault="00D4120C">
            <w:r>
              <w:rPr>
                <w:b/>
                <w:color w:val="1F3864"/>
                <w:sz w:val="20"/>
              </w:rPr>
              <w:t>Precondiciones</w:t>
            </w:r>
          </w:p>
        </w:tc>
        <w:tc>
          <w:tcPr>
            <w:tcW w:w="7370" w:type="dxa"/>
          </w:tcPr>
          <w:p w14:paraId="5B55EE3A" w14:textId="77777777" w:rsidR="003D3C06" w:rsidRDefault="00D4120C">
            <w:pPr>
              <w:spacing w:after="40"/>
            </w:pPr>
            <w:r>
              <w:rPr>
                <w:sz w:val="20"/>
              </w:rPr>
              <w:t>El celular existe y está disponible.</w:t>
            </w:r>
          </w:p>
          <w:p w14:paraId="0AA0FF0A" w14:textId="77777777" w:rsidR="003D3C06" w:rsidRDefault="00D4120C">
            <w:pPr>
              <w:spacing w:after="40"/>
            </w:pPr>
            <w:r>
              <w:rPr>
                <w:sz w:val="20"/>
              </w:rPr>
              <w:t>La cédula tiene 10 dígitos; si el cliente es nuevo se ingresa su nombre.</w:t>
            </w:r>
          </w:p>
        </w:tc>
      </w:tr>
      <w:tr w:rsidR="003D3C06" w14:paraId="17D640E1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01E0F18E" w14:textId="77777777" w:rsidR="003D3C06" w:rsidRDefault="00D4120C">
            <w:r>
              <w:rPr>
                <w:b/>
                <w:color w:val="1F3864"/>
                <w:sz w:val="20"/>
              </w:rPr>
              <w:t>Flujo normal</w:t>
            </w:r>
          </w:p>
        </w:tc>
        <w:tc>
          <w:tcPr>
            <w:tcW w:w="7370" w:type="dxa"/>
          </w:tcPr>
          <w:p w14:paraId="2D9F7315" w14:textId="77777777" w:rsidR="003D3C06" w:rsidRDefault="00D4120C">
            <w:pPr>
              <w:spacing w:after="40"/>
            </w:pPr>
            <w:r>
              <w:rPr>
                <w:sz w:val="20"/>
              </w:rPr>
              <w:t xml:space="preserve">1. El vendedor elige el celular y la forma de pago </w:t>
            </w:r>
            <w:r>
              <w:rPr>
                <w:sz w:val="20"/>
              </w:rPr>
              <w:t>Efectivo.</w:t>
            </w:r>
          </w:p>
          <w:p w14:paraId="590EC3B2" w14:textId="77777777" w:rsidR="003D3C06" w:rsidRDefault="00D4120C">
            <w:pPr>
              <w:spacing w:after="40"/>
            </w:pPr>
            <w:r>
              <w:rPr>
                <w:sz w:val="20"/>
              </w:rPr>
              <w:t>2. La Comercializadora valida cédula, nombre y celular.</w:t>
            </w:r>
          </w:p>
          <w:p w14:paraId="2676770E" w14:textId="77777777" w:rsidR="003D3C06" w:rsidRDefault="00D4120C">
            <w:pPr>
              <w:spacing w:after="40"/>
            </w:pPr>
            <w:r>
              <w:rPr>
                <w:sz w:val="20"/>
              </w:rPr>
              <w:t>3. Calcula descuento = precio x 42 % y total = precio - descuento, ambos a centavos. El cálculo se hace solo en el servicio.</w:t>
            </w:r>
          </w:p>
          <w:p w14:paraId="29C22370" w14:textId="77777777" w:rsidR="003D3C06" w:rsidRDefault="00D4120C">
            <w:pPr>
              <w:spacing w:after="40"/>
            </w:pPr>
            <w:r>
              <w:rPr>
                <w:sz w:val="20"/>
              </w:rPr>
              <w:t xml:space="preserve">4. Guarda la factura (creando al cliente si no existía) y </w:t>
            </w:r>
            <w:r>
              <w:rPr>
                <w:sz w:val="20"/>
              </w:rPr>
              <w:t>devuelve la factura emitida.</w:t>
            </w:r>
          </w:p>
        </w:tc>
      </w:tr>
      <w:tr w:rsidR="003D3C06" w14:paraId="6C03EE83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1183AC44" w14:textId="77777777" w:rsidR="003D3C06" w:rsidRDefault="00D4120C">
            <w:r>
              <w:rPr>
                <w:b/>
                <w:color w:val="1F3864"/>
                <w:sz w:val="20"/>
              </w:rPr>
              <w:t>Flujo alternativo</w:t>
            </w:r>
          </w:p>
        </w:tc>
        <w:tc>
          <w:tcPr>
            <w:tcW w:w="7370" w:type="dxa"/>
          </w:tcPr>
          <w:p w14:paraId="03746CD9" w14:textId="77777777" w:rsidR="003D3C06" w:rsidRDefault="00D4120C">
            <w:pPr>
              <w:spacing w:after="40"/>
            </w:pPr>
            <w:r>
              <w:rPr>
                <w:sz w:val="20"/>
              </w:rPr>
              <w:t>A1. Celular inexistente o no disponible: se rechaza con mensaje y no se guarda nada.</w:t>
            </w:r>
          </w:p>
          <w:p w14:paraId="24806087" w14:textId="77777777" w:rsidR="003D3C06" w:rsidRDefault="00D4120C">
            <w:pPr>
              <w:spacing w:after="40"/>
            </w:pPr>
            <w:r>
              <w:rPr>
                <w:sz w:val="20"/>
              </w:rPr>
              <w:t>A2. Cédula con formato inválido o cliente nuevo sin nombre: se rechaza con mensaje.</w:t>
            </w:r>
          </w:p>
        </w:tc>
      </w:tr>
      <w:tr w:rsidR="003D3C06" w14:paraId="5F83D2B9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6DE1FEC3" w14:textId="77777777" w:rsidR="003D3C06" w:rsidRDefault="00D4120C">
            <w:r>
              <w:rPr>
                <w:b/>
                <w:color w:val="1F3864"/>
                <w:sz w:val="20"/>
              </w:rPr>
              <w:t>Postcondiciones</w:t>
            </w:r>
          </w:p>
        </w:tc>
        <w:tc>
          <w:tcPr>
            <w:tcW w:w="7370" w:type="dxa"/>
          </w:tcPr>
          <w:p w14:paraId="11F783B1" w14:textId="77777777" w:rsidR="003D3C06" w:rsidRDefault="00D4120C">
            <w:pPr>
              <w:spacing w:after="40"/>
            </w:pPr>
            <w:r>
              <w:rPr>
                <w:sz w:val="20"/>
              </w:rPr>
              <w:t>Existe una factura EFE</w:t>
            </w:r>
            <w:r>
              <w:rPr>
                <w:sz w:val="20"/>
              </w:rPr>
              <w:t>CTIVO con precio de lista, descuento y total.</w:t>
            </w:r>
          </w:p>
        </w:tc>
      </w:tr>
    </w:tbl>
    <w:p w14:paraId="5F37F09A" w14:textId="77777777" w:rsidR="003D3C06" w:rsidRDefault="003D3C06">
      <w:pPr>
        <w:spacing w:after="40"/>
      </w:pPr>
    </w:p>
    <w:p w14:paraId="00162548" w14:textId="77777777" w:rsidR="003D3C06" w:rsidRDefault="00D4120C">
      <w:pPr>
        <w:pStyle w:val="Ttulo2"/>
        <w:keepNext/>
      </w:pPr>
      <w:r>
        <w:t>CU-04 Vender celular a crédito</w:t>
      </w:r>
    </w:p>
    <w:p w14:paraId="6CA0ECC2" w14:textId="77777777" w:rsidR="003D3C06" w:rsidRDefault="00D4120C">
      <w:pPr>
        <w:keepNext/>
      </w:pPr>
      <w:r>
        <w:t>Descripción Caso de Uso</w:t>
      </w:r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2251"/>
        <w:gridCol w:w="7163"/>
      </w:tblGrid>
      <w:tr w:rsidR="003D3C06" w14:paraId="26E0A81B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74A7B1C1" w14:textId="77777777" w:rsidR="003D3C06" w:rsidRDefault="00D4120C"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7370" w:type="dxa"/>
          </w:tcPr>
          <w:p w14:paraId="605B3A83" w14:textId="77777777" w:rsidR="003D3C06" w:rsidRDefault="00D4120C">
            <w:pPr>
              <w:spacing w:after="40"/>
            </w:pPr>
            <w:r>
              <w:rPr>
                <w:sz w:val="20"/>
              </w:rPr>
              <w:t>Vender celular a crédito</w:t>
            </w:r>
          </w:p>
        </w:tc>
      </w:tr>
      <w:tr w:rsidR="003D3C06" w14:paraId="56D776EF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139DD899" w14:textId="77777777" w:rsidR="003D3C06" w:rsidRDefault="00D4120C"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7370" w:type="dxa"/>
          </w:tcPr>
          <w:p w14:paraId="298B0F52" w14:textId="77777777" w:rsidR="003D3C06" w:rsidRDefault="00D4120C">
            <w:pPr>
              <w:spacing w:after="40"/>
            </w:pPr>
            <w:r>
              <w:rPr>
                <w:sz w:val="20"/>
              </w:rPr>
              <w:t>Lenin Morán</w:t>
            </w:r>
          </w:p>
        </w:tc>
      </w:tr>
      <w:tr w:rsidR="003D3C06" w14:paraId="35AB6EFA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22FA86DE" w14:textId="77777777" w:rsidR="003D3C06" w:rsidRDefault="00D4120C"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7370" w:type="dxa"/>
          </w:tcPr>
          <w:p w14:paraId="0014B68A" w14:textId="77777777" w:rsidR="003D3C06" w:rsidRDefault="00D4120C">
            <w:pPr>
              <w:spacing w:after="40"/>
            </w:pPr>
            <w:r>
              <w:rPr>
                <w:sz w:val="20"/>
              </w:rPr>
              <w:t>22 de octubre del 2026</w:t>
            </w:r>
          </w:p>
        </w:tc>
      </w:tr>
      <w:tr w:rsidR="003D3C06" w14:paraId="01AA351A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0CCD320F" w14:textId="77777777" w:rsidR="003D3C06" w:rsidRDefault="00D4120C"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7370" w:type="dxa"/>
          </w:tcPr>
          <w:p w14:paraId="37062445" w14:textId="77777777" w:rsidR="003D3C06" w:rsidRDefault="00D4120C">
            <w:pPr>
              <w:spacing w:after="40"/>
            </w:pPr>
            <w:r>
              <w:rPr>
                <w:sz w:val="20"/>
              </w:rPr>
              <w:t xml:space="preserve">Factura la venta de un celular financiada por el </w:t>
            </w:r>
            <w:r>
              <w:rPr>
                <w:sz w:val="20"/>
              </w:rPr>
              <w:t>banco: el crédito solo se aprueba si el cliente es sujeto de crédito y el precio del celular no supera su monto máximo.</w:t>
            </w:r>
          </w:p>
        </w:tc>
      </w:tr>
      <w:tr w:rsidR="003D3C06" w14:paraId="57A7C4E3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79C3C53D" w14:textId="77777777" w:rsidR="003D3C06" w:rsidRDefault="00D4120C">
            <w:r>
              <w:rPr>
                <w:b/>
                <w:color w:val="1F3864"/>
                <w:sz w:val="20"/>
              </w:rPr>
              <w:t>Actor principal</w:t>
            </w:r>
          </w:p>
        </w:tc>
        <w:tc>
          <w:tcPr>
            <w:tcW w:w="7370" w:type="dxa"/>
          </w:tcPr>
          <w:p w14:paraId="6672A819" w14:textId="77777777" w:rsidR="003D3C06" w:rsidRDefault="00D4120C">
            <w:pPr>
              <w:spacing w:after="40"/>
            </w:pPr>
            <w:r>
              <w:rPr>
                <w:sz w:val="20"/>
              </w:rPr>
              <w:t>Vendedor</w:t>
            </w:r>
          </w:p>
        </w:tc>
      </w:tr>
      <w:tr w:rsidR="003D3C06" w14:paraId="63C62189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5A391154" w14:textId="77777777" w:rsidR="003D3C06" w:rsidRDefault="00D4120C">
            <w:r>
              <w:rPr>
                <w:b/>
                <w:color w:val="1F3864"/>
                <w:sz w:val="20"/>
              </w:rPr>
              <w:t>Actores secundarios</w:t>
            </w:r>
          </w:p>
        </w:tc>
        <w:tc>
          <w:tcPr>
            <w:tcW w:w="7370" w:type="dxa"/>
          </w:tcPr>
          <w:p w14:paraId="5A5AADB0" w14:textId="77777777" w:rsidR="003D3C06" w:rsidRDefault="00D4120C">
            <w:pPr>
              <w:spacing w:after="40"/>
            </w:pPr>
            <w:r>
              <w:rPr>
                <w:sz w:val="20"/>
              </w:rPr>
              <w:t>Banco Core (WSCredito)</w:t>
            </w:r>
          </w:p>
        </w:tc>
      </w:tr>
      <w:tr w:rsidR="003D3C06" w14:paraId="44BD6FDB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4301747D" w14:textId="77777777" w:rsidR="003D3C06" w:rsidRDefault="00D4120C">
            <w:r>
              <w:rPr>
                <w:b/>
                <w:color w:val="1F3864"/>
                <w:sz w:val="20"/>
              </w:rPr>
              <w:t>Precondiciones</w:t>
            </w:r>
          </w:p>
        </w:tc>
        <w:tc>
          <w:tcPr>
            <w:tcW w:w="7370" w:type="dxa"/>
          </w:tcPr>
          <w:p w14:paraId="29DEB295" w14:textId="77777777" w:rsidR="003D3C06" w:rsidRDefault="00D4120C">
            <w:pPr>
              <w:spacing w:after="40"/>
            </w:pPr>
            <w:r>
              <w:rPr>
                <w:sz w:val="20"/>
              </w:rPr>
              <w:t>El celular existe y está disponible.</w:t>
            </w:r>
          </w:p>
          <w:p w14:paraId="5F75C96E" w14:textId="77777777" w:rsidR="003D3C06" w:rsidRDefault="00D4120C">
            <w:pPr>
              <w:spacing w:after="40"/>
            </w:pPr>
            <w:r>
              <w:rPr>
                <w:sz w:val="20"/>
              </w:rPr>
              <w:t>El plazo está</w:t>
            </w:r>
            <w:r>
              <w:rPr>
                <w:sz w:val="20"/>
              </w:rPr>
              <w:t xml:space="preserve"> entre 3 y 18 meses.</w:t>
            </w:r>
          </w:p>
        </w:tc>
      </w:tr>
      <w:tr w:rsidR="003D3C06" w14:paraId="0FFB148B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3278F7CE" w14:textId="77777777" w:rsidR="003D3C06" w:rsidRDefault="00D4120C">
            <w:r>
              <w:rPr>
                <w:b/>
                <w:color w:val="1F3864"/>
                <w:sz w:val="20"/>
              </w:rPr>
              <w:t>Flujo normal</w:t>
            </w:r>
          </w:p>
        </w:tc>
        <w:tc>
          <w:tcPr>
            <w:tcW w:w="7370" w:type="dxa"/>
          </w:tcPr>
          <w:p w14:paraId="65C76C1B" w14:textId="77777777" w:rsidR="003D3C06" w:rsidRDefault="00D4120C">
            <w:pPr>
              <w:spacing w:after="40"/>
            </w:pPr>
            <w:r>
              <w:rPr>
                <w:sz w:val="20"/>
              </w:rPr>
              <w:t>1. El vendedor elige celular, forma de pago Crédito y el plazo en meses.</w:t>
            </w:r>
          </w:p>
          <w:p w14:paraId="2E8B3295" w14:textId="77777777" w:rsidR="003D3C06" w:rsidRDefault="00D4120C">
            <w:pPr>
              <w:spacing w:after="40"/>
            </w:pPr>
            <w:r>
              <w:rPr>
                <w:sz w:val="20"/>
              </w:rPr>
              <w:t>2. La Comercializadora valida los datos y llama al banco (otorgarCredito) con la cédula, el precio de lista y el plazo.</w:t>
            </w:r>
          </w:p>
          <w:p w14:paraId="2D2051C0" w14:textId="77777777" w:rsidR="003D3C06" w:rsidRDefault="00D4120C">
            <w:pPr>
              <w:spacing w:after="40"/>
            </w:pPr>
            <w:r>
              <w:rPr>
                <w:sz w:val="20"/>
              </w:rPr>
              <w:t xml:space="preserve">3. El banco repite las </w:t>
            </w:r>
            <w:r>
              <w:rPr>
                <w:sz w:val="20"/>
              </w:rPr>
              <w:t>validaciones del caso de uso de sujeto de crédito y compara el precio con el monto máximo.</w:t>
            </w:r>
          </w:p>
          <w:p w14:paraId="4BED0180" w14:textId="77777777" w:rsidR="003D3C06" w:rsidRDefault="00D4120C">
            <w:pPr>
              <w:spacing w:after="40"/>
            </w:pPr>
            <w:r>
              <w:rPr>
                <w:sz w:val="20"/>
              </w:rPr>
              <w:t>4. Si el precio es menor o igual al monto máximo, el banco guarda el crédito (tasa 16,5 % anual, cuota fija mensual) y su tabla de amortización en una sola transacci</w:t>
            </w:r>
            <w:r>
              <w:rPr>
                <w:sz w:val="20"/>
              </w:rPr>
              <w:t>ón y devuelve el código de crédito.</w:t>
            </w:r>
          </w:p>
          <w:p w14:paraId="5E5F61AA" w14:textId="77777777" w:rsidR="003D3C06" w:rsidRDefault="00D4120C">
            <w:pPr>
              <w:spacing w:after="40"/>
            </w:pPr>
            <w:r>
              <w:rPr>
                <w:sz w:val="20"/>
              </w:rPr>
              <w:t>5. La Comercializadora guarda la factura sin descuento, con número de cuotas y código de crédito.</w:t>
            </w:r>
          </w:p>
          <w:p w14:paraId="0C32B29E" w14:textId="77777777" w:rsidR="003D3C06" w:rsidRDefault="00D4120C">
            <w:pPr>
              <w:spacing w:after="40"/>
            </w:pPr>
            <w:r>
              <w:rPr>
                <w:sz w:val="20"/>
              </w:rPr>
              <w:t>6. El cliente muestra la factura y la tabla de amortización.</w:t>
            </w:r>
          </w:p>
        </w:tc>
      </w:tr>
      <w:tr w:rsidR="003D3C06" w14:paraId="44893D4F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2E4FD45D" w14:textId="77777777" w:rsidR="003D3C06" w:rsidRDefault="00D4120C">
            <w:r>
              <w:rPr>
                <w:b/>
                <w:color w:val="1F3864"/>
                <w:sz w:val="20"/>
              </w:rPr>
              <w:t>Flujo alternativo</w:t>
            </w:r>
          </w:p>
        </w:tc>
        <w:tc>
          <w:tcPr>
            <w:tcW w:w="7370" w:type="dxa"/>
          </w:tcPr>
          <w:p w14:paraId="4792D2A5" w14:textId="77777777" w:rsidR="003D3C06" w:rsidRDefault="00D4120C">
            <w:pPr>
              <w:spacing w:after="40"/>
            </w:pPr>
            <w:r>
              <w:rPr>
                <w:sz w:val="20"/>
              </w:rPr>
              <w:t>A1. El banco rechaza el crédito (no es suj</w:t>
            </w:r>
            <w:r>
              <w:rPr>
                <w:sz w:val="20"/>
              </w:rPr>
              <w:t>eto, precio mayor al monto máximo, plazo inválido): no se guarda factura y se muestra el motivo del banco.</w:t>
            </w:r>
          </w:p>
          <w:p w14:paraId="66A7DC21" w14:textId="77777777" w:rsidR="003D3C06" w:rsidRDefault="00D4120C">
            <w:pPr>
              <w:spacing w:after="40"/>
            </w:pPr>
            <w:r>
              <w:rPr>
                <w:sz w:val="20"/>
              </w:rPr>
              <w:t>A2. El banco no responde: no se guarda factura y se informa que no se pudo consultar al banco.</w:t>
            </w:r>
          </w:p>
          <w:p w14:paraId="50B4D62C" w14:textId="77777777" w:rsidR="003D3C06" w:rsidRDefault="00D4120C">
            <w:pPr>
              <w:spacing w:after="40"/>
            </w:pPr>
            <w:r>
              <w:rPr>
                <w:sz w:val="20"/>
              </w:rPr>
              <w:t xml:space="preserve">A3. El banco aprobó el crédito pero falló el guardado </w:t>
            </w:r>
            <w:r>
              <w:rPr>
                <w:sz w:val="20"/>
              </w:rPr>
              <w:t>de la factura: se avisa el código de crédito para regularizarlo (el banco no ofrece anular créditos).</w:t>
            </w:r>
          </w:p>
        </w:tc>
      </w:tr>
      <w:tr w:rsidR="003D3C06" w14:paraId="7AC96737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6001EC0B" w14:textId="77777777" w:rsidR="003D3C06" w:rsidRDefault="00D4120C">
            <w:r>
              <w:rPr>
                <w:b/>
                <w:color w:val="1F3864"/>
                <w:sz w:val="20"/>
              </w:rPr>
              <w:t>Postcondiciones</w:t>
            </w:r>
          </w:p>
        </w:tc>
        <w:tc>
          <w:tcPr>
            <w:tcW w:w="7370" w:type="dxa"/>
          </w:tcPr>
          <w:p w14:paraId="44C954DC" w14:textId="77777777" w:rsidR="003D3C06" w:rsidRDefault="00D4120C">
            <w:pPr>
              <w:spacing w:after="40"/>
            </w:pPr>
            <w:r>
              <w:rPr>
                <w:sz w:val="20"/>
              </w:rPr>
              <w:t>Existe un crédito ACTIVO en el banco, su tabla de amortización y una factura CRÉDITO enlazada por COD_CREDITO.</w:t>
            </w:r>
          </w:p>
        </w:tc>
      </w:tr>
    </w:tbl>
    <w:p w14:paraId="1B89AD62" w14:textId="77777777" w:rsidR="003D3C06" w:rsidRDefault="003D3C06">
      <w:pPr>
        <w:spacing w:after="40"/>
      </w:pPr>
    </w:p>
    <w:p w14:paraId="0BCD3A95" w14:textId="77777777" w:rsidR="003D3C06" w:rsidRDefault="00D4120C">
      <w:pPr>
        <w:pStyle w:val="Ttulo2"/>
        <w:keepNext/>
      </w:pPr>
      <w:r>
        <w:t>CU-05 Administrar el cat</w:t>
      </w:r>
      <w:r>
        <w:t>álogo de celulares</w:t>
      </w:r>
    </w:p>
    <w:p w14:paraId="5B4D1F86" w14:textId="77777777" w:rsidR="003D3C06" w:rsidRDefault="00D4120C">
      <w:pPr>
        <w:keepNext/>
      </w:pPr>
      <w:r>
        <w:t>Descripción Caso de Uso</w:t>
      </w:r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2251"/>
        <w:gridCol w:w="7163"/>
      </w:tblGrid>
      <w:tr w:rsidR="003D3C06" w14:paraId="3DFD93A5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38BF36C4" w14:textId="77777777" w:rsidR="003D3C06" w:rsidRDefault="00D4120C"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7370" w:type="dxa"/>
          </w:tcPr>
          <w:p w14:paraId="1AA4C3F0" w14:textId="77777777" w:rsidR="003D3C06" w:rsidRDefault="00D4120C">
            <w:pPr>
              <w:spacing w:after="40"/>
            </w:pPr>
            <w:r>
              <w:rPr>
                <w:sz w:val="20"/>
              </w:rPr>
              <w:t>Administrar el catálogo de celulares</w:t>
            </w:r>
          </w:p>
        </w:tc>
      </w:tr>
      <w:tr w:rsidR="003D3C06" w14:paraId="0816C497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44160964" w14:textId="77777777" w:rsidR="003D3C06" w:rsidRDefault="00D4120C"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7370" w:type="dxa"/>
          </w:tcPr>
          <w:p w14:paraId="1C73231D" w14:textId="77777777" w:rsidR="003D3C06" w:rsidRDefault="00D4120C">
            <w:pPr>
              <w:spacing w:after="40"/>
            </w:pPr>
            <w:r>
              <w:rPr>
                <w:sz w:val="20"/>
              </w:rPr>
              <w:t>Lenin Morán</w:t>
            </w:r>
          </w:p>
        </w:tc>
      </w:tr>
      <w:tr w:rsidR="003D3C06" w14:paraId="6BB4F710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6C80790B" w14:textId="77777777" w:rsidR="003D3C06" w:rsidRDefault="00D4120C"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7370" w:type="dxa"/>
          </w:tcPr>
          <w:p w14:paraId="17B090F0" w14:textId="77777777" w:rsidR="003D3C06" w:rsidRDefault="00D4120C">
            <w:pPr>
              <w:spacing w:after="40"/>
            </w:pPr>
            <w:r>
              <w:rPr>
                <w:sz w:val="20"/>
              </w:rPr>
              <w:t>22 de octubre del 2026</w:t>
            </w:r>
          </w:p>
        </w:tc>
      </w:tr>
      <w:tr w:rsidR="003D3C06" w14:paraId="485FA6EE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187723A4" w14:textId="77777777" w:rsidR="003D3C06" w:rsidRDefault="00D4120C"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7370" w:type="dxa"/>
          </w:tcPr>
          <w:p w14:paraId="2D9F03C0" w14:textId="77777777" w:rsidR="003D3C06" w:rsidRDefault="00D4120C">
            <w:pPr>
              <w:spacing w:after="40"/>
            </w:pPr>
            <w:r>
              <w:rPr>
                <w:sz w:val="20"/>
              </w:rPr>
              <w:t xml:space="preserve">Permite listar, agregar, modificar y eliminar celulares del catálogo de la </w:t>
            </w:r>
            <w:r>
              <w:rPr>
                <w:sz w:val="20"/>
              </w:rPr>
              <w:t>Comercializadora.</w:t>
            </w:r>
          </w:p>
        </w:tc>
      </w:tr>
      <w:tr w:rsidR="003D3C06" w14:paraId="67D94A2B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1893CB8F" w14:textId="77777777" w:rsidR="003D3C06" w:rsidRDefault="00D4120C">
            <w:r>
              <w:rPr>
                <w:b/>
                <w:color w:val="1F3864"/>
                <w:sz w:val="20"/>
              </w:rPr>
              <w:t>Actor principal</w:t>
            </w:r>
          </w:p>
        </w:tc>
        <w:tc>
          <w:tcPr>
            <w:tcW w:w="7370" w:type="dxa"/>
          </w:tcPr>
          <w:p w14:paraId="78F4F148" w14:textId="77777777" w:rsidR="003D3C06" w:rsidRDefault="00D4120C">
            <w:pPr>
              <w:spacing w:after="40"/>
            </w:pPr>
            <w:r>
              <w:rPr>
                <w:sz w:val="20"/>
              </w:rPr>
              <w:t>Vendedor</w:t>
            </w:r>
          </w:p>
        </w:tc>
      </w:tr>
      <w:tr w:rsidR="003D3C06" w14:paraId="244F169A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15FF4CEF" w14:textId="77777777" w:rsidR="003D3C06" w:rsidRDefault="00D4120C">
            <w:r>
              <w:rPr>
                <w:b/>
                <w:color w:val="1F3864"/>
                <w:sz w:val="20"/>
              </w:rPr>
              <w:t>Actores secundarios</w:t>
            </w:r>
          </w:p>
        </w:tc>
        <w:tc>
          <w:tcPr>
            <w:tcW w:w="7370" w:type="dxa"/>
          </w:tcPr>
          <w:p w14:paraId="7E372338" w14:textId="77777777" w:rsidR="003D3C06" w:rsidRDefault="00D4120C">
            <w:pPr>
              <w:spacing w:after="40"/>
            </w:pPr>
            <w:r>
              <w:rPr>
                <w:sz w:val="20"/>
              </w:rPr>
              <w:t>Ninguno</w:t>
            </w:r>
          </w:p>
        </w:tc>
      </w:tr>
      <w:tr w:rsidR="003D3C06" w14:paraId="323BE1D8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0922E425" w14:textId="77777777" w:rsidR="003D3C06" w:rsidRDefault="00D4120C">
            <w:r>
              <w:rPr>
                <w:b/>
                <w:color w:val="1F3864"/>
                <w:sz w:val="20"/>
              </w:rPr>
              <w:t>Precondiciones</w:t>
            </w:r>
          </w:p>
        </w:tc>
        <w:tc>
          <w:tcPr>
            <w:tcW w:w="7370" w:type="dxa"/>
          </w:tcPr>
          <w:p w14:paraId="1A971CE3" w14:textId="77777777" w:rsidR="003D3C06" w:rsidRDefault="00D4120C">
            <w:pPr>
              <w:spacing w:after="40"/>
            </w:pPr>
            <w:r>
              <w:rPr>
                <w:sz w:val="20"/>
              </w:rPr>
              <w:t>Marca y modelo no vacíos y precio mayor a cero.</w:t>
            </w:r>
          </w:p>
        </w:tc>
      </w:tr>
      <w:tr w:rsidR="003D3C06" w14:paraId="0DD1A5BE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3E53E9D8" w14:textId="77777777" w:rsidR="003D3C06" w:rsidRDefault="00D4120C">
            <w:r>
              <w:rPr>
                <w:b/>
                <w:color w:val="1F3864"/>
                <w:sz w:val="20"/>
              </w:rPr>
              <w:t>Flujo normal</w:t>
            </w:r>
          </w:p>
        </w:tc>
        <w:tc>
          <w:tcPr>
            <w:tcW w:w="7370" w:type="dxa"/>
          </w:tcPr>
          <w:p w14:paraId="343EDD29" w14:textId="77777777" w:rsidR="003D3C06" w:rsidRDefault="00D4120C">
            <w:pPr>
              <w:spacing w:after="40"/>
            </w:pPr>
            <w:r>
              <w:rPr>
                <w:sz w:val="20"/>
              </w:rPr>
              <w:t>1. El vendedor abre el catálogo y ve los celulares con precio y disponibilidad.</w:t>
            </w:r>
          </w:p>
          <w:p w14:paraId="6AB731A1" w14:textId="77777777" w:rsidR="003D3C06" w:rsidRDefault="00D4120C">
            <w:pPr>
              <w:spacing w:after="40"/>
            </w:pPr>
            <w:r>
              <w:rPr>
                <w:sz w:val="20"/>
              </w:rPr>
              <w:t xml:space="preserve">2. Para agregar </w:t>
            </w:r>
            <w:r>
              <w:rPr>
                <w:sz w:val="20"/>
              </w:rPr>
              <w:t>ingresa marca, modelo y precio; para modificar elige un celular y cambia sus datos o su disponibilidad.</w:t>
            </w:r>
          </w:p>
          <w:p w14:paraId="10F7CF1F" w14:textId="77777777" w:rsidR="003D3C06" w:rsidRDefault="00D4120C">
            <w:pPr>
              <w:spacing w:after="40"/>
            </w:pPr>
            <w:r>
              <w:rPr>
                <w:sz w:val="20"/>
              </w:rPr>
              <w:t>3. Para eliminar elige un celular y confirma.</w:t>
            </w:r>
          </w:p>
        </w:tc>
      </w:tr>
      <w:tr w:rsidR="003D3C06" w14:paraId="41C45C0A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3ED01675" w14:textId="77777777" w:rsidR="003D3C06" w:rsidRDefault="00D4120C">
            <w:r>
              <w:rPr>
                <w:b/>
                <w:color w:val="1F3864"/>
                <w:sz w:val="20"/>
              </w:rPr>
              <w:t>Flujo alternativo</w:t>
            </w:r>
          </w:p>
        </w:tc>
        <w:tc>
          <w:tcPr>
            <w:tcW w:w="7370" w:type="dxa"/>
          </w:tcPr>
          <w:p w14:paraId="4FFA5554" w14:textId="77777777" w:rsidR="003D3C06" w:rsidRDefault="00D4120C">
            <w:pPr>
              <w:spacing w:after="40"/>
            </w:pPr>
            <w:r>
              <w:rPr>
                <w:sz w:val="20"/>
              </w:rPr>
              <w:t>A1. Datos inválidos: se rechazan con mensaje.</w:t>
            </w:r>
          </w:p>
          <w:p w14:paraId="51A854A7" w14:textId="77777777" w:rsidR="003D3C06" w:rsidRDefault="00D4120C">
            <w:pPr>
              <w:spacing w:after="40"/>
            </w:pPr>
            <w:r>
              <w:rPr>
                <w:sz w:val="20"/>
              </w:rPr>
              <w:t xml:space="preserve">A2. Si el celular ya fue facturado no se </w:t>
            </w:r>
            <w:r>
              <w:rPr>
                <w:sz w:val="20"/>
              </w:rPr>
              <w:t>borra (se perdería el historial): queda como no disponible.</w:t>
            </w:r>
          </w:p>
        </w:tc>
      </w:tr>
      <w:tr w:rsidR="003D3C06" w14:paraId="07FF5B3B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250BCF84" w14:textId="77777777" w:rsidR="003D3C06" w:rsidRDefault="00D4120C">
            <w:r>
              <w:rPr>
                <w:b/>
                <w:color w:val="1F3864"/>
                <w:sz w:val="20"/>
              </w:rPr>
              <w:t>Postcondiciones</w:t>
            </w:r>
          </w:p>
        </w:tc>
        <w:tc>
          <w:tcPr>
            <w:tcW w:w="7370" w:type="dxa"/>
          </w:tcPr>
          <w:p w14:paraId="5124B34C" w14:textId="77777777" w:rsidR="003D3C06" w:rsidRDefault="00D4120C">
            <w:pPr>
              <w:spacing w:after="40"/>
            </w:pPr>
            <w:r>
              <w:rPr>
                <w:sz w:val="20"/>
              </w:rPr>
              <w:t>El catálogo refleja los cambios.</w:t>
            </w:r>
          </w:p>
        </w:tc>
      </w:tr>
    </w:tbl>
    <w:p w14:paraId="6A5B9A22" w14:textId="77777777" w:rsidR="003D3C06" w:rsidRDefault="003D3C06">
      <w:pPr>
        <w:spacing w:after="40"/>
      </w:pPr>
    </w:p>
    <w:p w14:paraId="5734F0ED" w14:textId="77777777" w:rsidR="003D3C06" w:rsidRDefault="00D4120C">
      <w:pPr>
        <w:pStyle w:val="Ttulo2"/>
        <w:keepNext/>
      </w:pPr>
      <w:r>
        <w:t>CU-06 Consultar facturas de un cliente</w:t>
      </w:r>
    </w:p>
    <w:p w14:paraId="250BA77D" w14:textId="77777777" w:rsidR="003D3C06" w:rsidRDefault="00D4120C">
      <w:pPr>
        <w:keepNext/>
      </w:pPr>
      <w:r>
        <w:t>Descripción Caso de Uso</w:t>
      </w:r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2251"/>
        <w:gridCol w:w="7163"/>
      </w:tblGrid>
      <w:tr w:rsidR="003D3C06" w14:paraId="37C1566F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4B2535C2" w14:textId="77777777" w:rsidR="003D3C06" w:rsidRDefault="00D4120C"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7370" w:type="dxa"/>
          </w:tcPr>
          <w:p w14:paraId="6D8C3B06" w14:textId="77777777" w:rsidR="003D3C06" w:rsidRDefault="00D4120C">
            <w:pPr>
              <w:spacing w:after="40"/>
            </w:pPr>
            <w:r>
              <w:rPr>
                <w:sz w:val="20"/>
              </w:rPr>
              <w:t>Consultar facturas de un cliente</w:t>
            </w:r>
          </w:p>
        </w:tc>
      </w:tr>
      <w:tr w:rsidR="003D3C06" w14:paraId="0BE1433F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0F1DA08B" w14:textId="77777777" w:rsidR="003D3C06" w:rsidRDefault="00D4120C"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7370" w:type="dxa"/>
          </w:tcPr>
          <w:p w14:paraId="7EA49B28" w14:textId="77777777" w:rsidR="003D3C06" w:rsidRDefault="00D4120C">
            <w:pPr>
              <w:spacing w:after="40"/>
            </w:pPr>
            <w:r>
              <w:rPr>
                <w:sz w:val="20"/>
              </w:rPr>
              <w:t>Lenin Morán</w:t>
            </w:r>
          </w:p>
        </w:tc>
      </w:tr>
      <w:tr w:rsidR="003D3C06" w14:paraId="18CD2DC7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5BDD8926" w14:textId="77777777" w:rsidR="003D3C06" w:rsidRDefault="00D4120C"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7370" w:type="dxa"/>
          </w:tcPr>
          <w:p w14:paraId="5CE358A9" w14:textId="77777777" w:rsidR="003D3C06" w:rsidRDefault="00D4120C">
            <w:pPr>
              <w:spacing w:after="40"/>
            </w:pPr>
            <w:r>
              <w:rPr>
                <w:sz w:val="20"/>
              </w:rPr>
              <w:t xml:space="preserve">22 de </w:t>
            </w:r>
            <w:r>
              <w:rPr>
                <w:sz w:val="20"/>
              </w:rPr>
              <w:t>octubre del 2026</w:t>
            </w:r>
          </w:p>
        </w:tc>
      </w:tr>
      <w:tr w:rsidR="003D3C06" w14:paraId="0FB58CE4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1261F1BB" w14:textId="77777777" w:rsidR="003D3C06" w:rsidRDefault="00D4120C"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7370" w:type="dxa"/>
          </w:tcPr>
          <w:p w14:paraId="52833C85" w14:textId="77777777" w:rsidR="003D3C06" w:rsidRDefault="00D4120C">
            <w:pPr>
              <w:spacing w:after="40"/>
            </w:pPr>
            <w:r>
              <w:rPr>
                <w:sz w:val="20"/>
              </w:rPr>
              <w:t>Muestra todas las facturas de un cliente, indicando para las de crédito el código de crédito.</w:t>
            </w:r>
          </w:p>
        </w:tc>
      </w:tr>
      <w:tr w:rsidR="003D3C06" w14:paraId="3D85FCB7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42EAC0BF" w14:textId="77777777" w:rsidR="003D3C06" w:rsidRDefault="00D4120C">
            <w:r>
              <w:rPr>
                <w:b/>
                <w:color w:val="1F3864"/>
                <w:sz w:val="20"/>
              </w:rPr>
              <w:t>Actor principal</w:t>
            </w:r>
          </w:p>
        </w:tc>
        <w:tc>
          <w:tcPr>
            <w:tcW w:w="7370" w:type="dxa"/>
          </w:tcPr>
          <w:p w14:paraId="42F148E3" w14:textId="77777777" w:rsidR="003D3C06" w:rsidRDefault="00D4120C">
            <w:pPr>
              <w:spacing w:after="40"/>
            </w:pPr>
            <w:r>
              <w:rPr>
                <w:sz w:val="20"/>
              </w:rPr>
              <w:t>Vendedor</w:t>
            </w:r>
          </w:p>
        </w:tc>
      </w:tr>
      <w:tr w:rsidR="003D3C06" w14:paraId="72DA312B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583CC08F" w14:textId="77777777" w:rsidR="003D3C06" w:rsidRDefault="00D4120C">
            <w:r>
              <w:rPr>
                <w:b/>
                <w:color w:val="1F3864"/>
                <w:sz w:val="20"/>
              </w:rPr>
              <w:t>Actores secundarios</w:t>
            </w:r>
          </w:p>
        </w:tc>
        <w:tc>
          <w:tcPr>
            <w:tcW w:w="7370" w:type="dxa"/>
          </w:tcPr>
          <w:p w14:paraId="2DB4241D" w14:textId="77777777" w:rsidR="003D3C06" w:rsidRDefault="00D4120C">
            <w:pPr>
              <w:spacing w:after="40"/>
            </w:pPr>
            <w:r>
              <w:rPr>
                <w:sz w:val="20"/>
              </w:rPr>
              <w:t>Ninguno</w:t>
            </w:r>
          </w:p>
        </w:tc>
      </w:tr>
      <w:tr w:rsidR="003D3C06" w14:paraId="7731D1F6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379D2726" w14:textId="77777777" w:rsidR="003D3C06" w:rsidRDefault="00D4120C">
            <w:r>
              <w:rPr>
                <w:b/>
                <w:color w:val="1F3864"/>
                <w:sz w:val="20"/>
              </w:rPr>
              <w:t>Precondiciones</w:t>
            </w:r>
          </w:p>
        </w:tc>
        <w:tc>
          <w:tcPr>
            <w:tcW w:w="7370" w:type="dxa"/>
          </w:tcPr>
          <w:p w14:paraId="22F39F45" w14:textId="77777777" w:rsidR="003D3C06" w:rsidRDefault="00D4120C">
            <w:pPr>
              <w:spacing w:after="40"/>
            </w:pPr>
            <w:r>
              <w:rPr>
                <w:sz w:val="20"/>
              </w:rPr>
              <w:t xml:space="preserve">La cédula pertenece a un cliente de la </w:t>
            </w:r>
            <w:r>
              <w:rPr>
                <w:sz w:val="20"/>
              </w:rPr>
              <w:t>Comercializadora.</w:t>
            </w:r>
          </w:p>
        </w:tc>
      </w:tr>
      <w:tr w:rsidR="003D3C06" w14:paraId="6DE816D6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4D50B78A" w14:textId="77777777" w:rsidR="003D3C06" w:rsidRDefault="00D4120C">
            <w:r>
              <w:rPr>
                <w:b/>
                <w:color w:val="1F3864"/>
                <w:sz w:val="20"/>
              </w:rPr>
              <w:t>Flujo normal</w:t>
            </w:r>
          </w:p>
        </w:tc>
        <w:tc>
          <w:tcPr>
            <w:tcW w:w="7370" w:type="dxa"/>
          </w:tcPr>
          <w:p w14:paraId="2C9DF5A3" w14:textId="77777777" w:rsidR="003D3C06" w:rsidRDefault="00D4120C">
            <w:pPr>
              <w:spacing w:after="40"/>
            </w:pPr>
            <w:r>
              <w:rPr>
                <w:sz w:val="20"/>
              </w:rPr>
              <w:t>1. El vendedor ingresa la cédula.</w:t>
            </w:r>
          </w:p>
          <w:p w14:paraId="42E53326" w14:textId="77777777" w:rsidR="003D3C06" w:rsidRDefault="00D4120C">
            <w:pPr>
              <w:spacing w:after="40"/>
            </w:pPr>
            <w:r>
              <w:rPr>
                <w:sz w:val="20"/>
              </w:rPr>
              <w:t>2. La Comercializadora devuelve las facturas ordenadas por número, con celular, forma de pago y total.</w:t>
            </w:r>
          </w:p>
        </w:tc>
      </w:tr>
      <w:tr w:rsidR="003D3C06" w14:paraId="1CFCCBFF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7BC10E5E" w14:textId="77777777" w:rsidR="003D3C06" w:rsidRDefault="00D4120C">
            <w:r>
              <w:rPr>
                <w:b/>
                <w:color w:val="1F3864"/>
                <w:sz w:val="20"/>
              </w:rPr>
              <w:t>Flujo alternativo</w:t>
            </w:r>
          </w:p>
        </w:tc>
        <w:tc>
          <w:tcPr>
            <w:tcW w:w="7370" w:type="dxa"/>
          </w:tcPr>
          <w:p w14:paraId="38512B74" w14:textId="77777777" w:rsidR="003D3C06" w:rsidRDefault="00D4120C">
            <w:pPr>
              <w:spacing w:after="40"/>
            </w:pPr>
            <w:r>
              <w:rPr>
                <w:sz w:val="20"/>
              </w:rPr>
              <w:t>A1. Si el cliente no tiene facturas se informa.</w:t>
            </w:r>
          </w:p>
        </w:tc>
      </w:tr>
      <w:tr w:rsidR="003D3C06" w14:paraId="1F73F1F4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292ABAB9" w14:textId="77777777" w:rsidR="003D3C06" w:rsidRDefault="00D4120C">
            <w:r>
              <w:rPr>
                <w:b/>
                <w:color w:val="1F3864"/>
                <w:sz w:val="20"/>
              </w:rPr>
              <w:t>Postcondiciones</w:t>
            </w:r>
          </w:p>
        </w:tc>
        <w:tc>
          <w:tcPr>
            <w:tcW w:w="7370" w:type="dxa"/>
          </w:tcPr>
          <w:p w14:paraId="674A10D0" w14:textId="77777777" w:rsidR="003D3C06" w:rsidRDefault="00D4120C">
            <w:pPr>
              <w:spacing w:after="40"/>
            </w:pPr>
            <w:r>
              <w:rPr>
                <w:sz w:val="20"/>
              </w:rPr>
              <w:t xml:space="preserve">El </w:t>
            </w:r>
            <w:r>
              <w:rPr>
                <w:sz w:val="20"/>
              </w:rPr>
              <w:t>vendedor ve el historial del cliente.</w:t>
            </w:r>
          </w:p>
        </w:tc>
      </w:tr>
    </w:tbl>
    <w:p w14:paraId="3E15D0D1" w14:textId="77777777" w:rsidR="003D3C06" w:rsidRDefault="003D3C06">
      <w:pPr>
        <w:spacing w:after="40"/>
      </w:pPr>
    </w:p>
    <w:p w14:paraId="65F8BE16" w14:textId="77777777" w:rsidR="003D3C06" w:rsidRDefault="00D4120C">
      <w:pPr>
        <w:pStyle w:val="Ttulo2"/>
        <w:keepNext/>
      </w:pPr>
      <w:r>
        <w:t>CU-07 Ver la tabla de amortización de un crédito</w:t>
      </w:r>
    </w:p>
    <w:p w14:paraId="12A13BDE" w14:textId="77777777" w:rsidR="003D3C06" w:rsidRDefault="00D4120C">
      <w:pPr>
        <w:keepNext/>
      </w:pPr>
      <w:r>
        <w:t>Descripción Caso de Uso</w:t>
      </w:r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2248"/>
        <w:gridCol w:w="7166"/>
      </w:tblGrid>
      <w:tr w:rsidR="003D3C06" w14:paraId="7BEB8A26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4E828060" w14:textId="77777777" w:rsidR="003D3C06" w:rsidRDefault="00D4120C"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7370" w:type="dxa"/>
          </w:tcPr>
          <w:p w14:paraId="7F83BCB6" w14:textId="77777777" w:rsidR="003D3C06" w:rsidRDefault="00D4120C">
            <w:pPr>
              <w:spacing w:after="40"/>
            </w:pPr>
            <w:r>
              <w:rPr>
                <w:sz w:val="20"/>
              </w:rPr>
              <w:t>Ver la tabla de amortización de un crédito</w:t>
            </w:r>
          </w:p>
        </w:tc>
      </w:tr>
      <w:tr w:rsidR="003D3C06" w14:paraId="32BEB4C1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161FD3B6" w14:textId="77777777" w:rsidR="003D3C06" w:rsidRDefault="00D4120C"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7370" w:type="dxa"/>
          </w:tcPr>
          <w:p w14:paraId="5E09A2FD" w14:textId="77777777" w:rsidR="003D3C06" w:rsidRDefault="00D4120C">
            <w:pPr>
              <w:spacing w:after="40"/>
            </w:pPr>
            <w:r>
              <w:rPr>
                <w:sz w:val="20"/>
              </w:rPr>
              <w:t>Lenin Morán</w:t>
            </w:r>
          </w:p>
        </w:tc>
      </w:tr>
      <w:tr w:rsidR="003D3C06" w14:paraId="38E87E9A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592918B8" w14:textId="77777777" w:rsidR="003D3C06" w:rsidRDefault="00D4120C"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7370" w:type="dxa"/>
          </w:tcPr>
          <w:p w14:paraId="18A6250F" w14:textId="77777777" w:rsidR="003D3C06" w:rsidRDefault="00D4120C">
            <w:pPr>
              <w:spacing w:after="40"/>
            </w:pPr>
            <w:r>
              <w:rPr>
                <w:sz w:val="20"/>
              </w:rPr>
              <w:t>22 de octubre del 2026</w:t>
            </w:r>
          </w:p>
        </w:tc>
      </w:tr>
      <w:tr w:rsidR="003D3C06" w14:paraId="0F3EDF6B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4A4D9EBB" w14:textId="77777777" w:rsidR="003D3C06" w:rsidRDefault="00D4120C"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7370" w:type="dxa"/>
          </w:tcPr>
          <w:p w14:paraId="1ECF3C09" w14:textId="77777777" w:rsidR="003D3C06" w:rsidRDefault="00D4120C">
            <w:pPr>
              <w:spacing w:after="40"/>
            </w:pPr>
            <w:r>
              <w:rPr>
                <w:sz w:val="20"/>
              </w:rPr>
              <w:t xml:space="preserve">Muestra la tabla de </w:t>
            </w:r>
            <w:r>
              <w:rPr>
                <w:sz w:val="20"/>
              </w:rPr>
              <w:t>cuotas de un crédito aprobado: valor de cuota, interés, capital y saldo de cada mes.</w:t>
            </w:r>
          </w:p>
        </w:tc>
      </w:tr>
      <w:tr w:rsidR="003D3C06" w14:paraId="7AB19186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7A0DBD8C" w14:textId="77777777" w:rsidR="003D3C06" w:rsidRDefault="00D4120C">
            <w:r>
              <w:rPr>
                <w:b/>
                <w:color w:val="1F3864"/>
                <w:sz w:val="20"/>
              </w:rPr>
              <w:t>Actor principal</w:t>
            </w:r>
          </w:p>
        </w:tc>
        <w:tc>
          <w:tcPr>
            <w:tcW w:w="7370" w:type="dxa"/>
          </w:tcPr>
          <w:p w14:paraId="7C2D8E1B" w14:textId="77777777" w:rsidR="003D3C06" w:rsidRDefault="00D4120C">
            <w:pPr>
              <w:spacing w:after="40"/>
            </w:pPr>
            <w:r>
              <w:rPr>
                <w:sz w:val="20"/>
              </w:rPr>
              <w:t>Vendedor</w:t>
            </w:r>
          </w:p>
        </w:tc>
      </w:tr>
      <w:tr w:rsidR="003D3C06" w14:paraId="47651AD0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0928BB4B" w14:textId="77777777" w:rsidR="003D3C06" w:rsidRDefault="00D4120C">
            <w:r>
              <w:rPr>
                <w:b/>
                <w:color w:val="1F3864"/>
                <w:sz w:val="20"/>
              </w:rPr>
              <w:t>Actores secundarios</w:t>
            </w:r>
          </w:p>
        </w:tc>
        <w:tc>
          <w:tcPr>
            <w:tcW w:w="7370" w:type="dxa"/>
          </w:tcPr>
          <w:p w14:paraId="7AA5D83A" w14:textId="77777777" w:rsidR="003D3C06" w:rsidRDefault="00D4120C">
            <w:pPr>
              <w:spacing w:after="40"/>
            </w:pPr>
            <w:r>
              <w:rPr>
                <w:sz w:val="20"/>
              </w:rPr>
              <w:t>Banco Core (WSCredito)</w:t>
            </w:r>
          </w:p>
        </w:tc>
      </w:tr>
      <w:tr w:rsidR="003D3C06" w14:paraId="701C169D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0CC26D37" w14:textId="77777777" w:rsidR="003D3C06" w:rsidRDefault="00D4120C">
            <w:r>
              <w:rPr>
                <w:b/>
                <w:color w:val="1F3864"/>
                <w:sz w:val="20"/>
              </w:rPr>
              <w:t>Precondiciones</w:t>
            </w:r>
          </w:p>
        </w:tc>
        <w:tc>
          <w:tcPr>
            <w:tcW w:w="7370" w:type="dxa"/>
          </w:tcPr>
          <w:p w14:paraId="19E48DAE" w14:textId="77777777" w:rsidR="003D3C06" w:rsidRDefault="00D4120C">
            <w:pPr>
              <w:spacing w:after="40"/>
            </w:pPr>
            <w:r>
              <w:rPr>
                <w:sz w:val="20"/>
              </w:rPr>
              <w:t>Existe un crédito aprobado (se conoce su código desde la factura).</w:t>
            </w:r>
          </w:p>
        </w:tc>
      </w:tr>
      <w:tr w:rsidR="003D3C06" w14:paraId="3CA22080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009C6D0A" w14:textId="77777777" w:rsidR="003D3C06" w:rsidRDefault="00D4120C">
            <w:r>
              <w:rPr>
                <w:b/>
                <w:color w:val="1F3864"/>
                <w:sz w:val="20"/>
              </w:rPr>
              <w:t xml:space="preserve">Flujo </w:t>
            </w:r>
            <w:r>
              <w:rPr>
                <w:b/>
                <w:color w:val="1F3864"/>
                <w:sz w:val="20"/>
              </w:rPr>
              <w:t>normal</w:t>
            </w:r>
          </w:p>
        </w:tc>
        <w:tc>
          <w:tcPr>
            <w:tcW w:w="7370" w:type="dxa"/>
          </w:tcPr>
          <w:p w14:paraId="0C0FD09C" w14:textId="77777777" w:rsidR="003D3C06" w:rsidRDefault="00D4120C">
            <w:pPr>
              <w:spacing w:after="40"/>
            </w:pPr>
            <w:r>
              <w:rPr>
                <w:sz w:val="20"/>
              </w:rPr>
              <w:t>1. El vendedor elige una factura de crédito o ingresa el código de crédito.</w:t>
            </w:r>
          </w:p>
          <w:p w14:paraId="55C29816" w14:textId="77777777" w:rsidR="003D3C06" w:rsidRDefault="00D4120C">
            <w:pPr>
              <w:spacing w:after="40"/>
            </w:pPr>
            <w:r>
              <w:rPr>
                <w:sz w:val="20"/>
              </w:rPr>
              <w:t>2. La Comercializadora pide la tabla al banco (obtenerTablaAmortizacion).</w:t>
            </w:r>
          </w:p>
          <w:p w14:paraId="255157CD" w14:textId="77777777" w:rsidR="003D3C06" w:rsidRDefault="00D4120C">
            <w:pPr>
              <w:spacing w:after="40"/>
            </w:pPr>
            <w:r>
              <w:rPr>
                <w:sz w:val="20"/>
              </w:rPr>
              <w:t>3. El cliente muestra la tabla: la fila 0 es el saldo inicial y la última cuota deja el saldo en 0,</w:t>
            </w:r>
            <w:r>
              <w:rPr>
                <w:sz w:val="20"/>
              </w:rPr>
              <w:t>00.</w:t>
            </w:r>
          </w:p>
        </w:tc>
      </w:tr>
      <w:tr w:rsidR="003D3C06" w14:paraId="1DB50B7E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32C59DDA" w14:textId="77777777" w:rsidR="003D3C06" w:rsidRDefault="00D4120C">
            <w:r>
              <w:rPr>
                <w:b/>
                <w:color w:val="1F3864"/>
                <w:sz w:val="20"/>
              </w:rPr>
              <w:t>Flujo alternativo</w:t>
            </w:r>
          </w:p>
        </w:tc>
        <w:tc>
          <w:tcPr>
            <w:tcW w:w="7370" w:type="dxa"/>
          </w:tcPr>
          <w:p w14:paraId="62457562" w14:textId="77777777" w:rsidR="003D3C06" w:rsidRDefault="00D4120C">
            <w:pPr>
              <w:spacing w:after="40"/>
            </w:pPr>
            <w:r>
              <w:rPr>
                <w:sz w:val="20"/>
              </w:rPr>
              <w:t>A1. Código inexistente: la tabla viene vacía y se informa que no existe el crédito.</w:t>
            </w:r>
          </w:p>
        </w:tc>
      </w:tr>
      <w:tr w:rsidR="003D3C06" w14:paraId="702E1AA5" w14:textId="77777777">
        <w:trPr>
          <w:cantSplit/>
          <w:jc w:val="center"/>
        </w:trPr>
        <w:tc>
          <w:tcPr>
            <w:tcW w:w="2268" w:type="dxa"/>
            <w:shd w:val="clear" w:color="auto" w:fill="DBE8F8"/>
          </w:tcPr>
          <w:p w14:paraId="4586A0E9" w14:textId="77777777" w:rsidR="003D3C06" w:rsidRDefault="00D4120C">
            <w:r>
              <w:rPr>
                <w:b/>
                <w:color w:val="1F3864"/>
                <w:sz w:val="20"/>
              </w:rPr>
              <w:t>Postcondiciones</w:t>
            </w:r>
          </w:p>
        </w:tc>
        <w:tc>
          <w:tcPr>
            <w:tcW w:w="7370" w:type="dxa"/>
          </w:tcPr>
          <w:p w14:paraId="58D7F711" w14:textId="77777777" w:rsidR="003D3C06" w:rsidRDefault="00D4120C">
            <w:pPr>
              <w:spacing w:after="40"/>
            </w:pPr>
            <w:r>
              <w:rPr>
                <w:sz w:val="20"/>
              </w:rPr>
              <w:t>El vendedor ve el detalle del financiamiento.</w:t>
            </w:r>
          </w:p>
        </w:tc>
      </w:tr>
    </w:tbl>
    <w:p w14:paraId="33C1131E" w14:textId="77777777" w:rsidR="003D3C06" w:rsidRDefault="003D3C06">
      <w:pPr>
        <w:spacing w:after="40"/>
      </w:pPr>
    </w:p>
    <w:p w14:paraId="11074463" w14:textId="77777777" w:rsidR="003D3C06" w:rsidRDefault="00D4120C">
      <w:pPr>
        <w:pStyle w:val="Ttulo2"/>
        <w:keepNext/>
      </w:pPr>
      <w:r>
        <w:t>Reglas de negocio</w:t>
      </w:r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2512"/>
        <w:gridCol w:w="6902"/>
      </w:tblGrid>
      <w:tr w:rsidR="003D3C06" w14:paraId="065F8EDE" w14:textId="77777777">
        <w:trPr>
          <w:jc w:val="center"/>
        </w:trPr>
        <w:tc>
          <w:tcPr>
            <w:tcW w:w="2551" w:type="dxa"/>
            <w:shd w:val="clear" w:color="auto" w:fill="1F3864"/>
          </w:tcPr>
          <w:p w14:paraId="5ED73F50" w14:textId="77777777" w:rsidR="003D3C06" w:rsidRDefault="00D4120C"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w="7087" w:type="dxa"/>
            <w:shd w:val="clear" w:color="auto" w:fill="1F3864"/>
          </w:tcPr>
          <w:p w14:paraId="02A4C67E" w14:textId="77777777" w:rsidR="003D3C06" w:rsidRDefault="00D4120C">
            <w:r>
              <w:rPr>
                <w:b/>
                <w:color w:val="FFFFFF"/>
                <w:sz w:val="19"/>
              </w:rPr>
              <w:t>Valor</w:t>
            </w:r>
          </w:p>
        </w:tc>
      </w:tr>
      <w:tr w:rsidR="003D3C06" w14:paraId="44FB779A" w14:textId="77777777">
        <w:trPr>
          <w:jc w:val="center"/>
        </w:trPr>
        <w:tc>
          <w:tcPr>
            <w:tcW w:w="2551" w:type="dxa"/>
          </w:tcPr>
          <w:p w14:paraId="1AF88BE2" w14:textId="77777777" w:rsidR="003D3C06" w:rsidRDefault="00D4120C">
            <w:pPr>
              <w:spacing w:after="0"/>
            </w:pPr>
            <w:r>
              <w:rPr>
                <w:sz w:val="19"/>
              </w:rPr>
              <w:t>Sujeto de crédito</w:t>
            </w:r>
          </w:p>
        </w:tc>
        <w:tc>
          <w:tcPr>
            <w:tcW w:w="7087" w:type="dxa"/>
          </w:tcPr>
          <w:p w14:paraId="4C1B0E2B" w14:textId="77777777" w:rsidR="003D3C06" w:rsidRDefault="00D4120C">
            <w:pPr>
              <w:spacing w:after="0"/>
            </w:pPr>
            <w:r>
              <w:rPr>
                <w:sz w:val="19"/>
              </w:rPr>
              <w:t xml:space="preserve">Cliente del banco, con al </w:t>
            </w:r>
            <w:r>
              <w:rPr>
                <w:sz w:val="19"/>
              </w:rPr>
              <w:t>menos un depósito en el último mes, sin crédito activo y que no sea hombre menor de 25 años</w:t>
            </w:r>
          </w:p>
        </w:tc>
      </w:tr>
      <w:tr w:rsidR="003D3C06" w14:paraId="35361BD8" w14:textId="77777777">
        <w:trPr>
          <w:jc w:val="center"/>
        </w:trPr>
        <w:tc>
          <w:tcPr>
            <w:tcW w:w="2551" w:type="dxa"/>
            <w:shd w:val="clear" w:color="auto" w:fill="EEF3FA"/>
          </w:tcPr>
          <w:p w14:paraId="7E28275B" w14:textId="77777777" w:rsidR="003D3C06" w:rsidRDefault="00D4120C">
            <w:pPr>
              <w:spacing w:after="0"/>
            </w:pPr>
            <w:r>
              <w:rPr>
                <w:sz w:val="19"/>
              </w:rPr>
              <w:t>Monto máximo</w:t>
            </w:r>
          </w:p>
        </w:tc>
        <w:tc>
          <w:tcPr>
            <w:tcW w:w="7087" w:type="dxa"/>
            <w:shd w:val="clear" w:color="auto" w:fill="EEF3FA"/>
          </w:tcPr>
          <w:p w14:paraId="657ADB26" w14:textId="77777777" w:rsidR="003D3C06" w:rsidRDefault="00D4120C">
            <w:pPr>
              <w:spacing w:after="0"/>
            </w:pPr>
            <w:r>
              <w:rPr>
                <w:sz w:val="19"/>
              </w:rPr>
              <w:t>((promedio depósitos - promedio retiros) x 30 %) x 6, con movimientos de los últimos 3 meses</w:t>
            </w:r>
          </w:p>
        </w:tc>
      </w:tr>
      <w:tr w:rsidR="003D3C06" w14:paraId="0BD0AC25" w14:textId="77777777">
        <w:trPr>
          <w:jc w:val="center"/>
        </w:trPr>
        <w:tc>
          <w:tcPr>
            <w:tcW w:w="2551" w:type="dxa"/>
          </w:tcPr>
          <w:p w14:paraId="77D6FB8A" w14:textId="77777777" w:rsidR="003D3C06" w:rsidRDefault="00D4120C">
            <w:pPr>
              <w:spacing w:after="0"/>
            </w:pPr>
            <w:r>
              <w:rPr>
                <w:sz w:val="19"/>
              </w:rPr>
              <w:t>Tasa</w:t>
            </w:r>
          </w:p>
        </w:tc>
        <w:tc>
          <w:tcPr>
            <w:tcW w:w="7087" w:type="dxa"/>
          </w:tcPr>
          <w:p w14:paraId="0D7CE7AE" w14:textId="77777777" w:rsidR="003D3C06" w:rsidRDefault="00D4120C">
            <w:pPr>
              <w:spacing w:after="0"/>
            </w:pPr>
            <w:r>
              <w:rPr>
                <w:sz w:val="19"/>
              </w:rPr>
              <w:t>16,5 % anual (1,375 % mensual)</w:t>
            </w:r>
          </w:p>
        </w:tc>
      </w:tr>
      <w:tr w:rsidR="003D3C06" w14:paraId="5C130508" w14:textId="77777777">
        <w:trPr>
          <w:jc w:val="center"/>
        </w:trPr>
        <w:tc>
          <w:tcPr>
            <w:tcW w:w="2551" w:type="dxa"/>
            <w:shd w:val="clear" w:color="auto" w:fill="EEF3FA"/>
          </w:tcPr>
          <w:p w14:paraId="5F68C82E" w14:textId="77777777" w:rsidR="003D3C06" w:rsidRDefault="00D4120C">
            <w:pPr>
              <w:spacing w:after="0"/>
            </w:pPr>
            <w:r>
              <w:rPr>
                <w:sz w:val="19"/>
              </w:rPr>
              <w:t>Plazo</w:t>
            </w:r>
          </w:p>
        </w:tc>
        <w:tc>
          <w:tcPr>
            <w:tcW w:w="7087" w:type="dxa"/>
            <w:shd w:val="clear" w:color="auto" w:fill="EEF3FA"/>
          </w:tcPr>
          <w:p w14:paraId="51D46427" w14:textId="77777777" w:rsidR="003D3C06" w:rsidRDefault="00D4120C">
            <w:pPr>
              <w:spacing w:after="0"/>
            </w:pPr>
            <w:r>
              <w:rPr>
                <w:sz w:val="19"/>
              </w:rPr>
              <w:t xml:space="preserve">De 3 a 18 </w:t>
            </w:r>
            <w:r>
              <w:rPr>
                <w:sz w:val="19"/>
              </w:rPr>
              <w:t>meses</w:t>
            </w:r>
          </w:p>
        </w:tc>
      </w:tr>
      <w:tr w:rsidR="003D3C06" w14:paraId="6003D700" w14:textId="77777777">
        <w:trPr>
          <w:jc w:val="center"/>
        </w:trPr>
        <w:tc>
          <w:tcPr>
            <w:tcW w:w="2551" w:type="dxa"/>
          </w:tcPr>
          <w:p w14:paraId="60B4EE14" w14:textId="77777777" w:rsidR="003D3C06" w:rsidRDefault="00D4120C">
            <w:pPr>
              <w:spacing w:after="0"/>
            </w:pPr>
            <w:r>
              <w:rPr>
                <w:sz w:val="19"/>
              </w:rPr>
              <w:t>Amortización</w:t>
            </w:r>
          </w:p>
        </w:tc>
        <w:tc>
          <w:tcPr>
            <w:tcW w:w="7087" w:type="dxa"/>
          </w:tcPr>
          <w:p w14:paraId="181E5DDE" w14:textId="77777777" w:rsidR="003D3C06" w:rsidRDefault="00D4120C">
            <w:pPr>
              <w:spacing w:after="0"/>
            </w:pPr>
            <w:r>
              <w:rPr>
                <w:sz w:val="19"/>
              </w:rPr>
              <w:t>Cuota fija mensual: cuota = P x i / (1 - (1 + i)^-n), i = 16,5 % / 12</w:t>
            </w:r>
          </w:p>
        </w:tc>
      </w:tr>
      <w:tr w:rsidR="003D3C06" w14:paraId="158C7C70" w14:textId="77777777">
        <w:trPr>
          <w:jc w:val="center"/>
        </w:trPr>
        <w:tc>
          <w:tcPr>
            <w:tcW w:w="2551" w:type="dxa"/>
            <w:shd w:val="clear" w:color="auto" w:fill="EEF3FA"/>
          </w:tcPr>
          <w:p w14:paraId="0E5C1489" w14:textId="77777777" w:rsidR="003D3C06" w:rsidRDefault="00D4120C">
            <w:pPr>
              <w:spacing w:after="0"/>
            </w:pPr>
            <w:r>
              <w:rPr>
                <w:sz w:val="19"/>
              </w:rPr>
              <w:t>Descuento en efectivo</w:t>
            </w:r>
          </w:p>
        </w:tc>
        <w:tc>
          <w:tcPr>
            <w:tcW w:w="7087" w:type="dxa"/>
            <w:shd w:val="clear" w:color="auto" w:fill="EEF3FA"/>
          </w:tcPr>
          <w:p w14:paraId="7D8C9712" w14:textId="77777777" w:rsidR="003D3C06" w:rsidRDefault="00D4120C">
            <w:pPr>
              <w:spacing w:after="0"/>
            </w:pPr>
            <w:r>
              <w:rPr>
                <w:sz w:val="19"/>
              </w:rPr>
              <w:t>42 % sobre el precio de lista</w:t>
            </w:r>
          </w:p>
        </w:tc>
      </w:tr>
      <w:tr w:rsidR="003D3C06" w14:paraId="52661179" w14:textId="77777777">
        <w:trPr>
          <w:jc w:val="center"/>
        </w:trPr>
        <w:tc>
          <w:tcPr>
            <w:tcW w:w="2551" w:type="dxa"/>
          </w:tcPr>
          <w:p w14:paraId="498E8192" w14:textId="77777777" w:rsidR="003D3C06" w:rsidRDefault="00D4120C">
            <w:pPr>
              <w:spacing w:after="0"/>
            </w:pPr>
            <w:r>
              <w:rPr>
                <w:sz w:val="19"/>
              </w:rPr>
              <w:t>Aprobación del crédito</w:t>
            </w:r>
          </w:p>
        </w:tc>
        <w:tc>
          <w:tcPr>
            <w:tcW w:w="7087" w:type="dxa"/>
          </w:tcPr>
          <w:p w14:paraId="7B0D904F" w14:textId="77777777" w:rsidR="003D3C06" w:rsidRDefault="00D4120C">
            <w:pPr>
              <w:spacing w:after="0"/>
            </w:pPr>
            <w:r>
              <w:rPr>
                <w:sz w:val="19"/>
              </w:rPr>
              <w:t>Precio de lista menor o igual al monto máximo</w:t>
            </w:r>
          </w:p>
        </w:tc>
      </w:tr>
    </w:tbl>
    <w:p w14:paraId="30B922A7" w14:textId="77777777" w:rsidR="003D3C06" w:rsidRDefault="003D3C06">
      <w:pPr>
        <w:spacing w:after="40"/>
      </w:pPr>
    </w:p>
    <w:p w14:paraId="49733663" w14:textId="68F55996" w:rsidR="003D3C06" w:rsidRDefault="00D4120C">
      <w:pPr>
        <w:pStyle w:val="Descripcin"/>
        <w:keepNext/>
        <w:jc w:val="center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Reglas de negocio del sistema</w:t>
      </w:r>
    </w:p>
    <w:p w14:paraId="63FA4602" w14:textId="77777777" w:rsidR="003D3C06" w:rsidRDefault="00D4120C">
      <w:r>
        <w:t>Nota sobre el porcentaje: el enunciado menciona 30 % en la fórmula y 35 % en un texto aparte. Se tomó 30 % porque es el valor de la fórmula; está definido en una sola constante del servidor (PORCENTA</w:t>
      </w:r>
      <w:r>
        <w:t>JE_CAPACIDAD), por lo que cambiarlo es un ajuste de una línea.</w:t>
      </w:r>
    </w:p>
    <w:sectPr w:rsidR="003D3C06" w:rsidSect="00555B5B">
      <w:type w:val="continuous"/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5A6D5" w14:textId="77777777" w:rsidR="00983C61" w:rsidRDefault="00983C61">
      <w:r>
        <w:separator/>
      </w:r>
    </w:p>
  </w:endnote>
  <w:endnote w:type="continuationSeparator" w:id="0">
    <w:p w14:paraId="62B0E806" w14:textId="77777777" w:rsidR="00983C61" w:rsidRDefault="00983C61">
      <w:r>
        <w:continuationSeparator/>
      </w:r>
    </w:p>
  </w:endnote>
  <w:endnote w:type="continuationNotice" w:id="1">
    <w:p w14:paraId="2B6F65D5" w14:textId="77777777" w:rsidR="00983C61" w:rsidRDefault="00983C6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50A9EA85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2196BDDF" w14:textId="77777777" w:rsidR="00B6784F" w:rsidRDefault="00B678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790D2" w14:textId="77777777" w:rsidR="00983C61" w:rsidRDefault="00983C61">
      <w:r>
        <w:separator/>
      </w:r>
    </w:p>
  </w:footnote>
  <w:footnote w:type="continuationSeparator" w:id="0">
    <w:p w14:paraId="54CA7321" w14:textId="77777777" w:rsidR="00983C61" w:rsidRDefault="00983C61">
      <w:r>
        <w:continuationSeparator/>
      </w:r>
    </w:p>
  </w:footnote>
  <w:footnote w:type="continuationNotice" w:id="1">
    <w:p w14:paraId="6A982C95" w14:textId="77777777" w:rsidR="00983C61" w:rsidRDefault="00983C61">
      <w:pPr>
        <w:spacing w:before="0"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53720"/>
    <w:rsid w:val="00154A5C"/>
    <w:rsid w:val="00181562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435"/>
    <w:rsid w:val="003319EC"/>
    <w:rsid w:val="00335689"/>
    <w:rsid w:val="00353C45"/>
    <w:rsid w:val="003612A4"/>
    <w:rsid w:val="003624E4"/>
    <w:rsid w:val="0038220F"/>
    <w:rsid w:val="00382C49"/>
    <w:rsid w:val="00383FA1"/>
    <w:rsid w:val="003850CA"/>
    <w:rsid w:val="003914AF"/>
    <w:rsid w:val="00393437"/>
    <w:rsid w:val="003A20CD"/>
    <w:rsid w:val="003A248D"/>
    <w:rsid w:val="003B410B"/>
    <w:rsid w:val="003B4A28"/>
    <w:rsid w:val="003B77D4"/>
    <w:rsid w:val="003C33AC"/>
    <w:rsid w:val="003D3C06"/>
    <w:rsid w:val="003E2731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437E7"/>
    <w:rsid w:val="00555B5B"/>
    <w:rsid w:val="00555E83"/>
    <w:rsid w:val="00556592"/>
    <w:rsid w:val="00567A69"/>
    <w:rsid w:val="0057495A"/>
    <w:rsid w:val="00575A5B"/>
    <w:rsid w:val="00580C62"/>
    <w:rsid w:val="00582534"/>
    <w:rsid w:val="005931BD"/>
    <w:rsid w:val="00596253"/>
    <w:rsid w:val="005A5732"/>
    <w:rsid w:val="005C3A4D"/>
    <w:rsid w:val="005C47E2"/>
    <w:rsid w:val="005C6E59"/>
    <w:rsid w:val="005D163F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21C30"/>
    <w:rsid w:val="00624E2E"/>
    <w:rsid w:val="00624EF3"/>
    <w:rsid w:val="00631144"/>
    <w:rsid w:val="00632044"/>
    <w:rsid w:val="00634F46"/>
    <w:rsid w:val="00635EE0"/>
    <w:rsid w:val="00641D77"/>
    <w:rsid w:val="00647F60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52FB3"/>
    <w:rsid w:val="007611C6"/>
    <w:rsid w:val="007708CB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037"/>
    <w:rsid w:val="00981694"/>
    <w:rsid w:val="00982FAC"/>
    <w:rsid w:val="00983C61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6F65"/>
    <w:rsid w:val="00A51BF1"/>
    <w:rsid w:val="00A57C11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4A6C"/>
    <w:rsid w:val="00AF6A7C"/>
    <w:rsid w:val="00B42307"/>
    <w:rsid w:val="00B462C4"/>
    <w:rsid w:val="00B47D83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BF7436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74794"/>
    <w:rsid w:val="00C75739"/>
    <w:rsid w:val="00C81F23"/>
    <w:rsid w:val="00CB25D6"/>
    <w:rsid w:val="00CC3189"/>
    <w:rsid w:val="00CD2A30"/>
    <w:rsid w:val="00CD6EC3"/>
    <w:rsid w:val="00CE3CFD"/>
    <w:rsid w:val="00CE594F"/>
    <w:rsid w:val="00CF196F"/>
    <w:rsid w:val="00CF29F4"/>
    <w:rsid w:val="00D06283"/>
    <w:rsid w:val="00D30672"/>
    <w:rsid w:val="00D307DB"/>
    <w:rsid w:val="00D32C4F"/>
    <w:rsid w:val="00D35A8E"/>
    <w:rsid w:val="00D37CE1"/>
    <w:rsid w:val="00D4120C"/>
    <w:rsid w:val="00D427ED"/>
    <w:rsid w:val="00D47161"/>
    <w:rsid w:val="00D51532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67FCB"/>
    <w:rsid w:val="00E70F45"/>
    <w:rsid w:val="00E71167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4C04"/>
    <w:rsid w:val="00FA0705"/>
    <w:rsid w:val="00FB6BA8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58638B52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A69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1480</Words>
  <Characters>8142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LENIN DAVID MORAN PALOMO</cp:lastModifiedBy>
  <cp:revision>11</cp:revision>
  <cp:lastPrinted>2026-10-08T15:04:00Z</cp:lastPrinted>
  <dcterms:created xsi:type="dcterms:W3CDTF">2026-10-08T15:04:00Z</dcterms:created>
  <dcterms:modified xsi:type="dcterms:W3CDTF">2026-10-27T17:13:00Z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