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E8A6A" w14:textId="6AFC7FE0" w:rsidR="00816192" w:rsidRDefault="00816192" w:rsidP="00F20540"/>
    <w:p w14:paraId="0D80E6F8" w14:textId="77777777" w:rsidR="003C1420" w:rsidRDefault="003C1420" w:rsidP="00154146"/>
    <w:p w14:paraId="25295F22" w14:textId="77777777" w:rsidR="00F0722E" w:rsidRDefault="00F0722E" w:rsidP="00154146"/>
    <w:p w14:paraId="3F33672E" w14:textId="77777777" w:rsidR="00F0722E" w:rsidRPr="004114E5" w:rsidRDefault="00F0722E" w:rsidP="0015414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3"/>
        <w:gridCol w:w="1671"/>
      </w:tblGrid>
      <w:tr w:rsidR="004114E5" w14:paraId="406137A4" w14:textId="77777777" w:rsidTr="00D60D0C">
        <w:trPr>
          <w:trHeight w:val="2970"/>
        </w:trPr>
        <w:tc>
          <w:tcPr>
            <w:tcW w:w="8553" w:type="dxa"/>
          </w:tcPr>
          <w:p w14:paraId="320A22A8" w14:textId="5EBB1FF6" w:rsidR="004114E5" w:rsidRDefault="00042228" w:rsidP="003924C1">
            <w:pPr>
              <w:pStyle w:val="Title"/>
            </w:pPr>
            <w:r>
              <w:t>Linnea’s Learning Ladder VYOND Video Production</w:t>
            </w:r>
          </w:p>
        </w:tc>
        <w:tc>
          <w:tcPr>
            <w:tcW w:w="1671" w:type="dxa"/>
          </w:tcPr>
          <w:p w14:paraId="49E063CB" w14:textId="177781CC" w:rsidR="004114E5" w:rsidRDefault="004114E5" w:rsidP="00C065A5">
            <w:pPr>
              <w:jc w:val="right"/>
            </w:pPr>
          </w:p>
        </w:tc>
      </w:tr>
    </w:tbl>
    <w:p w14:paraId="6CA060B2" w14:textId="77777777" w:rsidR="00D60D0C" w:rsidRPr="00D60D0C" w:rsidRDefault="00D60D0C">
      <w:pPr>
        <w:rPr>
          <w:sz w:val="4"/>
          <w:szCs w:val="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9"/>
        <w:gridCol w:w="6085"/>
      </w:tblGrid>
      <w:tr w:rsidR="004114E5" w14:paraId="2132B228" w14:textId="77777777" w:rsidTr="00D60D0C">
        <w:trPr>
          <w:trHeight w:val="1008"/>
        </w:trPr>
        <w:tc>
          <w:tcPr>
            <w:tcW w:w="4139" w:type="dxa"/>
          </w:tcPr>
          <w:p w14:paraId="25D08797" w14:textId="77777777" w:rsidR="00042228" w:rsidRDefault="00042228" w:rsidP="00C065A5">
            <w:r>
              <w:t>Linnea Dolan</w:t>
            </w:r>
          </w:p>
          <w:p w14:paraId="5F8B43E6" w14:textId="116A5FD7" w:rsidR="00042228" w:rsidRDefault="00042228" w:rsidP="00042228">
            <w:hyperlink r:id="rId11" w:history="1">
              <w:r w:rsidRPr="00C0313F">
                <w:rPr>
                  <w:rStyle w:val="Hyperlink"/>
                </w:rPr>
                <w:t>Linnea.dolan@live.com</w:t>
              </w:r>
            </w:hyperlink>
          </w:p>
          <w:p w14:paraId="2D5DED39" w14:textId="24351947" w:rsidR="004114E5" w:rsidRDefault="00042228" w:rsidP="00042228">
            <w:r>
              <w:t>715-897-4262</w:t>
            </w:r>
          </w:p>
        </w:tc>
        <w:tc>
          <w:tcPr>
            <w:tcW w:w="6085" w:type="dxa"/>
          </w:tcPr>
          <w:p w14:paraId="406C98E7" w14:textId="08A40599" w:rsidR="004114E5" w:rsidRDefault="004114E5" w:rsidP="00C065A5"/>
        </w:tc>
      </w:tr>
    </w:tbl>
    <w:p w14:paraId="30E97303" w14:textId="77777777" w:rsidR="003924C1" w:rsidRDefault="003924C1">
      <w:pPr>
        <w:spacing w:after="160" w:line="278" w:lineRule="auto"/>
      </w:pPr>
      <w:r>
        <w:br w:type="page"/>
      </w:r>
    </w:p>
    <w:p w14:paraId="06EE02B3" w14:textId="77777777" w:rsidR="00986F57" w:rsidRDefault="00F0722E" w:rsidP="00986F57">
      <w:r>
        <w:rPr>
          <w:noProof/>
        </w:rPr>
        <w:lastRenderedPageBreak/>
        <w:drawing>
          <wp:inline distT="0" distB="0" distL="0" distR="0" wp14:anchorId="5B033260" wp14:editId="24B0800B">
            <wp:extent cx="6492240" cy="2060293"/>
            <wp:effectExtent l="0" t="0" r="0" b="0"/>
            <wp:docPr id="1826204775" name="Picture 2" descr="A close-up of a street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04775" name="Picture 2" descr="A close-up of a street sign"/>
                    <pic:cNvPicPr/>
                  </pic:nvPicPr>
                  <pic:blipFill rotWithShape="1">
                    <a:blip r:embed="rId12" cstate="print">
                      <a:grayscl/>
                      <a:extLst>
                        <a:ext uri="{28A0092B-C50C-407E-A947-70E740481C1C}">
                          <a14:useLocalDpi xmlns:a14="http://schemas.microsoft.com/office/drawing/2010/main" val="0"/>
                        </a:ext>
                      </a:extLst>
                    </a:blip>
                    <a:srcRect t="23062" b="34625"/>
                    <a:stretch>
                      <a:fillRect/>
                    </a:stretch>
                  </pic:blipFill>
                  <pic:spPr bwMode="auto">
                    <a:xfrm>
                      <a:off x="0" y="0"/>
                      <a:ext cx="6492240" cy="2060293"/>
                    </a:xfrm>
                    <a:prstGeom prst="rect">
                      <a:avLst/>
                    </a:prstGeom>
                    <a:ln>
                      <a:noFill/>
                    </a:ln>
                    <a:extLst>
                      <a:ext uri="{53640926-AAD7-44D8-BBD7-CCE9431645EC}">
                        <a14:shadowObscured xmlns:a14="http://schemas.microsoft.com/office/drawing/2010/main"/>
                      </a:ext>
                    </a:extLst>
                  </pic:spPr>
                </pic:pic>
              </a:graphicData>
            </a:graphic>
          </wp:inline>
        </w:drawing>
      </w:r>
    </w:p>
    <w:p w14:paraId="73EA40E0" w14:textId="77777777" w:rsidR="00F0722E" w:rsidRDefault="00F0722E" w:rsidP="00986F57"/>
    <w:p w14:paraId="34EBD63A" w14:textId="02A457BF" w:rsidR="004B3BDE" w:rsidRDefault="004B3BDE">
      <w:pPr>
        <w:pStyle w:val="TOCHeading"/>
      </w:pPr>
    </w:p>
    <w:sdt>
      <w:sdtPr>
        <w:rPr>
          <w:rFonts w:asciiTheme="minorHAnsi" w:eastAsiaTheme="minorHAnsi" w:hAnsiTheme="minorHAnsi" w:cstheme="minorBidi"/>
          <w:color w:val="auto"/>
          <w:kern w:val="2"/>
          <w:sz w:val="24"/>
          <w:szCs w:val="24"/>
          <w14:ligatures w14:val="standardContextual"/>
        </w:rPr>
        <w:id w:val="-864277652"/>
        <w:docPartObj>
          <w:docPartGallery w:val="Table of Contents"/>
          <w:docPartUnique/>
        </w:docPartObj>
      </w:sdtPr>
      <w:sdtEndPr>
        <w:rPr>
          <w:b/>
          <w:bCs/>
          <w:noProof/>
        </w:rPr>
      </w:sdtEndPr>
      <w:sdtContent>
        <w:p w14:paraId="00D4E29A" w14:textId="03217403" w:rsidR="004B3BDE" w:rsidRDefault="004B3BDE">
          <w:pPr>
            <w:pStyle w:val="TOCHeading"/>
          </w:pPr>
          <w:r>
            <w:t>Table of Contents</w:t>
          </w:r>
        </w:p>
        <w:p w14:paraId="6DA779C1" w14:textId="71A7191C" w:rsidR="00E5311E" w:rsidRDefault="004B3BDE">
          <w:pPr>
            <w:pStyle w:val="TOC1"/>
            <w:tabs>
              <w:tab w:val="right" w:leader="dot" w:pos="10214"/>
            </w:tabs>
            <w:rPr>
              <w:rFonts w:eastAsiaTheme="minorEastAsia"/>
              <w:noProof/>
            </w:rPr>
          </w:pPr>
          <w:r>
            <w:fldChar w:fldCharType="begin"/>
          </w:r>
          <w:r>
            <w:instrText xml:space="preserve"> TOC \o "1-3" \h \z \u </w:instrText>
          </w:r>
          <w:r>
            <w:fldChar w:fldCharType="separate"/>
          </w:r>
          <w:hyperlink w:anchor="_Toc211332889" w:history="1">
            <w:r w:rsidR="00E5311E" w:rsidRPr="00FF223A">
              <w:rPr>
                <w:rStyle w:val="Hyperlink"/>
                <w:noProof/>
              </w:rPr>
              <w:t>Learning Ladder VyOnd Video Creation Plan Summary</w:t>
            </w:r>
            <w:r w:rsidR="00E5311E">
              <w:rPr>
                <w:noProof/>
                <w:webHidden/>
              </w:rPr>
              <w:tab/>
            </w:r>
            <w:r w:rsidR="00E5311E">
              <w:rPr>
                <w:noProof/>
                <w:webHidden/>
              </w:rPr>
              <w:fldChar w:fldCharType="begin"/>
            </w:r>
            <w:r w:rsidR="00E5311E">
              <w:rPr>
                <w:noProof/>
                <w:webHidden/>
              </w:rPr>
              <w:instrText xml:space="preserve"> PAGEREF _Toc211332889 \h </w:instrText>
            </w:r>
            <w:r w:rsidR="00E5311E">
              <w:rPr>
                <w:noProof/>
                <w:webHidden/>
              </w:rPr>
            </w:r>
            <w:r w:rsidR="00E5311E">
              <w:rPr>
                <w:noProof/>
                <w:webHidden/>
              </w:rPr>
              <w:fldChar w:fldCharType="separate"/>
            </w:r>
            <w:r w:rsidR="00E5311E">
              <w:rPr>
                <w:noProof/>
                <w:webHidden/>
              </w:rPr>
              <w:t>3</w:t>
            </w:r>
            <w:r w:rsidR="00E5311E">
              <w:rPr>
                <w:noProof/>
                <w:webHidden/>
              </w:rPr>
              <w:fldChar w:fldCharType="end"/>
            </w:r>
          </w:hyperlink>
        </w:p>
        <w:p w14:paraId="4CF6E031" w14:textId="3AD91730" w:rsidR="00E5311E" w:rsidRDefault="00E5311E">
          <w:pPr>
            <w:pStyle w:val="TOC1"/>
            <w:tabs>
              <w:tab w:val="right" w:leader="dot" w:pos="10214"/>
            </w:tabs>
            <w:rPr>
              <w:rFonts w:eastAsiaTheme="minorEastAsia"/>
              <w:noProof/>
            </w:rPr>
          </w:pPr>
          <w:hyperlink w:anchor="_Toc211332890" w:history="1">
            <w:r w:rsidRPr="00FF223A">
              <w:rPr>
                <w:rStyle w:val="Hyperlink"/>
                <w:noProof/>
              </w:rPr>
              <w:t>Original Article</w:t>
            </w:r>
            <w:r>
              <w:rPr>
                <w:noProof/>
                <w:webHidden/>
              </w:rPr>
              <w:tab/>
            </w:r>
            <w:r>
              <w:rPr>
                <w:noProof/>
                <w:webHidden/>
              </w:rPr>
              <w:fldChar w:fldCharType="begin"/>
            </w:r>
            <w:r>
              <w:rPr>
                <w:noProof/>
                <w:webHidden/>
              </w:rPr>
              <w:instrText xml:space="preserve"> PAGEREF _Toc211332890 \h </w:instrText>
            </w:r>
            <w:r>
              <w:rPr>
                <w:noProof/>
                <w:webHidden/>
              </w:rPr>
            </w:r>
            <w:r>
              <w:rPr>
                <w:noProof/>
                <w:webHidden/>
              </w:rPr>
              <w:fldChar w:fldCharType="separate"/>
            </w:r>
            <w:r>
              <w:rPr>
                <w:noProof/>
                <w:webHidden/>
              </w:rPr>
              <w:t>4</w:t>
            </w:r>
            <w:r>
              <w:rPr>
                <w:noProof/>
                <w:webHidden/>
              </w:rPr>
              <w:fldChar w:fldCharType="end"/>
            </w:r>
          </w:hyperlink>
        </w:p>
        <w:p w14:paraId="3603940A" w14:textId="0F301ACE" w:rsidR="00E5311E" w:rsidRDefault="00E5311E">
          <w:pPr>
            <w:pStyle w:val="TOC1"/>
            <w:tabs>
              <w:tab w:val="right" w:leader="dot" w:pos="10214"/>
            </w:tabs>
            <w:rPr>
              <w:rFonts w:eastAsiaTheme="minorEastAsia"/>
              <w:noProof/>
            </w:rPr>
          </w:pPr>
          <w:hyperlink w:anchor="_Toc211332891" w:history="1">
            <w:r w:rsidRPr="00FF223A">
              <w:rPr>
                <w:rStyle w:val="Hyperlink"/>
                <w:noProof/>
              </w:rPr>
              <w:t>Copilot Prompts Used:</w:t>
            </w:r>
            <w:r>
              <w:rPr>
                <w:noProof/>
                <w:webHidden/>
              </w:rPr>
              <w:tab/>
            </w:r>
            <w:r>
              <w:rPr>
                <w:noProof/>
                <w:webHidden/>
              </w:rPr>
              <w:fldChar w:fldCharType="begin"/>
            </w:r>
            <w:r>
              <w:rPr>
                <w:noProof/>
                <w:webHidden/>
              </w:rPr>
              <w:instrText xml:space="preserve"> PAGEREF _Toc211332891 \h </w:instrText>
            </w:r>
            <w:r>
              <w:rPr>
                <w:noProof/>
                <w:webHidden/>
              </w:rPr>
            </w:r>
            <w:r>
              <w:rPr>
                <w:noProof/>
                <w:webHidden/>
              </w:rPr>
              <w:fldChar w:fldCharType="separate"/>
            </w:r>
            <w:r>
              <w:rPr>
                <w:noProof/>
                <w:webHidden/>
              </w:rPr>
              <w:t>8</w:t>
            </w:r>
            <w:r>
              <w:rPr>
                <w:noProof/>
                <w:webHidden/>
              </w:rPr>
              <w:fldChar w:fldCharType="end"/>
            </w:r>
          </w:hyperlink>
        </w:p>
        <w:p w14:paraId="42530E1D" w14:textId="465BB092" w:rsidR="00E5311E" w:rsidRDefault="00E5311E">
          <w:pPr>
            <w:pStyle w:val="TOC1"/>
            <w:tabs>
              <w:tab w:val="right" w:leader="dot" w:pos="10214"/>
            </w:tabs>
            <w:rPr>
              <w:rFonts w:eastAsiaTheme="minorEastAsia"/>
              <w:noProof/>
            </w:rPr>
          </w:pPr>
          <w:hyperlink w:anchor="_Toc211332892" w:history="1">
            <w:r w:rsidRPr="00FF223A">
              <w:rPr>
                <w:rStyle w:val="Hyperlink"/>
                <w:noProof/>
              </w:rPr>
              <w:t>CoPilot Outputs</w:t>
            </w:r>
            <w:r>
              <w:rPr>
                <w:noProof/>
                <w:webHidden/>
              </w:rPr>
              <w:tab/>
            </w:r>
            <w:r>
              <w:rPr>
                <w:noProof/>
                <w:webHidden/>
              </w:rPr>
              <w:fldChar w:fldCharType="begin"/>
            </w:r>
            <w:r>
              <w:rPr>
                <w:noProof/>
                <w:webHidden/>
              </w:rPr>
              <w:instrText xml:space="preserve"> PAGEREF _Toc211332892 \h </w:instrText>
            </w:r>
            <w:r>
              <w:rPr>
                <w:noProof/>
                <w:webHidden/>
              </w:rPr>
            </w:r>
            <w:r>
              <w:rPr>
                <w:noProof/>
                <w:webHidden/>
              </w:rPr>
              <w:fldChar w:fldCharType="separate"/>
            </w:r>
            <w:r>
              <w:rPr>
                <w:noProof/>
                <w:webHidden/>
              </w:rPr>
              <w:t>9</w:t>
            </w:r>
            <w:r>
              <w:rPr>
                <w:noProof/>
                <w:webHidden/>
              </w:rPr>
              <w:fldChar w:fldCharType="end"/>
            </w:r>
          </w:hyperlink>
        </w:p>
        <w:p w14:paraId="07513725" w14:textId="601B4B77" w:rsidR="00E5311E" w:rsidRDefault="00E5311E">
          <w:pPr>
            <w:pStyle w:val="TOC3"/>
            <w:tabs>
              <w:tab w:val="right" w:leader="dot" w:pos="10214"/>
            </w:tabs>
            <w:rPr>
              <w:rFonts w:eastAsiaTheme="minorEastAsia"/>
              <w:noProof/>
            </w:rPr>
          </w:pPr>
          <w:hyperlink w:anchor="_Toc211332893" w:history="1">
            <w:r w:rsidRPr="00FF223A">
              <w:rPr>
                <w:rStyle w:val="Hyperlink"/>
                <w:b/>
                <w:bCs/>
                <w:noProof/>
              </w:rPr>
              <w:t>1: First AI Output</w:t>
            </w:r>
            <w:r>
              <w:rPr>
                <w:noProof/>
                <w:webHidden/>
              </w:rPr>
              <w:tab/>
            </w:r>
            <w:r>
              <w:rPr>
                <w:noProof/>
                <w:webHidden/>
              </w:rPr>
              <w:fldChar w:fldCharType="begin"/>
            </w:r>
            <w:r>
              <w:rPr>
                <w:noProof/>
                <w:webHidden/>
              </w:rPr>
              <w:instrText xml:space="preserve"> PAGEREF _Toc211332893 \h </w:instrText>
            </w:r>
            <w:r>
              <w:rPr>
                <w:noProof/>
                <w:webHidden/>
              </w:rPr>
            </w:r>
            <w:r>
              <w:rPr>
                <w:noProof/>
                <w:webHidden/>
              </w:rPr>
              <w:fldChar w:fldCharType="separate"/>
            </w:r>
            <w:r>
              <w:rPr>
                <w:noProof/>
                <w:webHidden/>
              </w:rPr>
              <w:t>9</w:t>
            </w:r>
            <w:r>
              <w:rPr>
                <w:noProof/>
                <w:webHidden/>
              </w:rPr>
              <w:fldChar w:fldCharType="end"/>
            </w:r>
          </w:hyperlink>
        </w:p>
        <w:p w14:paraId="51BD3A4B" w14:textId="1699BC15" w:rsidR="00E5311E" w:rsidRDefault="00E5311E">
          <w:pPr>
            <w:pStyle w:val="TOC3"/>
            <w:tabs>
              <w:tab w:val="right" w:leader="dot" w:pos="10214"/>
            </w:tabs>
            <w:rPr>
              <w:rFonts w:eastAsiaTheme="minorEastAsia"/>
              <w:noProof/>
            </w:rPr>
          </w:pPr>
          <w:hyperlink w:anchor="_Toc211332894" w:history="1">
            <w:r w:rsidRPr="00FF223A">
              <w:rPr>
                <w:rStyle w:val="Hyperlink"/>
                <w:noProof/>
              </w:rPr>
              <w:t>2. CoPilot Output</w:t>
            </w:r>
            <w:r>
              <w:rPr>
                <w:noProof/>
                <w:webHidden/>
              </w:rPr>
              <w:tab/>
            </w:r>
            <w:r>
              <w:rPr>
                <w:noProof/>
                <w:webHidden/>
              </w:rPr>
              <w:fldChar w:fldCharType="begin"/>
            </w:r>
            <w:r>
              <w:rPr>
                <w:noProof/>
                <w:webHidden/>
              </w:rPr>
              <w:instrText xml:space="preserve"> PAGEREF _Toc211332894 \h </w:instrText>
            </w:r>
            <w:r>
              <w:rPr>
                <w:noProof/>
                <w:webHidden/>
              </w:rPr>
            </w:r>
            <w:r>
              <w:rPr>
                <w:noProof/>
                <w:webHidden/>
              </w:rPr>
              <w:fldChar w:fldCharType="separate"/>
            </w:r>
            <w:r>
              <w:rPr>
                <w:noProof/>
                <w:webHidden/>
              </w:rPr>
              <w:t>13</w:t>
            </w:r>
            <w:r>
              <w:rPr>
                <w:noProof/>
                <w:webHidden/>
              </w:rPr>
              <w:fldChar w:fldCharType="end"/>
            </w:r>
          </w:hyperlink>
        </w:p>
        <w:p w14:paraId="63721D65" w14:textId="4C4CF132" w:rsidR="00E5311E" w:rsidRDefault="00E5311E">
          <w:pPr>
            <w:pStyle w:val="TOC2"/>
            <w:tabs>
              <w:tab w:val="right" w:leader="dot" w:pos="10214"/>
            </w:tabs>
            <w:rPr>
              <w:rFonts w:eastAsiaTheme="minorEastAsia"/>
              <w:noProof/>
            </w:rPr>
          </w:pPr>
          <w:hyperlink w:anchor="_Toc211332895" w:history="1">
            <w:r w:rsidRPr="00FF223A">
              <w:rPr>
                <w:rStyle w:val="Hyperlink"/>
                <w:rFonts w:ascii="Segoe UI" w:eastAsia="Times New Roman" w:hAnsi="Segoe UI" w:cs="Segoe UI"/>
                <w:b/>
                <w:bCs/>
                <w:noProof/>
                <w:kern w:val="0"/>
                <w14:ligatures w14:val="none"/>
              </w:rPr>
              <w:t>Vyond Storyboard Table: The 5 Stages of Learning – Learning to Drive</w:t>
            </w:r>
            <w:r>
              <w:rPr>
                <w:noProof/>
                <w:webHidden/>
              </w:rPr>
              <w:tab/>
            </w:r>
            <w:r>
              <w:rPr>
                <w:noProof/>
                <w:webHidden/>
              </w:rPr>
              <w:fldChar w:fldCharType="begin"/>
            </w:r>
            <w:r>
              <w:rPr>
                <w:noProof/>
                <w:webHidden/>
              </w:rPr>
              <w:instrText xml:space="preserve"> PAGEREF _Toc211332895 \h </w:instrText>
            </w:r>
            <w:r>
              <w:rPr>
                <w:noProof/>
                <w:webHidden/>
              </w:rPr>
            </w:r>
            <w:r>
              <w:rPr>
                <w:noProof/>
                <w:webHidden/>
              </w:rPr>
              <w:fldChar w:fldCharType="separate"/>
            </w:r>
            <w:r>
              <w:rPr>
                <w:noProof/>
                <w:webHidden/>
              </w:rPr>
              <w:t>13</w:t>
            </w:r>
            <w:r>
              <w:rPr>
                <w:noProof/>
                <w:webHidden/>
              </w:rPr>
              <w:fldChar w:fldCharType="end"/>
            </w:r>
          </w:hyperlink>
        </w:p>
        <w:p w14:paraId="2BDE96D7" w14:textId="7D3E78DE" w:rsidR="00E5311E" w:rsidRDefault="00E5311E">
          <w:pPr>
            <w:pStyle w:val="TOC2"/>
            <w:tabs>
              <w:tab w:val="right" w:leader="dot" w:pos="10214"/>
            </w:tabs>
            <w:rPr>
              <w:rFonts w:eastAsiaTheme="minorEastAsia"/>
              <w:noProof/>
            </w:rPr>
          </w:pPr>
          <w:hyperlink w:anchor="_Toc211332896" w:history="1">
            <w:r w:rsidRPr="00FF223A">
              <w:rPr>
                <w:rStyle w:val="Hyperlink"/>
                <w:noProof/>
              </w:rPr>
              <w:t>Enterprise plan: $25 per user/month</w:t>
            </w:r>
            <w:r>
              <w:rPr>
                <w:noProof/>
                <w:webHidden/>
              </w:rPr>
              <w:tab/>
            </w:r>
            <w:r>
              <w:rPr>
                <w:noProof/>
                <w:webHidden/>
              </w:rPr>
              <w:fldChar w:fldCharType="begin"/>
            </w:r>
            <w:r>
              <w:rPr>
                <w:noProof/>
                <w:webHidden/>
              </w:rPr>
              <w:instrText xml:space="preserve"> PAGEREF _Toc211332896 \h </w:instrText>
            </w:r>
            <w:r>
              <w:rPr>
                <w:noProof/>
                <w:webHidden/>
              </w:rPr>
            </w:r>
            <w:r>
              <w:rPr>
                <w:noProof/>
                <w:webHidden/>
              </w:rPr>
              <w:fldChar w:fldCharType="separate"/>
            </w:r>
            <w:r>
              <w:rPr>
                <w:noProof/>
                <w:webHidden/>
              </w:rPr>
              <w:t>16</w:t>
            </w:r>
            <w:r>
              <w:rPr>
                <w:noProof/>
                <w:webHidden/>
              </w:rPr>
              <w:fldChar w:fldCharType="end"/>
            </w:r>
          </w:hyperlink>
        </w:p>
        <w:p w14:paraId="154D8635" w14:textId="5331A61D" w:rsidR="00E5311E" w:rsidRDefault="00E5311E">
          <w:pPr>
            <w:pStyle w:val="TOC2"/>
            <w:tabs>
              <w:tab w:val="right" w:leader="dot" w:pos="10214"/>
            </w:tabs>
            <w:rPr>
              <w:rFonts w:eastAsiaTheme="minorEastAsia"/>
              <w:noProof/>
            </w:rPr>
          </w:pPr>
          <w:hyperlink w:anchor="_Toc211332897" w:history="1">
            <w:r w:rsidRPr="00FF223A">
              <w:rPr>
                <w:rStyle w:val="Hyperlink"/>
                <w:noProof/>
              </w:rPr>
              <w:t>Custom corporate plan</w:t>
            </w:r>
            <w:r>
              <w:rPr>
                <w:noProof/>
                <w:webHidden/>
              </w:rPr>
              <w:tab/>
            </w:r>
            <w:r>
              <w:rPr>
                <w:noProof/>
                <w:webHidden/>
              </w:rPr>
              <w:fldChar w:fldCharType="begin"/>
            </w:r>
            <w:r>
              <w:rPr>
                <w:noProof/>
                <w:webHidden/>
              </w:rPr>
              <w:instrText xml:space="preserve"> PAGEREF _Toc211332897 \h </w:instrText>
            </w:r>
            <w:r>
              <w:rPr>
                <w:noProof/>
                <w:webHidden/>
              </w:rPr>
            </w:r>
            <w:r>
              <w:rPr>
                <w:noProof/>
                <w:webHidden/>
              </w:rPr>
              <w:fldChar w:fldCharType="separate"/>
            </w:r>
            <w:r>
              <w:rPr>
                <w:noProof/>
                <w:webHidden/>
              </w:rPr>
              <w:t>16</w:t>
            </w:r>
            <w:r>
              <w:rPr>
                <w:noProof/>
                <w:webHidden/>
              </w:rPr>
              <w:fldChar w:fldCharType="end"/>
            </w:r>
          </w:hyperlink>
        </w:p>
        <w:p w14:paraId="5A225966" w14:textId="544F3204" w:rsidR="00E5311E" w:rsidRDefault="00E5311E">
          <w:pPr>
            <w:pStyle w:val="TOC1"/>
            <w:tabs>
              <w:tab w:val="right" w:leader="dot" w:pos="10214"/>
            </w:tabs>
            <w:rPr>
              <w:rFonts w:eastAsiaTheme="minorEastAsia"/>
              <w:noProof/>
            </w:rPr>
          </w:pPr>
          <w:hyperlink w:anchor="_Toc211332898" w:history="1">
            <w:r w:rsidRPr="00FF223A">
              <w:rPr>
                <w:rStyle w:val="Hyperlink"/>
                <w:noProof/>
              </w:rPr>
              <w:t>Time Tracking in Hours</w:t>
            </w:r>
            <w:r>
              <w:rPr>
                <w:noProof/>
                <w:webHidden/>
              </w:rPr>
              <w:tab/>
            </w:r>
            <w:r>
              <w:rPr>
                <w:noProof/>
                <w:webHidden/>
              </w:rPr>
              <w:fldChar w:fldCharType="begin"/>
            </w:r>
            <w:r>
              <w:rPr>
                <w:noProof/>
                <w:webHidden/>
              </w:rPr>
              <w:instrText xml:space="preserve"> PAGEREF _Toc211332898 \h </w:instrText>
            </w:r>
            <w:r>
              <w:rPr>
                <w:noProof/>
                <w:webHidden/>
              </w:rPr>
            </w:r>
            <w:r>
              <w:rPr>
                <w:noProof/>
                <w:webHidden/>
              </w:rPr>
              <w:fldChar w:fldCharType="separate"/>
            </w:r>
            <w:r>
              <w:rPr>
                <w:noProof/>
                <w:webHidden/>
              </w:rPr>
              <w:t>17</w:t>
            </w:r>
            <w:r>
              <w:rPr>
                <w:noProof/>
                <w:webHidden/>
              </w:rPr>
              <w:fldChar w:fldCharType="end"/>
            </w:r>
          </w:hyperlink>
        </w:p>
        <w:p w14:paraId="72CC7618" w14:textId="67E8639D" w:rsidR="00E5311E" w:rsidRDefault="00E5311E">
          <w:pPr>
            <w:pStyle w:val="TOC3"/>
            <w:tabs>
              <w:tab w:val="right" w:leader="dot" w:pos="10214"/>
            </w:tabs>
            <w:rPr>
              <w:rFonts w:eastAsiaTheme="minorEastAsia"/>
              <w:noProof/>
            </w:rPr>
          </w:pPr>
          <w:hyperlink w:anchor="_Toc211332899" w:history="1">
            <w:r w:rsidRPr="00FF223A">
              <w:rPr>
                <w:rStyle w:val="Hyperlink"/>
                <w:noProof/>
              </w:rPr>
              <w:t>Q2 20XX:</w:t>
            </w:r>
            <w:r>
              <w:rPr>
                <w:noProof/>
                <w:webHidden/>
              </w:rPr>
              <w:tab/>
            </w:r>
            <w:r>
              <w:rPr>
                <w:noProof/>
                <w:webHidden/>
              </w:rPr>
              <w:fldChar w:fldCharType="begin"/>
            </w:r>
            <w:r>
              <w:rPr>
                <w:noProof/>
                <w:webHidden/>
              </w:rPr>
              <w:instrText xml:space="preserve"> PAGEREF _Toc211332899 \h </w:instrText>
            </w:r>
            <w:r>
              <w:rPr>
                <w:noProof/>
                <w:webHidden/>
              </w:rPr>
            </w:r>
            <w:r>
              <w:rPr>
                <w:noProof/>
                <w:webHidden/>
              </w:rPr>
              <w:fldChar w:fldCharType="separate"/>
            </w:r>
            <w:r>
              <w:rPr>
                <w:noProof/>
                <w:webHidden/>
              </w:rPr>
              <w:t>17</w:t>
            </w:r>
            <w:r>
              <w:rPr>
                <w:noProof/>
                <w:webHidden/>
              </w:rPr>
              <w:fldChar w:fldCharType="end"/>
            </w:r>
          </w:hyperlink>
        </w:p>
        <w:p w14:paraId="28DB60F8" w14:textId="61E9F5C5" w:rsidR="00E5311E" w:rsidRDefault="00E5311E">
          <w:pPr>
            <w:pStyle w:val="TOC3"/>
            <w:tabs>
              <w:tab w:val="right" w:leader="dot" w:pos="10214"/>
            </w:tabs>
            <w:rPr>
              <w:rFonts w:eastAsiaTheme="minorEastAsia"/>
              <w:noProof/>
            </w:rPr>
          </w:pPr>
          <w:hyperlink w:anchor="_Toc211332900" w:history="1">
            <w:r w:rsidRPr="00FF223A">
              <w:rPr>
                <w:rStyle w:val="Hyperlink"/>
                <w:noProof/>
              </w:rPr>
              <w:t>Q3 20XX:</w:t>
            </w:r>
            <w:r>
              <w:rPr>
                <w:noProof/>
                <w:webHidden/>
              </w:rPr>
              <w:tab/>
            </w:r>
            <w:r>
              <w:rPr>
                <w:noProof/>
                <w:webHidden/>
              </w:rPr>
              <w:fldChar w:fldCharType="begin"/>
            </w:r>
            <w:r>
              <w:rPr>
                <w:noProof/>
                <w:webHidden/>
              </w:rPr>
              <w:instrText xml:space="preserve"> PAGEREF _Toc211332900 \h </w:instrText>
            </w:r>
            <w:r>
              <w:rPr>
                <w:noProof/>
                <w:webHidden/>
              </w:rPr>
            </w:r>
            <w:r>
              <w:rPr>
                <w:noProof/>
                <w:webHidden/>
              </w:rPr>
              <w:fldChar w:fldCharType="separate"/>
            </w:r>
            <w:r>
              <w:rPr>
                <w:noProof/>
                <w:webHidden/>
              </w:rPr>
              <w:t>17</w:t>
            </w:r>
            <w:r>
              <w:rPr>
                <w:noProof/>
                <w:webHidden/>
              </w:rPr>
              <w:fldChar w:fldCharType="end"/>
            </w:r>
          </w:hyperlink>
        </w:p>
        <w:p w14:paraId="0323D374" w14:textId="29D3FFF4" w:rsidR="00E5311E" w:rsidRDefault="00E5311E">
          <w:pPr>
            <w:pStyle w:val="TOC3"/>
            <w:tabs>
              <w:tab w:val="right" w:leader="dot" w:pos="10214"/>
            </w:tabs>
            <w:rPr>
              <w:rFonts w:eastAsiaTheme="minorEastAsia"/>
              <w:noProof/>
            </w:rPr>
          </w:pPr>
          <w:hyperlink w:anchor="_Toc211332901" w:history="1">
            <w:r w:rsidRPr="00FF223A">
              <w:rPr>
                <w:rStyle w:val="Hyperlink"/>
                <w:noProof/>
              </w:rPr>
              <w:t>Q4 20XX:</w:t>
            </w:r>
            <w:r>
              <w:rPr>
                <w:noProof/>
                <w:webHidden/>
              </w:rPr>
              <w:tab/>
            </w:r>
            <w:r>
              <w:rPr>
                <w:noProof/>
                <w:webHidden/>
              </w:rPr>
              <w:fldChar w:fldCharType="begin"/>
            </w:r>
            <w:r>
              <w:rPr>
                <w:noProof/>
                <w:webHidden/>
              </w:rPr>
              <w:instrText xml:space="preserve"> PAGEREF _Toc211332901 \h </w:instrText>
            </w:r>
            <w:r>
              <w:rPr>
                <w:noProof/>
                <w:webHidden/>
              </w:rPr>
            </w:r>
            <w:r>
              <w:rPr>
                <w:noProof/>
                <w:webHidden/>
              </w:rPr>
              <w:fldChar w:fldCharType="separate"/>
            </w:r>
            <w:r>
              <w:rPr>
                <w:noProof/>
                <w:webHidden/>
              </w:rPr>
              <w:t>17</w:t>
            </w:r>
            <w:r>
              <w:rPr>
                <w:noProof/>
                <w:webHidden/>
              </w:rPr>
              <w:fldChar w:fldCharType="end"/>
            </w:r>
          </w:hyperlink>
        </w:p>
        <w:p w14:paraId="1073B5F3" w14:textId="6C208964" w:rsidR="00E5311E" w:rsidRDefault="00E5311E">
          <w:pPr>
            <w:pStyle w:val="TOC3"/>
            <w:tabs>
              <w:tab w:val="right" w:leader="dot" w:pos="10214"/>
            </w:tabs>
            <w:rPr>
              <w:rFonts w:eastAsiaTheme="minorEastAsia"/>
              <w:noProof/>
            </w:rPr>
          </w:pPr>
          <w:hyperlink w:anchor="_Toc211332902" w:history="1">
            <w:r w:rsidRPr="00FF223A">
              <w:rPr>
                <w:rStyle w:val="Hyperlink"/>
                <w:noProof/>
              </w:rPr>
              <w:t>Q1 20XX:</w:t>
            </w:r>
            <w:r>
              <w:rPr>
                <w:noProof/>
                <w:webHidden/>
              </w:rPr>
              <w:tab/>
            </w:r>
            <w:r>
              <w:rPr>
                <w:noProof/>
                <w:webHidden/>
              </w:rPr>
              <w:fldChar w:fldCharType="begin"/>
            </w:r>
            <w:r>
              <w:rPr>
                <w:noProof/>
                <w:webHidden/>
              </w:rPr>
              <w:instrText xml:space="preserve"> PAGEREF _Toc211332902 \h </w:instrText>
            </w:r>
            <w:r>
              <w:rPr>
                <w:noProof/>
                <w:webHidden/>
              </w:rPr>
            </w:r>
            <w:r>
              <w:rPr>
                <w:noProof/>
                <w:webHidden/>
              </w:rPr>
              <w:fldChar w:fldCharType="separate"/>
            </w:r>
            <w:r>
              <w:rPr>
                <w:noProof/>
                <w:webHidden/>
              </w:rPr>
              <w:t>17</w:t>
            </w:r>
            <w:r>
              <w:rPr>
                <w:noProof/>
                <w:webHidden/>
              </w:rPr>
              <w:fldChar w:fldCharType="end"/>
            </w:r>
          </w:hyperlink>
        </w:p>
        <w:p w14:paraId="4217F695" w14:textId="396ABDEF" w:rsidR="00E5311E" w:rsidRDefault="00E5311E">
          <w:pPr>
            <w:pStyle w:val="TOC1"/>
            <w:tabs>
              <w:tab w:val="right" w:leader="dot" w:pos="10214"/>
            </w:tabs>
            <w:rPr>
              <w:rFonts w:eastAsiaTheme="minorEastAsia"/>
              <w:noProof/>
            </w:rPr>
          </w:pPr>
          <w:hyperlink w:anchor="_Toc211332903" w:history="1">
            <w:r w:rsidRPr="00FF223A">
              <w:rPr>
                <w:rStyle w:val="Hyperlink"/>
                <w:noProof/>
              </w:rPr>
              <w:t>Next steps</w:t>
            </w:r>
            <w:r>
              <w:rPr>
                <w:noProof/>
                <w:webHidden/>
              </w:rPr>
              <w:tab/>
            </w:r>
            <w:r>
              <w:rPr>
                <w:noProof/>
                <w:webHidden/>
              </w:rPr>
              <w:fldChar w:fldCharType="begin"/>
            </w:r>
            <w:r>
              <w:rPr>
                <w:noProof/>
                <w:webHidden/>
              </w:rPr>
              <w:instrText xml:space="preserve"> PAGEREF _Toc211332903 \h </w:instrText>
            </w:r>
            <w:r>
              <w:rPr>
                <w:noProof/>
                <w:webHidden/>
              </w:rPr>
            </w:r>
            <w:r>
              <w:rPr>
                <w:noProof/>
                <w:webHidden/>
              </w:rPr>
              <w:fldChar w:fldCharType="separate"/>
            </w:r>
            <w:r>
              <w:rPr>
                <w:noProof/>
                <w:webHidden/>
              </w:rPr>
              <w:t>17</w:t>
            </w:r>
            <w:r>
              <w:rPr>
                <w:noProof/>
                <w:webHidden/>
              </w:rPr>
              <w:fldChar w:fldCharType="end"/>
            </w:r>
          </w:hyperlink>
        </w:p>
        <w:p w14:paraId="0205DBCE" w14:textId="2C5B91AA" w:rsidR="004B3BDE" w:rsidRDefault="004B3BDE">
          <w:r>
            <w:rPr>
              <w:b/>
              <w:bCs/>
              <w:noProof/>
            </w:rPr>
            <w:fldChar w:fldCharType="end"/>
          </w:r>
        </w:p>
      </w:sdtContent>
    </w:sdt>
    <w:p w14:paraId="43C8DA3B" w14:textId="77777777" w:rsidR="004B3BDE" w:rsidRDefault="004B3BDE" w:rsidP="004B3BDE"/>
    <w:p w14:paraId="544DCA4C" w14:textId="77777777" w:rsidR="004B3BDE" w:rsidRDefault="004B3BDE" w:rsidP="004B3BDE"/>
    <w:p w14:paraId="1D387638" w14:textId="77777777" w:rsidR="004B3BDE" w:rsidRDefault="004B3BDE" w:rsidP="004B3BDE"/>
    <w:p w14:paraId="3E6D228E" w14:textId="77777777" w:rsidR="004B3BDE" w:rsidRDefault="004B3BDE" w:rsidP="004B3BDE"/>
    <w:p w14:paraId="5B6C595E" w14:textId="77777777" w:rsidR="004B3BDE" w:rsidRPr="004B3BDE" w:rsidRDefault="004B3BDE" w:rsidP="004B3BDE"/>
    <w:p w14:paraId="23DA05F1" w14:textId="77777777" w:rsidR="004B3BDE" w:rsidRPr="004B3BDE" w:rsidRDefault="004B3BDE" w:rsidP="004B3BDE"/>
    <w:p w14:paraId="13F91DD6" w14:textId="77777777" w:rsidR="004B3BDE" w:rsidRPr="004B3BDE" w:rsidRDefault="004B3BDE" w:rsidP="004B3BDE"/>
    <w:p w14:paraId="5C0A86D7" w14:textId="1AE3DA79" w:rsidR="004B3BDE" w:rsidRPr="004B3BDE" w:rsidRDefault="004B3BDE" w:rsidP="004B3BDE">
      <w:pPr>
        <w:tabs>
          <w:tab w:val="left" w:pos="1735"/>
        </w:tabs>
      </w:pPr>
      <w:r>
        <w:tab/>
      </w:r>
    </w:p>
    <w:p w14:paraId="16FF80B1" w14:textId="62634412" w:rsidR="003924C1" w:rsidRDefault="004B3BDE" w:rsidP="00F0722E">
      <w:pPr>
        <w:pStyle w:val="Heading1"/>
      </w:pPr>
      <w:bookmarkStart w:id="0" w:name="_Toc211332889"/>
      <w:r>
        <w:t>Learning Ladder VyOnd Video Creation Plan Summary</w:t>
      </w:r>
      <w:bookmarkEnd w:id="0"/>
    </w:p>
    <w:p w14:paraId="62F8B714" w14:textId="49919A7F" w:rsidR="003924C1" w:rsidRDefault="004B3BDE" w:rsidP="00F0722E">
      <w:r>
        <w:t>This document will outline the process I utilized to create my Vyond video about the Learning ladder using the example of a teenager learning to drive as a way to explain this concept in 3 minutes or less in an engaging and interesting way utilizing AI.</w:t>
      </w:r>
    </w:p>
    <w:p w14:paraId="5ADA5C5A" w14:textId="77777777" w:rsidR="004B3BDE" w:rsidRDefault="004B3BDE" w:rsidP="00F0722E"/>
    <w:p w14:paraId="7A945D9E" w14:textId="77777777" w:rsidR="00F0722E" w:rsidRDefault="00F0722E" w:rsidP="00986F57"/>
    <w:p w14:paraId="28D8710F" w14:textId="77777777" w:rsidR="00F0722E" w:rsidRDefault="00F0722E" w:rsidP="00986F5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224"/>
      </w:tblGrid>
      <w:tr w:rsidR="004B3BDE" w14:paraId="749859DD" w14:textId="77777777" w:rsidTr="00E559A5">
        <w:tc>
          <w:tcPr>
            <w:tcW w:w="10224" w:type="dxa"/>
          </w:tcPr>
          <w:p w14:paraId="5216C89E" w14:textId="77777777" w:rsidR="004B3BDE" w:rsidRDefault="004B3BDE" w:rsidP="00F0722E">
            <w:pPr>
              <w:pStyle w:val="Heading1"/>
            </w:pPr>
            <w:bookmarkStart w:id="1" w:name="_Toc211332890"/>
            <w:r>
              <w:t>Original Article</w:t>
            </w:r>
            <w:bookmarkEnd w:id="1"/>
          </w:p>
          <w:p w14:paraId="4F1B2E6A" w14:textId="77777777" w:rsidR="004B3BDE" w:rsidRDefault="004B3BDE" w:rsidP="004B3BDE">
            <w:r>
              <w:t xml:space="preserve">Drew, C. (December 8, 2019). </w:t>
            </w:r>
            <w:r w:rsidRPr="004B3BDE">
              <w:rPr>
                <w:b/>
                <w:bCs/>
              </w:rPr>
              <w:t>5 Stages of Learning (Levels of Learning Ladder)</w:t>
            </w:r>
            <w:r>
              <w:t>. Helpful Professor.</w:t>
            </w:r>
          </w:p>
          <w:p w14:paraId="1ABE2971" w14:textId="0615C622" w:rsidR="004B3BDE" w:rsidRDefault="004B3BDE" w:rsidP="004B3BDE">
            <w:r>
              <w:t>https://helpfulprofessor.com/stages-of-learning/</w:t>
            </w:r>
          </w:p>
          <w:p w14:paraId="58A8F381" w14:textId="2BF44A32" w:rsidR="004B3BDE" w:rsidRDefault="004B3BDE" w:rsidP="004B3BDE">
            <w:r>
              <w:t>June 1, 2024</w:t>
            </w:r>
          </w:p>
          <w:p w14:paraId="64927241" w14:textId="68664285" w:rsidR="004B3BDE" w:rsidRDefault="004B3BDE" w:rsidP="004B3BDE">
            <w:pPr>
              <w:pStyle w:val="ListParagraph"/>
              <w:numPr>
                <w:ilvl w:val="0"/>
                <w:numId w:val="3"/>
              </w:numPr>
            </w:pPr>
            <w:r>
              <w:t>Video Lesson: Introduction to The Stages of Competence</w:t>
            </w:r>
          </w:p>
          <w:p w14:paraId="61361202" w14:textId="0E918671" w:rsidR="004B3BDE" w:rsidRDefault="004B3BDE" w:rsidP="004B3BDE">
            <w:pPr>
              <w:pStyle w:val="ListParagraph"/>
              <w:numPr>
                <w:ilvl w:val="0"/>
                <w:numId w:val="3"/>
              </w:numPr>
            </w:pPr>
            <w:r>
              <w:t>Study Card</w:t>
            </w:r>
          </w:p>
          <w:p w14:paraId="725DD43B" w14:textId="336670A2" w:rsidR="004B3BDE" w:rsidRDefault="004B3BDE" w:rsidP="004B3BDE">
            <w:pPr>
              <w:pStyle w:val="ListParagraph"/>
              <w:numPr>
                <w:ilvl w:val="0"/>
                <w:numId w:val="3"/>
              </w:numPr>
            </w:pPr>
            <w:r>
              <w:t>Introduction</w:t>
            </w:r>
          </w:p>
          <w:p w14:paraId="14A3BECB" w14:textId="03D00704" w:rsidR="004B3BDE" w:rsidRDefault="004B3BDE" w:rsidP="004B3BDE">
            <w:pPr>
              <w:pStyle w:val="ListParagraph"/>
              <w:numPr>
                <w:ilvl w:val="0"/>
                <w:numId w:val="3"/>
              </w:numPr>
            </w:pPr>
            <w:r>
              <w:t>Infographic</w:t>
            </w:r>
          </w:p>
          <w:p w14:paraId="68DB1FD3" w14:textId="77777777" w:rsidR="004B3BDE" w:rsidRDefault="004B3BDE" w:rsidP="004B3BDE">
            <w:r>
              <w:t>The 5 Stages of Learning</w:t>
            </w:r>
          </w:p>
          <w:p w14:paraId="3960D6B1" w14:textId="77777777" w:rsidR="004B3BDE" w:rsidRDefault="004B3BDE" w:rsidP="004B3BDE">
            <w:r>
              <w:t>Stage 1: Unconscious Incompetence</w:t>
            </w:r>
          </w:p>
          <w:p w14:paraId="488E7583" w14:textId="33802623" w:rsidR="004B3BDE" w:rsidRDefault="004B3BDE" w:rsidP="004B3BDE">
            <w:r>
              <w:t>Unconscious incompetence is the stage of learning where the learner knows nothing.</w:t>
            </w:r>
          </w:p>
          <w:p w14:paraId="357E2F9F" w14:textId="5643D16C" w:rsidR="004B3BDE" w:rsidRDefault="004B3BDE" w:rsidP="004B3BDE">
            <w:r>
              <w:t>They are both incompetent and do not know that they are incompetent at the topic. This is because the learner “doesn’t know what they don’t know”. We might also call this stage a state of ignorance.</w:t>
            </w:r>
          </w:p>
          <w:p w14:paraId="1E9AD748" w14:textId="02BCC334" w:rsidR="004B3BDE" w:rsidRDefault="004B3BDE" w:rsidP="004B3BDE">
            <w:r>
              <w:t>Examples:</w:t>
            </w:r>
          </w:p>
          <w:p w14:paraId="3541A1C6" w14:textId="77777777" w:rsidR="004B3BDE" w:rsidRDefault="004B3BDE" w:rsidP="004B3BDE">
            <w:r>
              <w:t>A student just starting school who doesn’t realize the importance of schooling. They say “why do I have to learn this useless stuff?”</w:t>
            </w:r>
          </w:p>
          <w:p w14:paraId="31E800BF" w14:textId="77777777" w:rsidR="004B3BDE" w:rsidRDefault="004B3BDE" w:rsidP="004B3BDE">
            <w:r>
              <w:t>Consumers who are currently unaware that they need a product. Marketing departments have to find a way to educate consumers about why they need something before they will purchase it.</w:t>
            </w:r>
          </w:p>
          <w:p w14:paraId="38051D91" w14:textId="77777777" w:rsidR="004B3BDE" w:rsidRDefault="004B3BDE" w:rsidP="004B3BDE">
            <w:r>
              <w:t>Emotions at this Stage</w:t>
            </w:r>
          </w:p>
          <w:p w14:paraId="7EE4194F" w14:textId="77777777" w:rsidR="004B3BDE" w:rsidRDefault="004B3BDE" w:rsidP="004B3BDE">
            <w:r>
              <w:t>At this stage, the learner may feel:</w:t>
            </w:r>
          </w:p>
          <w:p w14:paraId="52FB7DDA" w14:textId="77777777" w:rsidR="004B3BDE" w:rsidRDefault="004B3BDE" w:rsidP="004B3BDE">
            <w:r>
              <w:t>Frustrated that they need to learn the topic.</w:t>
            </w:r>
          </w:p>
          <w:p w14:paraId="1517F5E8" w14:textId="77777777" w:rsidR="004B3BDE" w:rsidRDefault="004B3BDE" w:rsidP="004B3BDE">
            <w:r>
              <w:t>Confused about the relevance of the topic to them.</w:t>
            </w:r>
          </w:p>
          <w:p w14:paraId="5341735C" w14:textId="77777777" w:rsidR="004B3BDE" w:rsidRDefault="004B3BDE" w:rsidP="004B3BDE">
            <w:r>
              <w:t>Role of the Educator</w:t>
            </w:r>
          </w:p>
          <w:p w14:paraId="6953CF10" w14:textId="77777777" w:rsidR="004B3BDE" w:rsidRDefault="004B3BDE" w:rsidP="004B3BDE">
            <w:r>
              <w:t>In stage 1, the role of the educator is to help the student learn why the topic is worth studying. It is a good idea to spark interest and motivation to learn at this stage.</w:t>
            </w:r>
          </w:p>
          <w:p w14:paraId="4F3B98CA" w14:textId="77777777" w:rsidR="004B3BDE" w:rsidRDefault="004B3BDE" w:rsidP="004B3BDE"/>
          <w:p w14:paraId="3C616083" w14:textId="77777777" w:rsidR="004B3BDE" w:rsidRDefault="004B3BDE" w:rsidP="004B3BDE">
            <w:r>
              <w:t>Stage 2: Conscious Incompetence</w:t>
            </w:r>
          </w:p>
          <w:p w14:paraId="276FA4DC" w14:textId="1CD94525" w:rsidR="004B3BDE" w:rsidRDefault="004B3BDE" w:rsidP="004B3BDE">
            <w:r>
              <w:t>At the conscious incompetence stage, the learner becomes aware of their own inabilities. This can be a motivating stage because the learner knows that there’s something they need to learn and they want to go about learning it.</w:t>
            </w:r>
          </w:p>
          <w:p w14:paraId="01146311" w14:textId="77777777" w:rsidR="004B3BDE" w:rsidRDefault="004B3BDE" w:rsidP="004B3BDE">
            <w:r>
              <w:t>However, the learner may also go through some frustration at this stage because they are trying to achieve a skill or level of knowledge that they cannot yet reach. The learner is aware of their own inadequacy.</w:t>
            </w:r>
          </w:p>
          <w:p w14:paraId="0629402C" w14:textId="77777777" w:rsidR="004B3BDE" w:rsidRDefault="004B3BDE" w:rsidP="004B3BDE"/>
          <w:p w14:paraId="2BE79CCB" w14:textId="746FC46A" w:rsidR="004B3BDE" w:rsidRDefault="004B3BDE" w:rsidP="004B3BDE">
            <w:r>
              <w:t>Examples:A student who seeks out a coach or trainer because they know that they have a lot to learn, and cannot learn it alone.</w:t>
            </w:r>
          </w:p>
          <w:p w14:paraId="6F76F375" w14:textId="77777777" w:rsidR="004B3BDE" w:rsidRDefault="004B3BDE" w:rsidP="004B3BDE">
            <w:r>
              <w:t>Emotions at this Stage</w:t>
            </w:r>
          </w:p>
          <w:p w14:paraId="4166B5EE" w14:textId="77777777" w:rsidR="004B3BDE" w:rsidRDefault="004B3BDE" w:rsidP="004B3BDE"/>
          <w:p w14:paraId="1C5E50FE" w14:textId="77777777" w:rsidR="004B3BDE" w:rsidRDefault="004B3BDE" w:rsidP="004B3BDE">
            <w:r>
              <w:t>Frustration at their incompetence at a task they’d like to learn.</w:t>
            </w:r>
          </w:p>
          <w:p w14:paraId="6955D878" w14:textId="77777777" w:rsidR="004B3BDE" w:rsidRDefault="004B3BDE" w:rsidP="004B3BDE">
            <w:r>
              <w:t>Motivation to learn.</w:t>
            </w:r>
          </w:p>
          <w:p w14:paraId="1D5E5647" w14:textId="77777777" w:rsidR="004B3BDE" w:rsidRDefault="004B3BDE" w:rsidP="004B3BDE">
            <w:r>
              <w:t>Unsure about how to go about learning the topic.</w:t>
            </w:r>
          </w:p>
          <w:p w14:paraId="47209DBC" w14:textId="77777777" w:rsidR="004B3BDE" w:rsidRDefault="004B3BDE" w:rsidP="004B3BDE">
            <w:r>
              <w:t>Role of the Educator</w:t>
            </w:r>
          </w:p>
          <w:p w14:paraId="212D6EB2" w14:textId="77777777" w:rsidR="004B3BDE" w:rsidRDefault="004B3BDE" w:rsidP="004B3BDE">
            <w:r>
              <w:t>In stage 2, the educator works hard to help the learner develop their skills. They will provide a great deal of support and modelling to help the student until they can achieve a point where they can do the task on their own.</w:t>
            </w:r>
          </w:p>
          <w:p w14:paraId="66FC74DC" w14:textId="77777777" w:rsidR="004B3BDE" w:rsidRDefault="004B3BDE" w:rsidP="004B3BDE"/>
          <w:p w14:paraId="744B7D82" w14:textId="77777777" w:rsidR="004B3BDE" w:rsidRDefault="004B3BDE" w:rsidP="004B3BDE">
            <w:r>
              <w:t>Teaching strategies like guided practice, direct instruction and modelling can help learners progress.</w:t>
            </w:r>
          </w:p>
          <w:p w14:paraId="0F1AEB40" w14:textId="77777777" w:rsidR="004B3BDE" w:rsidRDefault="004B3BDE" w:rsidP="004B3BDE"/>
          <w:p w14:paraId="16BFB604" w14:textId="77777777" w:rsidR="004B3BDE" w:rsidRDefault="004B3BDE" w:rsidP="004B3BDE">
            <w:r>
              <w:t>Sage 3: Conscious Competence</w:t>
            </w:r>
          </w:p>
          <w:p w14:paraId="53B68108" w14:textId="77777777" w:rsidR="004B3BDE" w:rsidRDefault="004B3BDE" w:rsidP="004B3BDE">
            <w:r>
              <w:t>When a student achieves conscious competence, they are able to do a task on their own and without teacher support.</w:t>
            </w:r>
          </w:p>
          <w:p w14:paraId="3DB63D7D" w14:textId="77777777" w:rsidR="004B3BDE" w:rsidRDefault="004B3BDE" w:rsidP="004B3BDE">
            <w:r>
              <w:t>However, they still need to focus very hard on the task to minimize mistakes. The abilities are not yet habitual or built-into their reflexive memory.</w:t>
            </w:r>
          </w:p>
          <w:p w14:paraId="1361AE11" w14:textId="77777777" w:rsidR="004B3BDE" w:rsidRDefault="004B3BDE" w:rsidP="004B3BDE"/>
          <w:p w14:paraId="1A14470E" w14:textId="40C3F2BE" w:rsidR="004B3BDE" w:rsidRDefault="004B3BDE" w:rsidP="004B3BDE">
            <w:r>
              <w:t>Examples: A learner driver, who knows the theory behind driving and has a few hours under their belt. They still have some trouble changing gears and need to repeat under their breath the steps they need to follow when starting or turning off a car.</w:t>
            </w:r>
          </w:p>
          <w:p w14:paraId="16F6A93F" w14:textId="77777777" w:rsidR="004B3BDE" w:rsidRDefault="004B3BDE" w:rsidP="004B3BDE"/>
          <w:p w14:paraId="0FC7A277" w14:textId="77777777" w:rsidR="004B3BDE" w:rsidRDefault="004B3BDE" w:rsidP="004B3BDE"/>
          <w:p w14:paraId="78B07B21" w14:textId="77777777" w:rsidR="004B3BDE" w:rsidRDefault="004B3BDE" w:rsidP="004B3BDE">
            <w:r>
              <w:t>Emotions at this Stage</w:t>
            </w:r>
          </w:p>
          <w:p w14:paraId="2570A144" w14:textId="77777777" w:rsidR="004B3BDE" w:rsidRDefault="004B3BDE" w:rsidP="004B3BDE"/>
          <w:p w14:paraId="6CE78657" w14:textId="77777777" w:rsidR="004B3BDE" w:rsidRDefault="004B3BDE" w:rsidP="004B3BDE">
            <w:r>
              <w:t>Hopefulness as the student starts seeing results.</w:t>
            </w:r>
          </w:p>
          <w:p w14:paraId="0919B33E" w14:textId="77777777" w:rsidR="004B3BDE" w:rsidRDefault="004B3BDE" w:rsidP="004B3BDE">
            <w:r>
              <w:t>Determination to get over the last few hurdles.</w:t>
            </w:r>
          </w:p>
          <w:p w14:paraId="39FDF9E9" w14:textId="77777777" w:rsidR="004B3BDE" w:rsidRDefault="004B3BDE" w:rsidP="004B3BDE">
            <w:r>
              <w:t>Awkwardness (at times) when needing to pause and think before progressing.</w:t>
            </w:r>
          </w:p>
          <w:p w14:paraId="5F6935CF" w14:textId="77777777" w:rsidR="004B3BDE" w:rsidRDefault="004B3BDE" w:rsidP="004B3BDE">
            <w:r>
              <w:t>Role of the Educator</w:t>
            </w:r>
          </w:p>
          <w:p w14:paraId="6242420E" w14:textId="77777777" w:rsidR="004B3BDE" w:rsidRDefault="004B3BDE" w:rsidP="004B3BDE"/>
          <w:p w14:paraId="22ECF698" w14:textId="77777777" w:rsidR="004B3BDE" w:rsidRDefault="004B3BDE" w:rsidP="004B3BDE">
            <w:r>
              <w:t>Ample practice and experience is necessary for reaching the upper stages of learning. As Malcolm Gladwell argues in Outliers, expertise requires 10,000 hours of practice!</w:t>
            </w:r>
          </w:p>
          <w:p w14:paraId="77BCE115" w14:textId="77777777" w:rsidR="004B3BDE" w:rsidRDefault="004B3BDE" w:rsidP="004B3BDE"/>
          <w:p w14:paraId="2413E7DA" w14:textId="77777777" w:rsidR="004B3BDE" w:rsidRDefault="004B3BDE" w:rsidP="004B3BDE">
            <w:r>
              <w:t>Stage 4: Unconscious Competence</w:t>
            </w:r>
          </w:p>
          <w:p w14:paraId="2AB26E8A" w14:textId="77777777" w:rsidR="004B3BDE" w:rsidRDefault="004B3BDE" w:rsidP="004B3BDE">
            <w:r>
              <w:t>By the time someone reaches unconscious competence, they are able to carry out a task without much effort. They have enough experience with it that it becomes second nature. We might say that they have reached mastery.</w:t>
            </w:r>
          </w:p>
          <w:p w14:paraId="1A475D88" w14:textId="77777777" w:rsidR="004B3BDE" w:rsidRDefault="004B3BDE" w:rsidP="004B3BDE"/>
          <w:p w14:paraId="3EDBE321" w14:textId="77777777" w:rsidR="004B3BDE" w:rsidRDefault="004B3BDE" w:rsidP="004B3BDE"/>
          <w:p w14:paraId="14A52FB9" w14:textId="77777777" w:rsidR="004B3BDE" w:rsidRDefault="004B3BDE" w:rsidP="004B3BDE"/>
          <w:p w14:paraId="202491AB" w14:textId="77777777" w:rsidR="004B3BDE" w:rsidRDefault="004B3BDE" w:rsidP="004B3BDE">
            <w:r>
              <w:t>When people are unconsciously competent, we often refer to them as entering a flow state. The state of flow, as explained by Mihály Csíkszentmihályi in 1975, involves the hyperfocus of someone who is ‘in the zone’ and going about their tasks without pausing to think.</w:t>
            </w:r>
          </w:p>
          <w:p w14:paraId="35F50F35" w14:textId="77777777" w:rsidR="004B3BDE" w:rsidRDefault="004B3BDE" w:rsidP="004B3BDE"/>
          <w:p w14:paraId="1555460A" w14:textId="77777777" w:rsidR="004B3BDE" w:rsidRDefault="004B3BDE" w:rsidP="004B3BDE">
            <w:r>
              <w:t>The ‘unconsciousness’ of the learner’s skill at this level is often also called tacit knowledge. People with tacit knowledge often can’t explain how they do things: they can just do it!</w:t>
            </w:r>
          </w:p>
          <w:p w14:paraId="036CA2B0" w14:textId="77777777" w:rsidR="004B3BDE" w:rsidRDefault="004B3BDE" w:rsidP="004B3BDE"/>
          <w:p w14:paraId="2480D58F" w14:textId="0C848891" w:rsidR="004B3BDE" w:rsidRDefault="004B3BDE" w:rsidP="004B3BDE">
            <w:r>
              <w:t>Examples: Master musicians, playing elegant and flowing music.</w:t>
            </w:r>
          </w:p>
          <w:p w14:paraId="7D8D850B" w14:textId="77777777" w:rsidR="004B3BDE" w:rsidRDefault="004B3BDE" w:rsidP="004B3BDE">
            <w:r>
              <w:t>An expert video game player who is expertly navigating around their gaming microworld.</w:t>
            </w:r>
          </w:p>
          <w:p w14:paraId="3935FCBE" w14:textId="77777777" w:rsidR="004B3BDE" w:rsidRDefault="004B3BDE" w:rsidP="004B3BDE">
            <w:r>
              <w:t>A person who has been a practitioner for 20 years and can do tasks, but perhaps cannot explain how they can do them.</w:t>
            </w:r>
          </w:p>
          <w:p w14:paraId="672DE7B4" w14:textId="77777777" w:rsidR="004B3BDE" w:rsidRDefault="004B3BDE" w:rsidP="004B3BDE">
            <w:r>
              <w:t>Role of the Educator</w:t>
            </w:r>
          </w:p>
          <w:p w14:paraId="671EC6B2" w14:textId="77777777" w:rsidR="004B3BDE" w:rsidRDefault="004B3BDE" w:rsidP="004B3BDE"/>
          <w:p w14:paraId="22B9807E" w14:textId="77777777" w:rsidR="004B3BDE" w:rsidRDefault="004B3BDE" w:rsidP="004B3BDE">
            <w:r>
              <w:t>At this stage, the educator is completely removed from the situation because the student has reached mastery.</w:t>
            </w:r>
          </w:p>
          <w:p w14:paraId="08D66A91" w14:textId="77777777" w:rsidR="004B3BDE" w:rsidRDefault="004B3BDE" w:rsidP="004B3BDE"/>
          <w:p w14:paraId="24C2EE0E" w14:textId="77777777" w:rsidR="004B3BDE" w:rsidRDefault="004B3BDE" w:rsidP="004B3BDE">
            <w:r>
              <w:t>Stage 5: Conscious Unconscious Competence</w:t>
            </w:r>
          </w:p>
          <w:p w14:paraId="65335D76" w14:textId="77777777" w:rsidR="004B3BDE" w:rsidRDefault="004B3BDE" w:rsidP="004B3BDE">
            <w:r>
              <w:t>The fifth stage has been added in recent years by educational psychologists. It is a stage that involves the ability to reflect upon the task and start dissecting how to educate others on how to complete the task. This is the educator’s stage.</w:t>
            </w:r>
          </w:p>
          <w:p w14:paraId="7E95518E" w14:textId="77777777" w:rsidR="004B3BDE" w:rsidRDefault="004B3BDE" w:rsidP="004B3BDE"/>
          <w:p w14:paraId="41669EAF" w14:textId="77777777" w:rsidR="004B3BDE" w:rsidRDefault="004B3BDE" w:rsidP="004B3BDE">
            <w:r>
              <w:t>This stage requires a return to consciousness of how they do a task. However, it is not consciousness based on uncertainty or lack of habituality (such as in Stage 3).</w:t>
            </w:r>
          </w:p>
          <w:p w14:paraId="18E28135" w14:textId="77777777" w:rsidR="004B3BDE" w:rsidRDefault="004B3BDE" w:rsidP="004B3BDE"/>
          <w:p w14:paraId="44839BBB" w14:textId="77777777" w:rsidR="004B3BDE" w:rsidRDefault="004B3BDE" w:rsidP="004B3BDE">
            <w:r>
              <w:t>Instead, it is a stage in which the practitioner can critically reflect on how they do things so well, and unpick their strategies to teach them to others.</w:t>
            </w:r>
          </w:p>
          <w:p w14:paraId="07FA27BC" w14:textId="77777777" w:rsidR="004B3BDE" w:rsidRDefault="004B3BDE" w:rsidP="004B3BDE"/>
          <w:p w14:paraId="11C76269" w14:textId="6E638AD7" w:rsidR="004B3BDE" w:rsidRDefault="004B3BDE" w:rsidP="004B3BDE">
            <w:r>
              <w:t>Examples: A practitioner who takes up a professorship at a university to begin teaching their skill to others.</w:t>
            </w:r>
          </w:p>
          <w:p w14:paraId="291713AA" w14:textId="77777777" w:rsidR="004B3BDE" w:rsidRDefault="004B3BDE" w:rsidP="004B3BDE">
            <w:r>
              <w:t>A retired sportsperson who becomes a coach to future generations.</w:t>
            </w:r>
          </w:p>
          <w:p w14:paraId="1C81EB11" w14:textId="77777777" w:rsidR="004B3BDE" w:rsidRDefault="004B3BDE" w:rsidP="004B3BDE"/>
          <w:p w14:paraId="3F239EF4" w14:textId="77777777" w:rsidR="004B3BDE" w:rsidRDefault="004B3BDE" w:rsidP="004B3BDE">
            <w:r>
              <w:t>Role of the Educator</w:t>
            </w:r>
          </w:p>
          <w:p w14:paraId="5495BDD2" w14:textId="77777777" w:rsidR="004B3BDE" w:rsidRDefault="004B3BDE" w:rsidP="004B3BDE"/>
          <w:p w14:paraId="0FA01090" w14:textId="77777777" w:rsidR="004B3BDE" w:rsidRDefault="004B3BDE" w:rsidP="004B3BDE">
            <w:r>
              <w:t>At this stage, the student becomes the teacher. Their job is to break down their skill into explainable chunks to educate others.</w:t>
            </w:r>
          </w:p>
          <w:p w14:paraId="0AA80DAD" w14:textId="77777777" w:rsidR="004B3BDE" w:rsidRDefault="004B3BDE" w:rsidP="004B3BDE"/>
          <w:p w14:paraId="6C216383" w14:textId="77777777" w:rsidR="004B3BDE" w:rsidRDefault="004B3BDE" w:rsidP="004B3BDE">
            <w:r>
              <w:t>Origins of the Stages</w:t>
            </w:r>
          </w:p>
          <w:p w14:paraId="57F3853C" w14:textId="77777777" w:rsidR="004B3BDE" w:rsidRDefault="004B3BDE" w:rsidP="004B3BDE">
            <w:r>
              <w:t>The original 4 stages of the model of learning were created by Martin Broadwell in 1969. It has also been termed the four stages of competence and four levels of teaching. It was subsequently popularized by Noel Burch of Gordon Training International. The 4-stage model was also used extensively by Curtiss &amp; Warren.</w:t>
            </w:r>
          </w:p>
          <w:p w14:paraId="344B3753" w14:textId="77777777" w:rsidR="004B3BDE" w:rsidRDefault="004B3BDE" w:rsidP="004B3BDE"/>
          <w:p w14:paraId="44962D8A" w14:textId="77777777" w:rsidR="004B3BDE" w:rsidRDefault="004B3BDE" w:rsidP="004B3BDE">
            <w:r>
              <w:t>FAQ: Are there 4 or 5 Stages?</w:t>
            </w:r>
          </w:p>
          <w:p w14:paraId="505DDE6C" w14:textId="77777777" w:rsidR="004B3BDE" w:rsidRDefault="004B3BDE" w:rsidP="004B3BDE">
            <w:r>
              <w:t>The first four stages of learning are the original stages in the model proposed by Martin Broadwell in 1969. Brodawell named it the four levels of teaching. It has subsequently been called the ‘levels of learning’ or ‘stages of learning’.</w:t>
            </w:r>
          </w:p>
          <w:p w14:paraId="68DD8191" w14:textId="77777777" w:rsidR="004B3BDE" w:rsidRDefault="004B3BDE" w:rsidP="004B3BDE"/>
          <w:p w14:paraId="14C08E71" w14:textId="77777777" w:rsidR="004B3BDE" w:rsidRDefault="004B3BDE" w:rsidP="004B3BDE">
            <w:r>
              <w:t>The fifth level of knowledge emerged much more recently. It is a stage that represents an ability to teach the content to new apprentices who are moving through the stages themselves.</w:t>
            </w:r>
          </w:p>
          <w:p w14:paraId="3A2534B5" w14:textId="77777777" w:rsidR="004B3BDE" w:rsidRDefault="004B3BDE" w:rsidP="004B3BDE"/>
          <w:p w14:paraId="4063CB50" w14:textId="77777777" w:rsidR="004B3BDE" w:rsidRDefault="004B3BDE" w:rsidP="004B3BDE">
            <w:r>
              <w:t>Final Thoughts</w:t>
            </w:r>
          </w:p>
          <w:p w14:paraId="4F7B8172" w14:textId="77777777" w:rsidR="004B3BDE" w:rsidRDefault="004B3BDE" w:rsidP="004B3BDE">
            <w:r>
              <w:t>The stages of learning are very useful for educators, coaches and even marketers. They can reflect on a learner’s or consumer’s stage and make adjustments to their teaching (or marketing) accordingly.</w:t>
            </w:r>
          </w:p>
          <w:p w14:paraId="5021D3E5" w14:textId="77777777" w:rsidR="004B3BDE" w:rsidRDefault="004B3BDE" w:rsidP="004B3BDE"/>
          <w:p w14:paraId="3CCADE18" w14:textId="77777777" w:rsidR="004B3BDE" w:rsidRDefault="004B3BDE" w:rsidP="004B3BDE">
            <w:r>
              <w:t>There are other learning stages models that you may like. Kort’s emotional learning spiral, for example, outlines four emotional stages that learners go through when they learn a task.</w:t>
            </w:r>
          </w:p>
          <w:p w14:paraId="09D00668" w14:textId="77777777" w:rsidR="004B3BDE" w:rsidRDefault="004B3BDE" w:rsidP="004B3BDE"/>
          <w:p w14:paraId="691E5A58" w14:textId="77777777" w:rsidR="004B3BDE" w:rsidRDefault="004B3BDE" w:rsidP="004B3BDE">
            <w:r>
              <w:t>Chris</w:t>
            </w:r>
          </w:p>
          <w:p w14:paraId="4C7CE3E5" w14:textId="77777777" w:rsidR="004B3BDE" w:rsidRDefault="004B3BDE" w:rsidP="004B3BDE">
            <w:r>
              <w:t>Chris Drew (PhD)</w:t>
            </w:r>
          </w:p>
          <w:p w14:paraId="6E3FA0AE" w14:textId="77777777" w:rsidR="004B3BDE" w:rsidRDefault="004B3BDE" w:rsidP="004B3BDE"/>
          <w:p w14:paraId="1A0420E9" w14:textId="77777777" w:rsidR="004B3BDE" w:rsidRDefault="004B3BDE" w:rsidP="004B3BDE">
            <w:r>
              <w:t>Website |  + posts</w:t>
            </w:r>
          </w:p>
          <w:p w14:paraId="58FD98DF" w14:textId="34E79CE6" w:rsidR="004B3BDE" w:rsidRDefault="004B3BDE" w:rsidP="004B3BDE">
            <w:r>
              <w:t>Dr. Chris Drew is the founder of the Helpful Professor. He holds a PhD in education and has published over 20 articles in scholarly journals. He is the former editor of the Journal of Learning Development in Higher Education. [Image Descriptor: Photo of Chris]</w:t>
            </w:r>
          </w:p>
          <w:p w14:paraId="5D7ED9CB" w14:textId="77777777" w:rsidR="004B3BDE" w:rsidRDefault="004B3BDE" w:rsidP="00F0722E">
            <w:pPr>
              <w:pStyle w:val="Heading1"/>
            </w:pPr>
          </w:p>
          <w:p w14:paraId="5B4005AA" w14:textId="77777777" w:rsidR="004B3BDE" w:rsidRDefault="004B3BDE" w:rsidP="00F0722E">
            <w:pPr>
              <w:pStyle w:val="Heading1"/>
            </w:pPr>
          </w:p>
          <w:p w14:paraId="4D98C4C5" w14:textId="77777777" w:rsidR="004B3BDE" w:rsidRDefault="004B3BDE" w:rsidP="00F0722E">
            <w:pPr>
              <w:pStyle w:val="Heading1"/>
            </w:pPr>
          </w:p>
          <w:p w14:paraId="39D32752" w14:textId="67A471C7" w:rsidR="004B3BDE" w:rsidRDefault="004B3BDE" w:rsidP="00F0722E"/>
        </w:tc>
      </w:tr>
    </w:tbl>
    <w:p w14:paraId="13BC74C4" w14:textId="77777777" w:rsidR="003924C1" w:rsidRDefault="003924C1">
      <w:pPr>
        <w:spacing w:after="160" w:line="278" w:lineRule="auto"/>
      </w:pPr>
      <w:r>
        <w:br w:type="page"/>
      </w:r>
    </w:p>
    <w:p w14:paraId="3FD831E2" w14:textId="7C0C43B8" w:rsidR="003924C1" w:rsidRDefault="004B3BDE" w:rsidP="003924C1">
      <w:pPr>
        <w:pStyle w:val="Heading1"/>
      </w:pPr>
      <w:bookmarkStart w:id="2" w:name="_Toc211332891"/>
      <w:r>
        <w:t>Copilot Prompts Used:</w:t>
      </w:r>
      <w:bookmarkEnd w:id="2"/>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224"/>
      </w:tblGrid>
      <w:tr w:rsidR="004B3BDE" w14:paraId="5F93B55A" w14:textId="77777777" w:rsidTr="00A07D6E">
        <w:tc>
          <w:tcPr>
            <w:tcW w:w="10224" w:type="dxa"/>
          </w:tcPr>
          <w:p w14:paraId="7E5A5059" w14:textId="094B5363" w:rsidR="004B3BDE" w:rsidRDefault="004B3BDE" w:rsidP="004B3BDE">
            <w:pPr>
              <w:pStyle w:val="ListParagraph"/>
              <w:numPr>
                <w:ilvl w:val="0"/>
                <w:numId w:val="4"/>
              </w:numPr>
            </w:pPr>
            <w:r w:rsidRPr="004B3BDE">
              <w:t xml:space="preserve">You are an expert at taking complex concepts and explaining them quickly using </w:t>
            </w:r>
            <w:r>
              <w:t>V</w:t>
            </w:r>
            <w:r w:rsidRPr="004B3BDE">
              <w:t>yond. How do you suggest I use Vyond to create a 3 minute or less video of explaining how this concept in this document here which I will copy below. Please use the example of an American teenager learning to drive and how they will move through the learning ladder in their understanding of how to drive from when they first learn as teenagers through teaching their own children. Please provide a script on screen text in a easy to copy and paste storyboard script to aid in the development of this eLearning. Here is the content the video is to be based off of:</w:t>
            </w:r>
            <w:r w:rsidRPr="001251D4">
              <w:t xml:space="preserve"> </w:t>
            </w:r>
            <w:r>
              <w:t>[Insert Original Article]</w:t>
            </w:r>
          </w:p>
          <w:p w14:paraId="661DC8BE" w14:textId="13EB8687" w:rsidR="004B3BDE" w:rsidRDefault="004B3BDE" w:rsidP="00C13E3C">
            <w:pPr>
              <w:pStyle w:val="ListParagraph"/>
              <w:numPr>
                <w:ilvl w:val="1"/>
                <w:numId w:val="4"/>
              </w:numPr>
            </w:pPr>
            <w:r>
              <w:t>Clarifying Questions 1: Please rewrite a downloadable storyboard table with specific Vyond character scene suggestions and include: Use expressive characters and relatable settings (car, home, driving school). Show emotions with facial expressions and body language. Use text callouts for key terms and feelings.</w:t>
            </w:r>
          </w:p>
          <w:p w14:paraId="30E5DA29" w14:textId="77777777" w:rsidR="004B3BDE" w:rsidRDefault="004B3BDE" w:rsidP="004B3BDE">
            <w:pPr>
              <w:pStyle w:val="ListParagraph"/>
              <w:numPr>
                <w:ilvl w:val="1"/>
                <w:numId w:val="4"/>
              </w:numPr>
            </w:pPr>
          </w:p>
          <w:p w14:paraId="6B19AE00" w14:textId="77777777" w:rsidR="004B3BDE" w:rsidRDefault="004B3BDE" w:rsidP="004B3BDE">
            <w:pPr>
              <w:pStyle w:val="ListParagraph"/>
              <w:numPr>
                <w:ilvl w:val="0"/>
                <w:numId w:val="4"/>
              </w:numPr>
            </w:pPr>
            <w:r w:rsidRPr="001251D4">
              <w:t>Task management: integrated dashboards for tracking tasks, deadlines, and milestones.</w:t>
            </w:r>
          </w:p>
          <w:p w14:paraId="12631D24" w14:textId="69C95047" w:rsidR="004B3BDE" w:rsidRDefault="004B3BDE" w:rsidP="004B3BDE">
            <w:pPr>
              <w:pStyle w:val="ListParagraph"/>
              <w:numPr>
                <w:ilvl w:val="0"/>
                <w:numId w:val="4"/>
              </w:numPr>
            </w:pPr>
            <w:r>
              <w:t>Cloud integration: compatible with major cloud storage platforms and CRM systems.</w:t>
            </w:r>
          </w:p>
          <w:p w14:paraId="7F61A213" w14:textId="77777777" w:rsidR="004B3BDE" w:rsidRDefault="004B3BDE" w:rsidP="004B3BDE">
            <w:pPr>
              <w:pStyle w:val="ListParagraph"/>
              <w:numPr>
                <w:ilvl w:val="0"/>
                <w:numId w:val="4"/>
              </w:numPr>
            </w:pPr>
            <w:r>
              <w:t>Customizable API: allows businesses to integrate Consolidated Messenger within their own ecosystem.</w:t>
            </w:r>
          </w:p>
        </w:tc>
      </w:tr>
      <w:tr w:rsidR="004B3BDE" w14:paraId="4517CAC0" w14:textId="77777777" w:rsidTr="00A07D6E">
        <w:tc>
          <w:tcPr>
            <w:tcW w:w="10224" w:type="dxa"/>
          </w:tcPr>
          <w:p w14:paraId="5F7275A3" w14:textId="77777777" w:rsidR="004B3BDE" w:rsidRPr="004B3BDE" w:rsidRDefault="004B3BDE" w:rsidP="004B3BDE">
            <w:pPr>
              <w:pStyle w:val="ListParagraph"/>
              <w:numPr>
                <w:ilvl w:val="0"/>
                <w:numId w:val="4"/>
              </w:numPr>
            </w:pPr>
          </w:p>
        </w:tc>
      </w:tr>
    </w:tbl>
    <w:p w14:paraId="40A120AD" w14:textId="77777777" w:rsidR="00576EBC" w:rsidRDefault="00576EBC" w:rsidP="009B07FC"/>
    <w:p w14:paraId="006F64AB" w14:textId="77777777" w:rsidR="009B07FC" w:rsidRDefault="009B07FC" w:rsidP="009B07F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224"/>
      </w:tblGrid>
      <w:tr w:rsidR="004B3BDE" w14:paraId="3423C760" w14:textId="77777777" w:rsidTr="00503F49">
        <w:tc>
          <w:tcPr>
            <w:tcW w:w="10224" w:type="dxa"/>
          </w:tcPr>
          <w:p w14:paraId="0E465944" w14:textId="77777777" w:rsidR="004B3BDE" w:rsidRDefault="004B3BDE" w:rsidP="00D739DC">
            <w:pPr>
              <w:pStyle w:val="Heading1"/>
            </w:pPr>
            <w:bookmarkStart w:id="3" w:name="_Toc211332892"/>
            <w:r>
              <w:t>CoPilot Outputs</w:t>
            </w:r>
            <w:bookmarkEnd w:id="3"/>
          </w:p>
          <w:p w14:paraId="5A7F57D4" w14:textId="1EAB1385" w:rsidR="004B3BDE" w:rsidRPr="004B3BDE" w:rsidRDefault="004B3BDE" w:rsidP="004B3BDE">
            <w:pPr>
              <w:pStyle w:val="Heading3"/>
              <w:rPr>
                <w:b/>
                <w:bCs/>
                <w:color w:val="auto"/>
                <w:sz w:val="32"/>
                <w:szCs w:val="36"/>
              </w:rPr>
            </w:pPr>
            <w:bookmarkStart w:id="4" w:name="_Toc211332893"/>
            <w:r w:rsidRPr="004B3BDE">
              <w:rPr>
                <w:b/>
                <w:bCs/>
                <w:color w:val="auto"/>
                <w:sz w:val="32"/>
                <w:szCs w:val="36"/>
              </w:rPr>
              <w:t>1: First AI Output</w:t>
            </w:r>
            <w:bookmarkEnd w:id="4"/>
          </w:p>
          <w:p w14:paraId="18CA61A8" w14:textId="2418A139" w:rsidR="004B3BDE" w:rsidRDefault="004B3BDE" w:rsidP="004B3BDE">
            <w:pPr>
              <w:spacing w:after="160" w:line="278" w:lineRule="auto"/>
              <w:ind w:left="360" w:hanging="360"/>
            </w:pPr>
            <w:r>
              <w:t>## Vyond Storyboard Script: The 5 Stages of Learning – Learning to Drive</w:t>
            </w:r>
          </w:p>
          <w:p w14:paraId="271136AF" w14:textId="77777777" w:rsidR="004B3BDE" w:rsidRDefault="004B3BDE" w:rsidP="004B3BDE">
            <w:pPr>
              <w:spacing w:after="160" w:line="278" w:lineRule="auto"/>
              <w:ind w:left="360" w:hanging="360"/>
            </w:pPr>
            <w:r>
              <w:t>### Scene 1: Title &amp; Introduction</w:t>
            </w:r>
          </w:p>
          <w:p w14:paraId="5A6BAA72" w14:textId="77777777" w:rsidR="004B3BDE" w:rsidRDefault="004B3BDE" w:rsidP="004B3BDE">
            <w:pPr>
              <w:spacing w:after="160" w:line="278" w:lineRule="auto"/>
              <w:ind w:left="360" w:hanging="360"/>
            </w:pPr>
            <w:r>
              <w:t xml:space="preserve">**On-Screen Text:**  </w:t>
            </w:r>
          </w:p>
          <w:p w14:paraId="6F76AD34" w14:textId="77777777" w:rsidR="004B3BDE" w:rsidRDefault="004B3BDE" w:rsidP="004B3BDE">
            <w:pPr>
              <w:spacing w:after="160" w:line="278" w:lineRule="auto"/>
              <w:ind w:left="360" w:hanging="360"/>
            </w:pPr>
            <w:r>
              <w:t xml:space="preserve">**The 5 Stages of Learning: The Learning Ladder**  </w:t>
            </w:r>
          </w:p>
          <w:p w14:paraId="3C875FD0" w14:textId="5FEDBB42" w:rsidR="004B3BDE" w:rsidRDefault="004B3BDE" w:rsidP="004B3BDE">
            <w:pPr>
              <w:spacing w:after="160" w:line="278" w:lineRule="auto"/>
              <w:ind w:left="360" w:hanging="360"/>
            </w:pPr>
            <w:r>
              <w:t>*How Teens Learn to Drive – and Teach the Next Generation*</w:t>
            </w:r>
          </w:p>
          <w:p w14:paraId="30738EEC" w14:textId="77777777" w:rsidR="004B3BDE" w:rsidRDefault="004B3BDE" w:rsidP="004B3BDE">
            <w:pPr>
              <w:spacing w:after="160" w:line="278" w:lineRule="auto"/>
              <w:ind w:left="360" w:hanging="360"/>
            </w:pPr>
            <w:r>
              <w:t xml:space="preserve">**Visual:**  </w:t>
            </w:r>
          </w:p>
          <w:p w14:paraId="6E05AD3B" w14:textId="3E35AB9E" w:rsidR="004B3BDE" w:rsidRDefault="004B3BDE" w:rsidP="004B3BDE">
            <w:pPr>
              <w:spacing w:after="160" w:line="278" w:lineRule="auto"/>
              <w:ind w:left="360" w:hanging="360"/>
            </w:pPr>
            <w:r>
              <w:t>Animated title card with a car, a road, and a teen looking at a driver’s manual.</w:t>
            </w:r>
          </w:p>
          <w:p w14:paraId="6AD39F40" w14:textId="77777777" w:rsidR="004B3BDE" w:rsidRDefault="004B3BDE" w:rsidP="004B3BDE">
            <w:pPr>
              <w:spacing w:after="160" w:line="278" w:lineRule="auto"/>
              <w:ind w:left="360" w:hanging="360"/>
            </w:pPr>
            <w:r>
              <w:t xml:space="preserve">**Narration:**  </w:t>
            </w:r>
          </w:p>
          <w:p w14:paraId="08427D2B" w14:textId="2C05A1AB" w:rsidR="004B3BDE" w:rsidRDefault="004B3BDE" w:rsidP="004B3BDE">
            <w:pPr>
              <w:spacing w:after="160" w:line="278" w:lineRule="auto"/>
              <w:ind w:left="360" w:hanging="360"/>
            </w:pPr>
            <w:r>
              <w:t>“Let’s explore how we move from knowing nothing to becoming a master – and even a teacher – using the example of learning to drive.”</w:t>
            </w:r>
          </w:p>
          <w:p w14:paraId="79C8A180" w14:textId="77777777" w:rsidR="004B3BDE" w:rsidRDefault="004B3BDE" w:rsidP="004B3BDE">
            <w:pPr>
              <w:spacing w:after="160" w:line="278" w:lineRule="auto"/>
              <w:ind w:left="360" w:hanging="360"/>
            </w:pPr>
            <w:r>
              <w:t>### Scene 2: Stage 1 – Unconscious Incompetence</w:t>
            </w:r>
          </w:p>
          <w:p w14:paraId="20E8A543" w14:textId="77777777" w:rsidR="004B3BDE" w:rsidRDefault="004B3BDE" w:rsidP="004B3BDE">
            <w:pPr>
              <w:spacing w:after="160" w:line="278" w:lineRule="auto"/>
              <w:ind w:left="360" w:hanging="360"/>
            </w:pPr>
            <w:r>
              <w:t xml:space="preserve">**On-Screen Text:**  </w:t>
            </w:r>
          </w:p>
          <w:p w14:paraId="1818B543" w14:textId="77777777" w:rsidR="004B3BDE" w:rsidRDefault="004B3BDE" w:rsidP="004B3BDE">
            <w:pPr>
              <w:spacing w:after="160" w:line="278" w:lineRule="auto"/>
              <w:ind w:left="360" w:hanging="360"/>
            </w:pPr>
            <w:r>
              <w:t xml:space="preserve">**Stage 1: Unconscious Incompetence**  </w:t>
            </w:r>
          </w:p>
          <w:p w14:paraId="06EE8E7B" w14:textId="77777777" w:rsidR="004B3BDE" w:rsidRDefault="004B3BDE" w:rsidP="004B3BDE">
            <w:pPr>
              <w:spacing w:after="160" w:line="278" w:lineRule="auto"/>
              <w:ind w:left="360" w:hanging="360"/>
            </w:pPr>
            <w:r>
              <w:t>*“I don’t know what I don’t know.”*</w:t>
            </w:r>
          </w:p>
          <w:p w14:paraId="08DCAE92" w14:textId="77777777" w:rsidR="004B3BDE" w:rsidRDefault="004B3BDE" w:rsidP="004B3BDE">
            <w:pPr>
              <w:spacing w:after="160" w:line="278" w:lineRule="auto"/>
              <w:ind w:left="360" w:hanging="360"/>
            </w:pPr>
          </w:p>
          <w:p w14:paraId="1521DF1F" w14:textId="77777777" w:rsidR="004B3BDE" w:rsidRDefault="004B3BDE" w:rsidP="004B3BDE">
            <w:pPr>
              <w:spacing w:after="160" w:line="278" w:lineRule="auto"/>
              <w:ind w:left="360" w:hanging="360"/>
            </w:pPr>
            <w:r>
              <w:t xml:space="preserve">**Visual:**  </w:t>
            </w:r>
          </w:p>
          <w:p w14:paraId="4F79780F" w14:textId="77777777" w:rsidR="004B3BDE" w:rsidRDefault="004B3BDE" w:rsidP="004B3BDE">
            <w:pPr>
              <w:spacing w:after="160" w:line="278" w:lineRule="auto"/>
              <w:ind w:left="360" w:hanging="360"/>
            </w:pPr>
            <w:r>
              <w:t>Teenager watching parents drive, uninterested, maybe playing on their phone.</w:t>
            </w:r>
          </w:p>
          <w:p w14:paraId="01FFC273" w14:textId="77777777" w:rsidR="004B3BDE" w:rsidRDefault="004B3BDE" w:rsidP="004B3BDE">
            <w:pPr>
              <w:spacing w:after="160" w:line="278" w:lineRule="auto"/>
              <w:ind w:left="360" w:hanging="360"/>
            </w:pPr>
          </w:p>
          <w:p w14:paraId="4BD377F0" w14:textId="77777777" w:rsidR="004B3BDE" w:rsidRDefault="004B3BDE" w:rsidP="004B3BDE">
            <w:pPr>
              <w:spacing w:after="160" w:line="278" w:lineRule="auto"/>
              <w:ind w:left="360" w:hanging="360"/>
            </w:pPr>
            <w:r>
              <w:t xml:space="preserve">**Narration:**  </w:t>
            </w:r>
          </w:p>
          <w:p w14:paraId="0AAD1AF1" w14:textId="77777777" w:rsidR="004B3BDE" w:rsidRDefault="004B3BDE" w:rsidP="004B3BDE">
            <w:pPr>
              <w:spacing w:after="160" w:line="278" w:lineRule="auto"/>
              <w:ind w:left="360" w:hanging="360"/>
            </w:pPr>
            <w:r>
              <w:t>“At first, our teen isn’t even thinking about driving. They don’t realize how much there is to learn – or why it matters.”</w:t>
            </w:r>
          </w:p>
          <w:p w14:paraId="2DEF577C" w14:textId="77777777" w:rsidR="004B3BDE" w:rsidRDefault="004B3BDE" w:rsidP="004B3BDE">
            <w:pPr>
              <w:spacing w:after="160" w:line="278" w:lineRule="auto"/>
              <w:ind w:left="360" w:hanging="360"/>
            </w:pPr>
          </w:p>
          <w:p w14:paraId="51FBF1E8" w14:textId="77777777" w:rsidR="004B3BDE" w:rsidRDefault="004B3BDE" w:rsidP="004B3BDE">
            <w:pPr>
              <w:spacing w:after="160" w:line="278" w:lineRule="auto"/>
              <w:ind w:left="360" w:hanging="360"/>
            </w:pPr>
            <w:r>
              <w:t>### Scene 3: Stage 1 – Emotions &amp; Educator Role</w:t>
            </w:r>
          </w:p>
          <w:p w14:paraId="497C4485" w14:textId="77777777" w:rsidR="004B3BDE" w:rsidRDefault="004B3BDE" w:rsidP="004B3BDE">
            <w:pPr>
              <w:spacing w:after="160" w:line="278" w:lineRule="auto"/>
              <w:ind w:left="360" w:hanging="360"/>
            </w:pPr>
            <w:r>
              <w:t xml:space="preserve">**On-Screen Text:**  </w:t>
            </w:r>
          </w:p>
          <w:p w14:paraId="3F5D8A18" w14:textId="77777777" w:rsidR="004B3BDE" w:rsidRDefault="004B3BDE" w:rsidP="004B3BDE">
            <w:pPr>
              <w:spacing w:after="160" w:line="278" w:lineRule="auto"/>
              <w:ind w:left="360" w:hanging="360"/>
            </w:pPr>
            <w:r>
              <w:t xml:space="preserve">*Feelings: Confused, Uninterested*  </w:t>
            </w:r>
          </w:p>
          <w:p w14:paraId="02878427" w14:textId="77777777" w:rsidR="004B3BDE" w:rsidRDefault="004B3BDE" w:rsidP="004B3BDE">
            <w:pPr>
              <w:spacing w:after="160" w:line="278" w:lineRule="auto"/>
              <w:ind w:left="360" w:hanging="360"/>
            </w:pPr>
            <w:r>
              <w:t>*Educator’s Role: Spark curiosity!*</w:t>
            </w:r>
          </w:p>
          <w:p w14:paraId="23E57FF2" w14:textId="77777777" w:rsidR="004B3BDE" w:rsidRDefault="004B3BDE" w:rsidP="004B3BDE">
            <w:pPr>
              <w:spacing w:after="160" w:line="278" w:lineRule="auto"/>
              <w:ind w:left="360" w:hanging="360"/>
            </w:pPr>
          </w:p>
          <w:p w14:paraId="366A2E19" w14:textId="77777777" w:rsidR="004B3BDE" w:rsidRDefault="004B3BDE" w:rsidP="004B3BDE">
            <w:pPr>
              <w:spacing w:after="160" w:line="278" w:lineRule="auto"/>
              <w:ind w:left="360" w:hanging="360"/>
            </w:pPr>
            <w:r>
              <w:t xml:space="preserve">**Visual:**  </w:t>
            </w:r>
          </w:p>
          <w:p w14:paraId="227754FE" w14:textId="77777777" w:rsidR="004B3BDE" w:rsidRDefault="004B3BDE" w:rsidP="004B3BDE">
            <w:pPr>
              <w:spacing w:after="160" w:line="278" w:lineRule="auto"/>
              <w:ind w:left="360" w:hanging="360"/>
            </w:pPr>
            <w:r>
              <w:t>Parent says, “One day you’ll need to drive yourself to school!” Teen looks surprised.</w:t>
            </w:r>
          </w:p>
          <w:p w14:paraId="57045AEE" w14:textId="77777777" w:rsidR="004B3BDE" w:rsidRDefault="004B3BDE" w:rsidP="004B3BDE">
            <w:pPr>
              <w:spacing w:after="160" w:line="278" w:lineRule="auto"/>
              <w:ind w:left="360" w:hanging="360"/>
            </w:pPr>
          </w:p>
          <w:p w14:paraId="5D214150" w14:textId="77777777" w:rsidR="004B3BDE" w:rsidRDefault="004B3BDE" w:rsidP="004B3BDE">
            <w:pPr>
              <w:spacing w:after="160" w:line="278" w:lineRule="auto"/>
              <w:ind w:left="360" w:hanging="360"/>
            </w:pPr>
            <w:r>
              <w:t>### Scene 4: Stage 2 – Conscious Incompetence</w:t>
            </w:r>
          </w:p>
          <w:p w14:paraId="5FD386A2" w14:textId="77777777" w:rsidR="004B3BDE" w:rsidRDefault="004B3BDE" w:rsidP="004B3BDE">
            <w:pPr>
              <w:spacing w:after="160" w:line="278" w:lineRule="auto"/>
              <w:ind w:left="360" w:hanging="360"/>
            </w:pPr>
            <w:r>
              <w:t xml:space="preserve">**On-Screen Text:**  </w:t>
            </w:r>
          </w:p>
          <w:p w14:paraId="50E0D642" w14:textId="77777777" w:rsidR="004B3BDE" w:rsidRDefault="004B3BDE" w:rsidP="004B3BDE">
            <w:pPr>
              <w:spacing w:after="160" w:line="278" w:lineRule="auto"/>
              <w:ind w:left="360" w:hanging="360"/>
            </w:pPr>
            <w:r>
              <w:t xml:space="preserve">**Stage 2: Conscious Incompetence**  </w:t>
            </w:r>
          </w:p>
          <w:p w14:paraId="5C8880E9" w14:textId="77777777" w:rsidR="004B3BDE" w:rsidRDefault="004B3BDE" w:rsidP="004B3BDE">
            <w:pPr>
              <w:spacing w:after="160" w:line="278" w:lineRule="auto"/>
              <w:ind w:left="360" w:hanging="360"/>
            </w:pPr>
            <w:r>
              <w:t>*“I know that I don’t know how to drive.”*</w:t>
            </w:r>
          </w:p>
          <w:p w14:paraId="7BC649CD" w14:textId="77777777" w:rsidR="004B3BDE" w:rsidRDefault="004B3BDE" w:rsidP="004B3BDE">
            <w:pPr>
              <w:spacing w:after="160" w:line="278" w:lineRule="auto"/>
              <w:ind w:left="360" w:hanging="360"/>
            </w:pPr>
          </w:p>
          <w:p w14:paraId="010A318A" w14:textId="77777777" w:rsidR="004B3BDE" w:rsidRDefault="004B3BDE" w:rsidP="004B3BDE">
            <w:pPr>
              <w:spacing w:after="160" w:line="278" w:lineRule="auto"/>
              <w:ind w:left="360" w:hanging="360"/>
            </w:pPr>
            <w:r>
              <w:t xml:space="preserve">**Visual:**  </w:t>
            </w:r>
          </w:p>
          <w:p w14:paraId="7F1B3C8B" w14:textId="77777777" w:rsidR="004B3BDE" w:rsidRDefault="004B3BDE" w:rsidP="004B3BDE">
            <w:pPr>
              <w:spacing w:after="160" w:line="278" w:lineRule="auto"/>
              <w:ind w:left="360" w:hanging="360"/>
            </w:pPr>
            <w:r>
              <w:t>Teen sits in the driver’s seat for the first time, looking nervous and overwhelmed.</w:t>
            </w:r>
          </w:p>
          <w:p w14:paraId="52EE904A" w14:textId="77777777" w:rsidR="004B3BDE" w:rsidRDefault="004B3BDE" w:rsidP="004B3BDE">
            <w:pPr>
              <w:spacing w:after="160" w:line="278" w:lineRule="auto"/>
              <w:ind w:left="360" w:hanging="360"/>
            </w:pPr>
          </w:p>
          <w:p w14:paraId="25224C90" w14:textId="77777777" w:rsidR="004B3BDE" w:rsidRDefault="004B3BDE" w:rsidP="004B3BDE">
            <w:pPr>
              <w:spacing w:after="160" w:line="278" w:lineRule="auto"/>
              <w:ind w:left="360" w:hanging="360"/>
            </w:pPr>
            <w:r>
              <w:t xml:space="preserve">**Narration:**  </w:t>
            </w:r>
          </w:p>
          <w:p w14:paraId="2FDFF672" w14:textId="77777777" w:rsidR="004B3BDE" w:rsidRDefault="004B3BDE" w:rsidP="004B3BDE">
            <w:pPr>
              <w:spacing w:after="160" w:line="278" w:lineRule="auto"/>
              <w:ind w:left="360" w:hanging="360"/>
            </w:pPr>
            <w:r>
              <w:t>“Now, our teen realizes driving is hard! They know they can’t do it yet, but they want to learn.”</w:t>
            </w:r>
          </w:p>
          <w:p w14:paraId="3DFE4DDA" w14:textId="77777777" w:rsidR="004B3BDE" w:rsidRDefault="004B3BDE" w:rsidP="004B3BDE">
            <w:pPr>
              <w:spacing w:after="160" w:line="278" w:lineRule="auto"/>
              <w:ind w:left="360" w:hanging="360"/>
            </w:pPr>
          </w:p>
          <w:p w14:paraId="5FFD8740" w14:textId="77777777" w:rsidR="004B3BDE" w:rsidRDefault="004B3BDE" w:rsidP="004B3BDE">
            <w:pPr>
              <w:spacing w:after="160" w:line="278" w:lineRule="auto"/>
              <w:ind w:left="360" w:hanging="360"/>
            </w:pPr>
            <w:r>
              <w:t>### Scene 5: Stage 2 – Emotions &amp; Educator Role</w:t>
            </w:r>
          </w:p>
          <w:p w14:paraId="1C3A8109" w14:textId="77777777" w:rsidR="004B3BDE" w:rsidRDefault="004B3BDE" w:rsidP="004B3BDE">
            <w:pPr>
              <w:spacing w:after="160" w:line="278" w:lineRule="auto"/>
              <w:ind w:left="360" w:hanging="360"/>
            </w:pPr>
            <w:r>
              <w:t xml:space="preserve">**On-Screen Text:**  </w:t>
            </w:r>
          </w:p>
          <w:p w14:paraId="0B75077F" w14:textId="77777777" w:rsidR="004B3BDE" w:rsidRDefault="004B3BDE" w:rsidP="004B3BDE">
            <w:pPr>
              <w:spacing w:after="160" w:line="278" w:lineRule="auto"/>
              <w:ind w:left="360" w:hanging="360"/>
            </w:pPr>
            <w:r>
              <w:t xml:space="preserve">*Feelings: Frustrated, Motivated*  </w:t>
            </w:r>
          </w:p>
          <w:p w14:paraId="23AD42B8" w14:textId="77777777" w:rsidR="004B3BDE" w:rsidRDefault="004B3BDE" w:rsidP="004B3BDE">
            <w:pPr>
              <w:spacing w:after="160" w:line="278" w:lineRule="auto"/>
              <w:ind w:left="360" w:hanging="360"/>
            </w:pPr>
            <w:r>
              <w:t>*Educator’s Role: Support and guide.*</w:t>
            </w:r>
          </w:p>
          <w:p w14:paraId="48E54D6F" w14:textId="77777777" w:rsidR="004B3BDE" w:rsidRDefault="004B3BDE" w:rsidP="004B3BDE">
            <w:pPr>
              <w:spacing w:after="160" w:line="278" w:lineRule="auto"/>
              <w:ind w:left="360" w:hanging="360"/>
            </w:pPr>
          </w:p>
          <w:p w14:paraId="1FD864D5" w14:textId="77777777" w:rsidR="004B3BDE" w:rsidRDefault="004B3BDE" w:rsidP="004B3BDE">
            <w:pPr>
              <w:spacing w:after="160" w:line="278" w:lineRule="auto"/>
              <w:ind w:left="360" w:hanging="360"/>
            </w:pPr>
            <w:r>
              <w:t xml:space="preserve">**Visual:**  </w:t>
            </w:r>
          </w:p>
          <w:p w14:paraId="4BA0FA1F" w14:textId="77777777" w:rsidR="004B3BDE" w:rsidRDefault="004B3BDE" w:rsidP="004B3BDE">
            <w:pPr>
              <w:spacing w:after="160" w:line="278" w:lineRule="auto"/>
              <w:ind w:left="360" w:hanging="360"/>
            </w:pPr>
            <w:r>
              <w:t>Driving instructor or parent calmly explains the pedals and mirrors, offering encouragement.</w:t>
            </w:r>
          </w:p>
          <w:p w14:paraId="79A860AF" w14:textId="77777777" w:rsidR="004B3BDE" w:rsidRDefault="004B3BDE" w:rsidP="004B3BDE">
            <w:pPr>
              <w:spacing w:after="160" w:line="278" w:lineRule="auto"/>
              <w:ind w:left="360" w:hanging="360"/>
            </w:pPr>
          </w:p>
          <w:p w14:paraId="4B920938" w14:textId="77777777" w:rsidR="004B3BDE" w:rsidRDefault="004B3BDE" w:rsidP="004B3BDE">
            <w:pPr>
              <w:spacing w:after="160" w:line="278" w:lineRule="auto"/>
              <w:ind w:left="360" w:hanging="360"/>
            </w:pPr>
            <w:r>
              <w:t>### Scene 6: Stage 3 – Conscious Competence</w:t>
            </w:r>
          </w:p>
          <w:p w14:paraId="3C7875B2" w14:textId="77777777" w:rsidR="004B3BDE" w:rsidRDefault="004B3BDE" w:rsidP="004B3BDE">
            <w:pPr>
              <w:spacing w:after="160" w:line="278" w:lineRule="auto"/>
              <w:ind w:left="360" w:hanging="360"/>
            </w:pPr>
            <w:r>
              <w:t xml:space="preserve">**On-Screen Text:**  </w:t>
            </w:r>
          </w:p>
          <w:p w14:paraId="74480B06" w14:textId="77777777" w:rsidR="004B3BDE" w:rsidRDefault="004B3BDE" w:rsidP="004B3BDE">
            <w:pPr>
              <w:spacing w:after="160" w:line="278" w:lineRule="auto"/>
              <w:ind w:left="360" w:hanging="360"/>
            </w:pPr>
            <w:r>
              <w:t xml:space="preserve">**Stage 3: Conscious Competence**  </w:t>
            </w:r>
          </w:p>
          <w:p w14:paraId="0ADBCB76" w14:textId="77777777" w:rsidR="004B3BDE" w:rsidRDefault="004B3BDE" w:rsidP="004B3BDE">
            <w:pPr>
              <w:spacing w:after="160" w:line="278" w:lineRule="auto"/>
              <w:ind w:left="360" w:hanging="360"/>
            </w:pPr>
            <w:r>
              <w:t>*“I can drive, but I have to think about every step.”*</w:t>
            </w:r>
          </w:p>
          <w:p w14:paraId="2D191F19" w14:textId="77777777" w:rsidR="004B3BDE" w:rsidRDefault="004B3BDE" w:rsidP="004B3BDE">
            <w:pPr>
              <w:spacing w:after="160" w:line="278" w:lineRule="auto"/>
              <w:ind w:left="360" w:hanging="360"/>
            </w:pPr>
          </w:p>
          <w:p w14:paraId="37CAC285" w14:textId="77777777" w:rsidR="004B3BDE" w:rsidRDefault="004B3BDE" w:rsidP="004B3BDE">
            <w:pPr>
              <w:spacing w:after="160" w:line="278" w:lineRule="auto"/>
              <w:ind w:left="360" w:hanging="360"/>
            </w:pPr>
            <w:r>
              <w:t xml:space="preserve">**Visual:**  </w:t>
            </w:r>
          </w:p>
          <w:p w14:paraId="78954A3F" w14:textId="77777777" w:rsidR="004B3BDE" w:rsidRDefault="004B3BDE" w:rsidP="004B3BDE">
            <w:pPr>
              <w:spacing w:after="160" w:line="278" w:lineRule="auto"/>
              <w:ind w:left="360" w:hanging="360"/>
            </w:pPr>
            <w:r>
              <w:t>Teen driving slowly, repeating steps out loud: “Check mirrors, signal, shift gear…”</w:t>
            </w:r>
          </w:p>
          <w:p w14:paraId="124E3C3D" w14:textId="77777777" w:rsidR="004B3BDE" w:rsidRDefault="004B3BDE" w:rsidP="004B3BDE">
            <w:pPr>
              <w:spacing w:after="160" w:line="278" w:lineRule="auto"/>
              <w:ind w:left="360" w:hanging="360"/>
            </w:pPr>
          </w:p>
          <w:p w14:paraId="5E69B29F" w14:textId="77777777" w:rsidR="004B3BDE" w:rsidRDefault="004B3BDE" w:rsidP="004B3BDE">
            <w:pPr>
              <w:spacing w:after="160" w:line="278" w:lineRule="auto"/>
              <w:ind w:left="360" w:hanging="360"/>
            </w:pPr>
            <w:r>
              <w:t xml:space="preserve">**Narration:**  </w:t>
            </w:r>
          </w:p>
          <w:p w14:paraId="17F65C06" w14:textId="77777777" w:rsidR="004B3BDE" w:rsidRDefault="004B3BDE" w:rsidP="004B3BDE">
            <w:pPr>
              <w:spacing w:after="160" w:line="278" w:lineRule="auto"/>
              <w:ind w:left="360" w:hanging="360"/>
            </w:pPr>
            <w:r>
              <w:t>“With practice, the teen can drive, but they have to focus hard and remember each step.”</w:t>
            </w:r>
          </w:p>
          <w:p w14:paraId="613518FC" w14:textId="77777777" w:rsidR="004B3BDE" w:rsidRDefault="004B3BDE" w:rsidP="004B3BDE">
            <w:pPr>
              <w:spacing w:after="160" w:line="278" w:lineRule="auto"/>
              <w:ind w:left="360" w:hanging="360"/>
            </w:pPr>
          </w:p>
          <w:p w14:paraId="4D0C6E56" w14:textId="77777777" w:rsidR="004B3BDE" w:rsidRDefault="004B3BDE" w:rsidP="004B3BDE">
            <w:pPr>
              <w:spacing w:after="160" w:line="278" w:lineRule="auto"/>
              <w:ind w:left="360" w:hanging="360"/>
            </w:pPr>
            <w:r>
              <w:t>### Scene 7: Stage 3 – Emotions &amp; Educator Role</w:t>
            </w:r>
          </w:p>
          <w:p w14:paraId="70F1BD92" w14:textId="77777777" w:rsidR="004B3BDE" w:rsidRDefault="004B3BDE" w:rsidP="004B3BDE">
            <w:pPr>
              <w:spacing w:after="160" w:line="278" w:lineRule="auto"/>
              <w:ind w:left="360" w:hanging="360"/>
            </w:pPr>
            <w:r>
              <w:t xml:space="preserve">**On-Screen Text:**  </w:t>
            </w:r>
          </w:p>
          <w:p w14:paraId="05026C33" w14:textId="77777777" w:rsidR="004B3BDE" w:rsidRDefault="004B3BDE" w:rsidP="004B3BDE">
            <w:pPr>
              <w:spacing w:after="160" w:line="278" w:lineRule="auto"/>
              <w:ind w:left="360" w:hanging="360"/>
            </w:pPr>
            <w:r>
              <w:t xml:space="preserve">*Feelings: Hopeful, Determined, Sometimes Awkward*  </w:t>
            </w:r>
          </w:p>
          <w:p w14:paraId="48FD9234" w14:textId="77777777" w:rsidR="004B3BDE" w:rsidRDefault="004B3BDE" w:rsidP="004B3BDE">
            <w:pPr>
              <w:spacing w:after="160" w:line="278" w:lineRule="auto"/>
              <w:ind w:left="360" w:hanging="360"/>
            </w:pPr>
            <w:r>
              <w:t>*Educator’s Role: Encourage practice.*</w:t>
            </w:r>
          </w:p>
          <w:p w14:paraId="42DEBF24" w14:textId="77777777" w:rsidR="004B3BDE" w:rsidRDefault="004B3BDE" w:rsidP="004B3BDE">
            <w:pPr>
              <w:spacing w:after="160" w:line="278" w:lineRule="auto"/>
              <w:ind w:left="360" w:hanging="360"/>
            </w:pPr>
          </w:p>
          <w:p w14:paraId="76579148" w14:textId="77777777" w:rsidR="004B3BDE" w:rsidRDefault="004B3BDE" w:rsidP="004B3BDE">
            <w:pPr>
              <w:spacing w:after="160" w:line="278" w:lineRule="auto"/>
              <w:ind w:left="360" w:hanging="360"/>
            </w:pPr>
            <w:r>
              <w:t xml:space="preserve">**Visual:**  </w:t>
            </w:r>
          </w:p>
          <w:p w14:paraId="186D62C2" w14:textId="77777777" w:rsidR="004B3BDE" w:rsidRDefault="004B3BDE" w:rsidP="004B3BDE">
            <w:pPr>
              <w:spacing w:after="160" w:line="278" w:lineRule="auto"/>
              <w:ind w:left="360" w:hanging="360"/>
            </w:pPr>
            <w:r>
              <w:t>Parent gives a thumbs up as the teen successfully parks the car.</w:t>
            </w:r>
          </w:p>
          <w:p w14:paraId="377259A9" w14:textId="77777777" w:rsidR="004B3BDE" w:rsidRDefault="004B3BDE" w:rsidP="004B3BDE">
            <w:pPr>
              <w:spacing w:after="160" w:line="278" w:lineRule="auto"/>
              <w:ind w:left="360" w:hanging="360"/>
            </w:pPr>
          </w:p>
          <w:p w14:paraId="38E6702D" w14:textId="77777777" w:rsidR="004B3BDE" w:rsidRDefault="004B3BDE" w:rsidP="004B3BDE">
            <w:pPr>
              <w:spacing w:after="160" w:line="278" w:lineRule="auto"/>
              <w:ind w:left="360" w:hanging="360"/>
            </w:pPr>
            <w:r>
              <w:t>### Scene 8: Stage 4 – Unconscious Competence</w:t>
            </w:r>
          </w:p>
          <w:p w14:paraId="7B6A48A2" w14:textId="77777777" w:rsidR="004B3BDE" w:rsidRDefault="004B3BDE" w:rsidP="004B3BDE">
            <w:pPr>
              <w:spacing w:after="160" w:line="278" w:lineRule="auto"/>
              <w:ind w:left="360" w:hanging="360"/>
            </w:pPr>
            <w:r>
              <w:t xml:space="preserve">**On-Screen Text:**  </w:t>
            </w:r>
          </w:p>
          <w:p w14:paraId="37716A56" w14:textId="77777777" w:rsidR="004B3BDE" w:rsidRDefault="004B3BDE" w:rsidP="004B3BDE">
            <w:pPr>
              <w:spacing w:after="160" w:line="278" w:lineRule="auto"/>
              <w:ind w:left="360" w:hanging="360"/>
            </w:pPr>
            <w:r>
              <w:t xml:space="preserve">**Stage 4: Unconscious Competence**  </w:t>
            </w:r>
          </w:p>
          <w:p w14:paraId="150925E9" w14:textId="77777777" w:rsidR="004B3BDE" w:rsidRDefault="004B3BDE" w:rsidP="004B3BDE">
            <w:pPr>
              <w:spacing w:after="160" w:line="278" w:lineRule="auto"/>
              <w:ind w:left="360" w:hanging="360"/>
            </w:pPr>
            <w:r>
              <w:t>*“I drive without thinking about it.”*</w:t>
            </w:r>
          </w:p>
          <w:p w14:paraId="1B0005C2" w14:textId="77777777" w:rsidR="004B3BDE" w:rsidRDefault="004B3BDE" w:rsidP="004B3BDE">
            <w:pPr>
              <w:spacing w:after="160" w:line="278" w:lineRule="auto"/>
              <w:ind w:left="360" w:hanging="360"/>
            </w:pPr>
          </w:p>
          <w:p w14:paraId="6AE99A19" w14:textId="77777777" w:rsidR="004B3BDE" w:rsidRDefault="004B3BDE" w:rsidP="004B3BDE">
            <w:pPr>
              <w:spacing w:after="160" w:line="278" w:lineRule="auto"/>
              <w:ind w:left="360" w:hanging="360"/>
            </w:pPr>
            <w:r>
              <w:t xml:space="preserve">**Visual:**  </w:t>
            </w:r>
          </w:p>
          <w:p w14:paraId="1EC99AE2" w14:textId="77777777" w:rsidR="004B3BDE" w:rsidRDefault="004B3BDE" w:rsidP="004B3BDE">
            <w:pPr>
              <w:spacing w:after="160" w:line="278" w:lineRule="auto"/>
              <w:ind w:left="360" w:hanging="360"/>
            </w:pPr>
            <w:r>
              <w:t>Now a young adult, the driver commutes confidently, singing along to music, driving smoothly.</w:t>
            </w:r>
          </w:p>
          <w:p w14:paraId="374795DC" w14:textId="77777777" w:rsidR="004B3BDE" w:rsidRDefault="004B3BDE" w:rsidP="004B3BDE">
            <w:pPr>
              <w:spacing w:after="160" w:line="278" w:lineRule="auto"/>
              <w:ind w:left="360" w:hanging="360"/>
            </w:pPr>
          </w:p>
          <w:p w14:paraId="504CF6E2" w14:textId="77777777" w:rsidR="004B3BDE" w:rsidRDefault="004B3BDE" w:rsidP="004B3BDE">
            <w:pPr>
              <w:spacing w:after="160" w:line="278" w:lineRule="auto"/>
              <w:ind w:left="360" w:hanging="360"/>
            </w:pPr>
            <w:r>
              <w:t xml:space="preserve">**Narration:**  </w:t>
            </w:r>
          </w:p>
          <w:p w14:paraId="33A80D66" w14:textId="77777777" w:rsidR="004B3BDE" w:rsidRDefault="004B3BDE" w:rsidP="004B3BDE">
            <w:pPr>
              <w:spacing w:after="160" w:line="278" w:lineRule="auto"/>
              <w:ind w:left="360" w:hanging="360"/>
            </w:pPr>
            <w:r>
              <w:t>“After lots of experience, driving becomes second nature. They’re ‘in the zone’ and don’t have to think about every move.”</w:t>
            </w:r>
          </w:p>
          <w:p w14:paraId="5116DEF7" w14:textId="77777777" w:rsidR="004B3BDE" w:rsidRDefault="004B3BDE" w:rsidP="004B3BDE">
            <w:pPr>
              <w:spacing w:after="160" w:line="278" w:lineRule="auto"/>
              <w:ind w:left="360" w:hanging="360"/>
            </w:pPr>
          </w:p>
          <w:p w14:paraId="75748C8F" w14:textId="77777777" w:rsidR="004B3BDE" w:rsidRDefault="004B3BDE" w:rsidP="004B3BDE">
            <w:pPr>
              <w:spacing w:after="160" w:line="278" w:lineRule="auto"/>
              <w:ind w:left="360" w:hanging="360"/>
            </w:pPr>
            <w:r>
              <w:t>### Scene 9: Stage 4 – Emotions &amp; Educator Role</w:t>
            </w:r>
          </w:p>
          <w:p w14:paraId="13413A32" w14:textId="77777777" w:rsidR="004B3BDE" w:rsidRDefault="004B3BDE" w:rsidP="004B3BDE">
            <w:pPr>
              <w:spacing w:after="160" w:line="278" w:lineRule="auto"/>
              <w:ind w:left="360" w:hanging="360"/>
            </w:pPr>
            <w:r>
              <w:t xml:space="preserve">**On-Screen Text:**  </w:t>
            </w:r>
          </w:p>
          <w:p w14:paraId="48624789" w14:textId="77777777" w:rsidR="004B3BDE" w:rsidRDefault="004B3BDE" w:rsidP="004B3BDE">
            <w:pPr>
              <w:spacing w:after="160" w:line="278" w:lineRule="auto"/>
              <w:ind w:left="360" w:hanging="360"/>
            </w:pPr>
            <w:r>
              <w:t xml:space="preserve">*Feelings: Confident, Relaxed*  </w:t>
            </w:r>
          </w:p>
          <w:p w14:paraId="7D5F3586" w14:textId="77777777" w:rsidR="004B3BDE" w:rsidRDefault="004B3BDE" w:rsidP="004B3BDE">
            <w:pPr>
              <w:spacing w:after="160" w:line="278" w:lineRule="auto"/>
              <w:ind w:left="360" w:hanging="360"/>
            </w:pPr>
            <w:r>
              <w:t>*Educator’s Role: Step back – mastery achieved!*</w:t>
            </w:r>
          </w:p>
          <w:p w14:paraId="48953EF4" w14:textId="77777777" w:rsidR="004B3BDE" w:rsidRDefault="004B3BDE" w:rsidP="004B3BDE">
            <w:pPr>
              <w:spacing w:after="160" w:line="278" w:lineRule="auto"/>
              <w:ind w:left="360" w:hanging="360"/>
            </w:pPr>
          </w:p>
          <w:p w14:paraId="209CF86D" w14:textId="77777777" w:rsidR="004B3BDE" w:rsidRDefault="004B3BDE" w:rsidP="004B3BDE">
            <w:pPr>
              <w:spacing w:after="160" w:line="278" w:lineRule="auto"/>
              <w:ind w:left="360" w:hanging="360"/>
            </w:pPr>
            <w:r>
              <w:t xml:space="preserve">**Visual:**  </w:t>
            </w:r>
          </w:p>
          <w:p w14:paraId="40F322A6" w14:textId="77777777" w:rsidR="004B3BDE" w:rsidRDefault="004B3BDE" w:rsidP="004B3BDE">
            <w:pPr>
              <w:spacing w:after="160" w:line="278" w:lineRule="auto"/>
              <w:ind w:left="360" w:hanging="360"/>
            </w:pPr>
            <w:r>
              <w:t>Parent waves goodbye as the young adult drives off independently.</w:t>
            </w:r>
          </w:p>
          <w:p w14:paraId="4A8504DC" w14:textId="77777777" w:rsidR="004B3BDE" w:rsidRDefault="004B3BDE" w:rsidP="004B3BDE">
            <w:pPr>
              <w:spacing w:after="160" w:line="278" w:lineRule="auto"/>
              <w:ind w:left="360" w:hanging="360"/>
            </w:pPr>
          </w:p>
          <w:p w14:paraId="6C183B7E" w14:textId="77777777" w:rsidR="004B3BDE" w:rsidRDefault="004B3BDE" w:rsidP="004B3BDE">
            <w:pPr>
              <w:spacing w:after="160" w:line="278" w:lineRule="auto"/>
              <w:ind w:left="360" w:hanging="360"/>
            </w:pPr>
            <w:r>
              <w:t>### Scene 10: Stage 5 – Conscious Unconscious Competence</w:t>
            </w:r>
          </w:p>
          <w:p w14:paraId="78AF4D3A" w14:textId="77777777" w:rsidR="004B3BDE" w:rsidRDefault="004B3BDE" w:rsidP="004B3BDE">
            <w:pPr>
              <w:spacing w:after="160" w:line="278" w:lineRule="auto"/>
              <w:ind w:left="360" w:hanging="360"/>
            </w:pPr>
            <w:r>
              <w:t xml:space="preserve">**On-Screen Text:**  </w:t>
            </w:r>
          </w:p>
          <w:p w14:paraId="78329F08" w14:textId="77777777" w:rsidR="004B3BDE" w:rsidRDefault="004B3BDE" w:rsidP="004B3BDE">
            <w:pPr>
              <w:spacing w:after="160" w:line="278" w:lineRule="auto"/>
              <w:ind w:left="360" w:hanging="360"/>
            </w:pPr>
            <w:r>
              <w:t xml:space="preserve">**Stage 5: Conscious Unconscious Competence**  </w:t>
            </w:r>
          </w:p>
          <w:p w14:paraId="490BE493" w14:textId="77777777" w:rsidR="004B3BDE" w:rsidRDefault="004B3BDE" w:rsidP="004B3BDE">
            <w:pPr>
              <w:spacing w:after="160" w:line="278" w:lineRule="auto"/>
              <w:ind w:left="360" w:hanging="360"/>
            </w:pPr>
            <w:r>
              <w:t>*“I can teach others how to drive.”*</w:t>
            </w:r>
          </w:p>
          <w:p w14:paraId="684CC02E" w14:textId="77777777" w:rsidR="004B3BDE" w:rsidRDefault="004B3BDE" w:rsidP="004B3BDE">
            <w:pPr>
              <w:spacing w:after="160" w:line="278" w:lineRule="auto"/>
              <w:ind w:left="360" w:hanging="360"/>
            </w:pPr>
          </w:p>
          <w:p w14:paraId="63758A50" w14:textId="77777777" w:rsidR="004B3BDE" w:rsidRDefault="004B3BDE" w:rsidP="004B3BDE">
            <w:pPr>
              <w:spacing w:after="160" w:line="278" w:lineRule="auto"/>
              <w:ind w:left="360" w:hanging="360"/>
            </w:pPr>
            <w:r>
              <w:t xml:space="preserve">**Visual:**  </w:t>
            </w:r>
          </w:p>
          <w:p w14:paraId="2F480497" w14:textId="77777777" w:rsidR="004B3BDE" w:rsidRDefault="004B3BDE" w:rsidP="004B3BDE">
            <w:pPr>
              <w:spacing w:after="160" w:line="278" w:lineRule="auto"/>
              <w:ind w:left="360" w:hanging="360"/>
            </w:pPr>
            <w:r>
              <w:t>Years later, the now-adult teaches their own teenager to drive, breaking down the steps.</w:t>
            </w:r>
          </w:p>
          <w:p w14:paraId="78E4F369" w14:textId="77777777" w:rsidR="004B3BDE" w:rsidRDefault="004B3BDE" w:rsidP="004B3BDE">
            <w:pPr>
              <w:spacing w:after="160" w:line="278" w:lineRule="auto"/>
              <w:ind w:left="360" w:hanging="360"/>
            </w:pPr>
          </w:p>
          <w:p w14:paraId="025B0C31" w14:textId="77777777" w:rsidR="004B3BDE" w:rsidRDefault="004B3BDE" w:rsidP="004B3BDE">
            <w:pPr>
              <w:spacing w:after="160" w:line="278" w:lineRule="auto"/>
              <w:ind w:left="360" w:hanging="360"/>
            </w:pPr>
            <w:r>
              <w:t xml:space="preserve">**Narration:**  </w:t>
            </w:r>
          </w:p>
          <w:p w14:paraId="79EF6FD1" w14:textId="77777777" w:rsidR="004B3BDE" w:rsidRDefault="004B3BDE" w:rsidP="004B3BDE">
            <w:pPr>
              <w:spacing w:after="160" w:line="278" w:lineRule="auto"/>
              <w:ind w:left="360" w:hanging="360"/>
            </w:pPr>
            <w:r>
              <w:t>“Finally, they reflect on their skills and teach the next generation, explaining what once felt automatic.”</w:t>
            </w:r>
          </w:p>
          <w:p w14:paraId="71A191B9" w14:textId="77777777" w:rsidR="004B3BDE" w:rsidRDefault="004B3BDE" w:rsidP="004B3BDE">
            <w:pPr>
              <w:spacing w:after="160" w:line="278" w:lineRule="auto"/>
              <w:ind w:left="360" w:hanging="360"/>
            </w:pPr>
          </w:p>
          <w:p w14:paraId="5E604D3B" w14:textId="77777777" w:rsidR="004B3BDE" w:rsidRDefault="004B3BDE" w:rsidP="004B3BDE">
            <w:pPr>
              <w:spacing w:after="160" w:line="278" w:lineRule="auto"/>
              <w:ind w:left="360" w:hanging="360"/>
            </w:pPr>
            <w:r>
              <w:t>### Scene 11: Stage 5 – Emotions &amp; Educator Role</w:t>
            </w:r>
          </w:p>
          <w:p w14:paraId="2F7FC759" w14:textId="77777777" w:rsidR="004B3BDE" w:rsidRDefault="004B3BDE" w:rsidP="004B3BDE">
            <w:pPr>
              <w:spacing w:after="160" w:line="278" w:lineRule="auto"/>
              <w:ind w:left="360" w:hanging="360"/>
            </w:pPr>
            <w:r>
              <w:t xml:space="preserve">**On-Screen Text:**  </w:t>
            </w:r>
          </w:p>
          <w:p w14:paraId="540F5EEC" w14:textId="77777777" w:rsidR="004B3BDE" w:rsidRDefault="004B3BDE" w:rsidP="004B3BDE">
            <w:pPr>
              <w:spacing w:after="160" w:line="278" w:lineRule="auto"/>
              <w:ind w:left="360" w:hanging="360"/>
            </w:pPr>
            <w:r>
              <w:t xml:space="preserve">*Feelings: Reflective, Helpful*  </w:t>
            </w:r>
          </w:p>
          <w:p w14:paraId="6CB96969" w14:textId="77777777" w:rsidR="004B3BDE" w:rsidRDefault="004B3BDE" w:rsidP="004B3BDE">
            <w:pPr>
              <w:spacing w:after="160" w:line="278" w:lineRule="auto"/>
              <w:ind w:left="360" w:hanging="360"/>
            </w:pPr>
            <w:r>
              <w:t>*Educator’s Role: Break down skills, mentor others.*</w:t>
            </w:r>
          </w:p>
          <w:p w14:paraId="200DCDA5" w14:textId="77777777" w:rsidR="004B3BDE" w:rsidRDefault="004B3BDE" w:rsidP="004B3BDE">
            <w:pPr>
              <w:spacing w:after="160" w:line="278" w:lineRule="auto"/>
              <w:ind w:left="360" w:hanging="360"/>
            </w:pPr>
          </w:p>
          <w:p w14:paraId="4C96E704" w14:textId="77777777" w:rsidR="004B3BDE" w:rsidRDefault="004B3BDE" w:rsidP="004B3BDE">
            <w:pPr>
              <w:spacing w:after="160" w:line="278" w:lineRule="auto"/>
              <w:ind w:left="360" w:hanging="360"/>
            </w:pPr>
            <w:r>
              <w:t xml:space="preserve">**Visual:**  </w:t>
            </w:r>
          </w:p>
          <w:p w14:paraId="54296782" w14:textId="77777777" w:rsidR="004B3BDE" w:rsidRDefault="004B3BDE" w:rsidP="004B3BDE">
            <w:pPr>
              <w:spacing w:after="160" w:line="278" w:lineRule="auto"/>
              <w:ind w:left="360" w:hanging="360"/>
            </w:pPr>
            <w:r>
              <w:t>Adult and teen laugh together as they practice driving, showing patience and encouragement.</w:t>
            </w:r>
          </w:p>
          <w:p w14:paraId="5374C503" w14:textId="77777777" w:rsidR="004B3BDE" w:rsidRDefault="004B3BDE" w:rsidP="004B3BDE">
            <w:pPr>
              <w:spacing w:after="160" w:line="278" w:lineRule="auto"/>
              <w:ind w:left="360" w:hanging="360"/>
            </w:pPr>
          </w:p>
          <w:p w14:paraId="41B6D550" w14:textId="77777777" w:rsidR="004B3BDE" w:rsidRDefault="004B3BDE" w:rsidP="004B3BDE">
            <w:pPr>
              <w:spacing w:after="160" w:line="278" w:lineRule="auto"/>
              <w:ind w:left="360" w:hanging="360"/>
            </w:pPr>
            <w:r>
              <w:t>### Scene 12: Conclusion &amp; Call to Action</w:t>
            </w:r>
          </w:p>
          <w:p w14:paraId="1E223402" w14:textId="77777777" w:rsidR="004B3BDE" w:rsidRDefault="004B3BDE" w:rsidP="004B3BDE">
            <w:pPr>
              <w:spacing w:after="160" w:line="278" w:lineRule="auto"/>
              <w:ind w:left="360" w:hanging="360"/>
            </w:pPr>
            <w:r>
              <w:t xml:space="preserve">**On-Screen Text:**  </w:t>
            </w:r>
          </w:p>
          <w:p w14:paraId="2131F151" w14:textId="77777777" w:rsidR="004B3BDE" w:rsidRDefault="004B3BDE" w:rsidP="004B3BDE">
            <w:pPr>
              <w:spacing w:after="160" w:line="278" w:lineRule="auto"/>
              <w:ind w:left="360" w:hanging="360"/>
            </w:pPr>
            <w:r>
              <w:t xml:space="preserve">**Everyone climbs the Learning Ladder!**  </w:t>
            </w:r>
          </w:p>
          <w:p w14:paraId="140379EF" w14:textId="77777777" w:rsidR="004B3BDE" w:rsidRDefault="004B3BDE" w:rsidP="004B3BDE">
            <w:pPr>
              <w:spacing w:after="160" w:line="278" w:lineRule="auto"/>
              <w:ind w:left="360" w:hanging="360"/>
            </w:pPr>
            <w:r>
              <w:t>*From beginner to master – and teacher.*</w:t>
            </w:r>
          </w:p>
          <w:p w14:paraId="64698091" w14:textId="77777777" w:rsidR="004B3BDE" w:rsidRDefault="004B3BDE" w:rsidP="004B3BDE">
            <w:pPr>
              <w:spacing w:after="160" w:line="278" w:lineRule="auto"/>
              <w:ind w:left="360" w:hanging="360"/>
            </w:pPr>
          </w:p>
          <w:p w14:paraId="3E76241A" w14:textId="77777777" w:rsidR="004B3BDE" w:rsidRDefault="004B3BDE" w:rsidP="004B3BDE">
            <w:pPr>
              <w:spacing w:after="160" w:line="278" w:lineRule="auto"/>
              <w:ind w:left="360" w:hanging="360"/>
            </w:pPr>
            <w:r>
              <w:t xml:space="preserve">**Visual:**  </w:t>
            </w:r>
          </w:p>
          <w:p w14:paraId="5553C2B9" w14:textId="77777777" w:rsidR="004B3BDE" w:rsidRDefault="004B3BDE" w:rsidP="004B3BDE">
            <w:pPr>
              <w:spacing w:after="160" w:line="278" w:lineRule="auto"/>
              <w:ind w:left="360" w:hanging="360"/>
            </w:pPr>
            <w:r>
              <w:t>Montage of the teen’s journey from beginner to confident driver to teacher.</w:t>
            </w:r>
          </w:p>
          <w:p w14:paraId="096225C7" w14:textId="77777777" w:rsidR="004B3BDE" w:rsidRDefault="004B3BDE" w:rsidP="004B3BDE">
            <w:pPr>
              <w:spacing w:after="160" w:line="278" w:lineRule="auto"/>
              <w:ind w:left="360" w:hanging="360"/>
            </w:pPr>
          </w:p>
          <w:p w14:paraId="154FEC5B" w14:textId="77777777" w:rsidR="004B3BDE" w:rsidRDefault="004B3BDE" w:rsidP="004B3BDE">
            <w:pPr>
              <w:spacing w:after="160" w:line="278" w:lineRule="auto"/>
              <w:ind w:left="360" w:hanging="360"/>
            </w:pPr>
            <w:r>
              <w:t xml:space="preserve">**Narration:**  </w:t>
            </w:r>
          </w:p>
          <w:p w14:paraId="362B2737" w14:textId="77777777" w:rsidR="004B3BDE" w:rsidRDefault="004B3BDE" w:rsidP="004B3BDE">
            <w:pPr>
              <w:spacing w:after="160" w:line="278" w:lineRule="auto"/>
              <w:ind w:left="360" w:hanging="360"/>
            </w:pPr>
            <w:r>
              <w:t>“Whatever the skill, we all move through these stages. With support and practice, anyone can reach the top of the learning ladder!”</w:t>
            </w:r>
          </w:p>
          <w:p w14:paraId="308C3FC0" w14:textId="77777777" w:rsidR="004B3BDE" w:rsidRDefault="004B3BDE" w:rsidP="004B3BDE">
            <w:pPr>
              <w:spacing w:after="160" w:line="278" w:lineRule="auto"/>
              <w:ind w:left="360" w:hanging="360"/>
            </w:pPr>
          </w:p>
          <w:p w14:paraId="0F766944" w14:textId="77777777" w:rsidR="004B3BDE" w:rsidRDefault="004B3BDE" w:rsidP="004B3BDE">
            <w:pPr>
              <w:spacing w:after="160" w:line="278" w:lineRule="auto"/>
              <w:ind w:left="360" w:hanging="360"/>
            </w:pPr>
            <w:r>
              <w:t>**End of Script**</w:t>
            </w:r>
          </w:p>
          <w:p w14:paraId="4CB1183D" w14:textId="77777777" w:rsidR="004B3BDE" w:rsidRDefault="004B3BDE" w:rsidP="004B3BDE">
            <w:pPr>
              <w:spacing w:after="160" w:line="278" w:lineRule="auto"/>
              <w:ind w:left="360" w:hanging="360"/>
            </w:pPr>
          </w:p>
          <w:p w14:paraId="40FBC163" w14:textId="77777777" w:rsidR="004B3BDE" w:rsidRDefault="004B3BDE" w:rsidP="004B3BDE">
            <w:pPr>
              <w:spacing w:after="160" w:line="278" w:lineRule="auto"/>
              <w:ind w:left="360" w:hanging="360"/>
            </w:pPr>
            <w:r>
              <w:t>**Tips for Vyond Animation:**</w:t>
            </w:r>
          </w:p>
          <w:p w14:paraId="1536DC04" w14:textId="77777777" w:rsidR="004B3BDE" w:rsidRDefault="004B3BDE" w:rsidP="004B3BDE">
            <w:pPr>
              <w:spacing w:after="160" w:line="278" w:lineRule="auto"/>
              <w:ind w:left="360" w:hanging="360"/>
            </w:pPr>
            <w:r>
              <w:t>- Use expressive characters and relatable settings (car, home, driving school).</w:t>
            </w:r>
          </w:p>
          <w:p w14:paraId="74A35240" w14:textId="77777777" w:rsidR="004B3BDE" w:rsidRDefault="004B3BDE" w:rsidP="004B3BDE">
            <w:pPr>
              <w:spacing w:after="160" w:line="278" w:lineRule="auto"/>
              <w:ind w:left="360" w:hanging="360"/>
            </w:pPr>
            <w:r>
              <w:t>- Show emotions with facial expressions and body language.</w:t>
            </w:r>
          </w:p>
          <w:p w14:paraId="3897686C" w14:textId="77777777" w:rsidR="004B3BDE" w:rsidRDefault="004B3BDE" w:rsidP="004B3BDE">
            <w:pPr>
              <w:spacing w:after="160" w:line="278" w:lineRule="auto"/>
              <w:ind w:left="360" w:hanging="360"/>
            </w:pPr>
            <w:r>
              <w:t>- Use text callouts for key terms and feelings.</w:t>
            </w:r>
          </w:p>
          <w:p w14:paraId="3BDB3548" w14:textId="238DC4CA" w:rsidR="004B3BDE" w:rsidRDefault="004B3BDE" w:rsidP="004B3BDE">
            <w:pPr>
              <w:spacing w:after="160" w:line="278" w:lineRule="auto"/>
              <w:ind w:left="360" w:hanging="360"/>
            </w:pPr>
            <w:r>
              <w:t>- Keep each scene short (10–15 seconds) for pacing.</w:t>
            </w:r>
          </w:p>
          <w:p w14:paraId="6397F21B" w14:textId="77777777" w:rsidR="004B3BDE" w:rsidRDefault="004B3BDE" w:rsidP="00FC34A3"/>
          <w:p w14:paraId="572FE5AD" w14:textId="299E97DB" w:rsidR="004B3BDE" w:rsidRPr="004B3BDE" w:rsidRDefault="004B3BDE" w:rsidP="004B3BDE">
            <w:pPr>
              <w:pStyle w:val="Heading3"/>
              <w:rPr>
                <w:color w:val="auto"/>
              </w:rPr>
            </w:pPr>
            <w:bookmarkStart w:id="5" w:name="_Toc211332894"/>
            <w:r>
              <w:rPr>
                <w:color w:val="auto"/>
              </w:rPr>
              <w:t>2. CoPilot Output</w:t>
            </w:r>
            <w:bookmarkEnd w:id="5"/>
          </w:p>
          <w:p w14:paraId="3BAC0E4E" w14:textId="77777777" w:rsidR="004B3BDE" w:rsidRPr="004B3BDE" w:rsidRDefault="004B3BDE" w:rsidP="004B3BDE">
            <w:pPr>
              <w:spacing w:before="100" w:beforeAutospacing="1" w:after="100" w:afterAutospacing="1" w:line="300" w:lineRule="atLeast"/>
              <w:outlineLvl w:val="1"/>
              <w:rPr>
                <w:rFonts w:ascii="Segoe UI" w:eastAsia="Times New Roman" w:hAnsi="Segoe UI" w:cs="Segoe UI"/>
                <w:b/>
                <w:bCs/>
                <w:kern w:val="0"/>
                <w:sz w:val="36"/>
                <w:szCs w:val="36"/>
                <w14:ligatures w14:val="none"/>
              </w:rPr>
            </w:pPr>
            <w:bookmarkStart w:id="6" w:name="_Toc211332895"/>
            <w:r w:rsidRPr="004B3BDE">
              <w:rPr>
                <w:rFonts w:ascii="Segoe UI" w:eastAsia="Times New Roman" w:hAnsi="Segoe UI" w:cs="Segoe UI"/>
                <w:b/>
                <w:bCs/>
                <w:kern w:val="0"/>
                <w:sz w:val="36"/>
                <w:szCs w:val="36"/>
                <w14:ligatures w14:val="none"/>
              </w:rPr>
              <w:t>Vyond Storyboard Table: The 5 Stages of Learning – Learning to Drive</w:t>
            </w:r>
            <w:bookmarkEnd w:id="6"/>
          </w:p>
          <w:tbl>
            <w:tblPr>
              <w:tblStyle w:val="TableGrid"/>
              <w:tblW w:w="0" w:type="auto"/>
              <w:tblLook w:val="04A0" w:firstRow="1" w:lastRow="0" w:firstColumn="1" w:lastColumn="0" w:noHBand="0" w:noVBand="1"/>
            </w:tblPr>
            <w:tblGrid>
              <w:gridCol w:w="751"/>
              <w:gridCol w:w="1514"/>
              <w:gridCol w:w="1683"/>
              <w:gridCol w:w="1683"/>
              <w:gridCol w:w="1338"/>
              <w:gridCol w:w="1648"/>
              <w:gridCol w:w="1489"/>
            </w:tblGrid>
            <w:tr w:rsidR="004B3BDE" w:rsidRPr="004B3BDE" w14:paraId="79560241" w14:textId="77777777" w:rsidTr="004B3BDE">
              <w:tc>
                <w:tcPr>
                  <w:tcW w:w="0" w:type="auto"/>
                  <w:hideMark/>
                </w:tcPr>
                <w:p w14:paraId="52ADACB0" w14:textId="77777777" w:rsidR="004B3BDE" w:rsidRPr="004B3BDE" w:rsidRDefault="004B3BDE" w:rsidP="004B3BDE">
                  <w:pPr>
                    <w:spacing w:line="240" w:lineRule="auto"/>
                    <w:jc w:val="center"/>
                    <w:rPr>
                      <w:rFonts w:ascii="Times New Roman" w:eastAsia="Times New Roman" w:hAnsi="Times New Roman" w:cs="Times New Roman"/>
                      <w:b/>
                      <w:bCs/>
                      <w:kern w:val="0"/>
                      <w14:ligatures w14:val="none"/>
                    </w:rPr>
                  </w:pPr>
                  <w:r w:rsidRPr="004B3BDE">
                    <w:rPr>
                      <w:rFonts w:ascii="Times New Roman" w:eastAsia="Times New Roman" w:hAnsi="Times New Roman" w:cs="Times New Roman"/>
                      <w:b/>
                      <w:bCs/>
                      <w:kern w:val="0"/>
                      <w14:ligatures w14:val="none"/>
                    </w:rPr>
                    <w:t>Scene</w:t>
                  </w:r>
                </w:p>
              </w:tc>
              <w:tc>
                <w:tcPr>
                  <w:tcW w:w="0" w:type="auto"/>
                  <w:hideMark/>
                </w:tcPr>
                <w:p w14:paraId="6BC6BA6B" w14:textId="77777777" w:rsidR="004B3BDE" w:rsidRPr="004B3BDE" w:rsidRDefault="004B3BDE" w:rsidP="004B3BDE">
                  <w:pPr>
                    <w:spacing w:line="240" w:lineRule="auto"/>
                    <w:jc w:val="center"/>
                    <w:rPr>
                      <w:rFonts w:ascii="Times New Roman" w:eastAsia="Times New Roman" w:hAnsi="Times New Roman" w:cs="Times New Roman"/>
                      <w:b/>
                      <w:bCs/>
                      <w:kern w:val="0"/>
                      <w14:ligatures w14:val="none"/>
                    </w:rPr>
                  </w:pPr>
                  <w:r w:rsidRPr="004B3BDE">
                    <w:rPr>
                      <w:rFonts w:ascii="Times New Roman" w:eastAsia="Times New Roman" w:hAnsi="Times New Roman" w:cs="Times New Roman"/>
                      <w:b/>
                      <w:bCs/>
                      <w:kern w:val="0"/>
                      <w14:ligatures w14:val="none"/>
                    </w:rPr>
                    <w:t>On-Screen Text</w:t>
                  </w:r>
                </w:p>
              </w:tc>
              <w:tc>
                <w:tcPr>
                  <w:tcW w:w="0" w:type="auto"/>
                  <w:hideMark/>
                </w:tcPr>
                <w:p w14:paraId="41EA9CF2" w14:textId="77777777" w:rsidR="004B3BDE" w:rsidRPr="004B3BDE" w:rsidRDefault="004B3BDE" w:rsidP="004B3BDE">
                  <w:pPr>
                    <w:spacing w:line="240" w:lineRule="auto"/>
                    <w:jc w:val="center"/>
                    <w:rPr>
                      <w:rFonts w:ascii="Times New Roman" w:eastAsia="Times New Roman" w:hAnsi="Times New Roman" w:cs="Times New Roman"/>
                      <w:b/>
                      <w:bCs/>
                      <w:kern w:val="0"/>
                      <w14:ligatures w14:val="none"/>
                    </w:rPr>
                  </w:pPr>
                  <w:r w:rsidRPr="004B3BDE">
                    <w:rPr>
                      <w:rFonts w:ascii="Times New Roman" w:eastAsia="Times New Roman" w:hAnsi="Times New Roman" w:cs="Times New Roman"/>
                      <w:b/>
                      <w:bCs/>
                      <w:kern w:val="0"/>
                      <w14:ligatures w14:val="none"/>
                    </w:rPr>
                    <w:t>Narration</w:t>
                  </w:r>
                </w:p>
              </w:tc>
              <w:tc>
                <w:tcPr>
                  <w:tcW w:w="0" w:type="auto"/>
                  <w:hideMark/>
                </w:tcPr>
                <w:p w14:paraId="6093D657" w14:textId="77777777" w:rsidR="004B3BDE" w:rsidRPr="004B3BDE" w:rsidRDefault="004B3BDE" w:rsidP="004B3BDE">
                  <w:pPr>
                    <w:spacing w:line="240" w:lineRule="auto"/>
                    <w:jc w:val="center"/>
                    <w:rPr>
                      <w:rFonts w:ascii="Times New Roman" w:eastAsia="Times New Roman" w:hAnsi="Times New Roman" w:cs="Times New Roman"/>
                      <w:b/>
                      <w:bCs/>
                      <w:kern w:val="0"/>
                      <w14:ligatures w14:val="none"/>
                    </w:rPr>
                  </w:pPr>
                  <w:r w:rsidRPr="004B3BDE">
                    <w:rPr>
                      <w:rFonts w:ascii="Times New Roman" w:eastAsia="Times New Roman" w:hAnsi="Times New Roman" w:cs="Times New Roman"/>
                      <w:b/>
                      <w:bCs/>
                      <w:kern w:val="0"/>
                      <w14:ligatures w14:val="none"/>
                    </w:rPr>
                    <w:t>Vyond Character Suggestions</w:t>
                  </w:r>
                </w:p>
              </w:tc>
              <w:tc>
                <w:tcPr>
                  <w:tcW w:w="0" w:type="auto"/>
                  <w:hideMark/>
                </w:tcPr>
                <w:p w14:paraId="2292AD0F" w14:textId="77777777" w:rsidR="004B3BDE" w:rsidRPr="004B3BDE" w:rsidRDefault="004B3BDE" w:rsidP="004B3BDE">
                  <w:pPr>
                    <w:spacing w:line="240" w:lineRule="auto"/>
                    <w:jc w:val="center"/>
                    <w:rPr>
                      <w:rFonts w:ascii="Times New Roman" w:eastAsia="Times New Roman" w:hAnsi="Times New Roman" w:cs="Times New Roman"/>
                      <w:b/>
                      <w:bCs/>
                      <w:kern w:val="0"/>
                      <w14:ligatures w14:val="none"/>
                    </w:rPr>
                  </w:pPr>
                  <w:r w:rsidRPr="004B3BDE">
                    <w:rPr>
                      <w:rFonts w:ascii="Times New Roman" w:eastAsia="Times New Roman" w:hAnsi="Times New Roman" w:cs="Times New Roman"/>
                      <w:b/>
                      <w:bCs/>
                      <w:kern w:val="0"/>
                      <w14:ligatures w14:val="none"/>
                    </w:rPr>
                    <w:t>Setting</w:t>
                  </w:r>
                </w:p>
              </w:tc>
              <w:tc>
                <w:tcPr>
                  <w:tcW w:w="0" w:type="auto"/>
                  <w:hideMark/>
                </w:tcPr>
                <w:p w14:paraId="7005F00A" w14:textId="77777777" w:rsidR="004B3BDE" w:rsidRPr="004B3BDE" w:rsidRDefault="004B3BDE" w:rsidP="004B3BDE">
                  <w:pPr>
                    <w:spacing w:line="240" w:lineRule="auto"/>
                    <w:jc w:val="center"/>
                    <w:rPr>
                      <w:rFonts w:ascii="Times New Roman" w:eastAsia="Times New Roman" w:hAnsi="Times New Roman" w:cs="Times New Roman"/>
                      <w:b/>
                      <w:bCs/>
                      <w:kern w:val="0"/>
                      <w14:ligatures w14:val="none"/>
                    </w:rPr>
                  </w:pPr>
                  <w:r w:rsidRPr="004B3BDE">
                    <w:rPr>
                      <w:rFonts w:ascii="Times New Roman" w:eastAsia="Times New Roman" w:hAnsi="Times New Roman" w:cs="Times New Roman"/>
                      <w:b/>
                      <w:bCs/>
                      <w:kern w:val="0"/>
                      <w14:ligatures w14:val="none"/>
                    </w:rPr>
                    <w:t>Emotions/Body Language</w:t>
                  </w:r>
                </w:p>
              </w:tc>
              <w:tc>
                <w:tcPr>
                  <w:tcW w:w="0" w:type="auto"/>
                  <w:hideMark/>
                </w:tcPr>
                <w:p w14:paraId="2ED69670" w14:textId="77777777" w:rsidR="004B3BDE" w:rsidRPr="004B3BDE" w:rsidRDefault="004B3BDE" w:rsidP="004B3BDE">
                  <w:pPr>
                    <w:spacing w:line="240" w:lineRule="auto"/>
                    <w:jc w:val="center"/>
                    <w:rPr>
                      <w:rFonts w:ascii="Times New Roman" w:eastAsia="Times New Roman" w:hAnsi="Times New Roman" w:cs="Times New Roman"/>
                      <w:b/>
                      <w:bCs/>
                      <w:kern w:val="0"/>
                      <w14:ligatures w14:val="none"/>
                    </w:rPr>
                  </w:pPr>
                  <w:r w:rsidRPr="004B3BDE">
                    <w:rPr>
                      <w:rFonts w:ascii="Times New Roman" w:eastAsia="Times New Roman" w:hAnsi="Times New Roman" w:cs="Times New Roman"/>
                      <w:b/>
                      <w:bCs/>
                      <w:kern w:val="0"/>
                      <w14:ligatures w14:val="none"/>
                    </w:rPr>
                    <w:t>Text Callouts</w:t>
                  </w:r>
                </w:p>
              </w:tc>
            </w:tr>
            <w:tr w:rsidR="004B3BDE" w:rsidRPr="004B3BDE" w14:paraId="6323DE9F" w14:textId="77777777" w:rsidTr="004B3BDE">
              <w:tc>
                <w:tcPr>
                  <w:tcW w:w="0" w:type="auto"/>
                  <w:hideMark/>
                </w:tcPr>
                <w:p w14:paraId="73A160F6"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1</w:t>
                  </w:r>
                </w:p>
              </w:tc>
              <w:tc>
                <w:tcPr>
                  <w:tcW w:w="0" w:type="auto"/>
                  <w:hideMark/>
                </w:tcPr>
                <w:p w14:paraId="1111A632"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b/>
                      <w:bCs/>
                      <w:kern w:val="0"/>
                      <w14:ligatures w14:val="none"/>
                    </w:rPr>
                    <w:t>The 5 Stages of Learning: The Learning Ladder</w:t>
                  </w:r>
                  <w:r w:rsidRPr="004B3BDE">
                    <w:rPr>
                      <w:rFonts w:ascii="Times New Roman" w:eastAsia="Times New Roman" w:hAnsi="Times New Roman" w:cs="Times New Roman"/>
                      <w:kern w:val="0"/>
                      <w14:ligatures w14:val="none"/>
                    </w:rPr>
                    <w:br/>
                  </w:r>
                  <w:r w:rsidRPr="004B3BDE">
                    <w:rPr>
                      <w:rFonts w:ascii="Times New Roman" w:eastAsia="Times New Roman" w:hAnsi="Times New Roman" w:cs="Times New Roman"/>
                      <w:i/>
                      <w:iCs/>
                      <w:kern w:val="0"/>
                      <w14:ligatures w14:val="none"/>
                    </w:rPr>
                    <w:t>How Teens Learn to Drive – and Teach the Next Generation</w:t>
                  </w:r>
                </w:p>
              </w:tc>
              <w:tc>
                <w:tcPr>
                  <w:tcW w:w="0" w:type="auto"/>
                  <w:hideMark/>
                </w:tcPr>
                <w:p w14:paraId="6D218422"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“Let’s explore how we move from knowing nothing to becoming a master – and even a teacher – using the example of learning to drive.”</w:t>
                  </w:r>
                </w:p>
              </w:tc>
              <w:tc>
                <w:tcPr>
                  <w:tcW w:w="0" w:type="auto"/>
                  <w:hideMark/>
                </w:tcPr>
                <w:p w14:paraId="39D7007E"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Teen (main character), Parent</w:t>
                  </w:r>
                </w:p>
              </w:tc>
              <w:tc>
                <w:tcPr>
                  <w:tcW w:w="0" w:type="auto"/>
                  <w:hideMark/>
                </w:tcPr>
                <w:p w14:paraId="083AAA3C"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Title card, road, car</w:t>
                  </w:r>
                </w:p>
              </w:tc>
              <w:tc>
                <w:tcPr>
                  <w:tcW w:w="0" w:type="auto"/>
                  <w:hideMark/>
                </w:tcPr>
                <w:p w14:paraId="4DA165B6"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Excited, curious</w:t>
                  </w:r>
                </w:p>
              </w:tc>
              <w:tc>
                <w:tcPr>
                  <w:tcW w:w="0" w:type="auto"/>
                  <w:hideMark/>
                </w:tcPr>
                <w:p w14:paraId="43C7CD82"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Title, subtitle</w:t>
                  </w:r>
                </w:p>
              </w:tc>
            </w:tr>
            <w:tr w:rsidR="004B3BDE" w:rsidRPr="004B3BDE" w14:paraId="49559C40" w14:textId="77777777" w:rsidTr="004B3BDE">
              <w:tc>
                <w:tcPr>
                  <w:tcW w:w="0" w:type="auto"/>
                  <w:hideMark/>
                </w:tcPr>
                <w:p w14:paraId="72207744"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2</w:t>
                  </w:r>
                </w:p>
              </w:tc>
              <w:tc>
                <w:tcPr>
                  <w:tcW w:w="0" w:type="auto"/>
                  <w:hideMark/>
                </w:tcPr>
                <w:p w14:paraId="628C4F0E"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b/>
                      <w:bCs/>
                      <w:kern w:val="0"/>
                      <w14:ligatures w14:val="none"/>
                    </w:rPr>
                    <w:t>Stage 1: Unconscious Incompetence</w:t>
                  </w:r>
                  <w:r w:rsidRPr="004B3BDE">
                    <w:rPr>
                      <w:rFonts w:ascii="Times New Roman" w:eastAsia="Times New Roman" w:hAnsi="Times New Roman" w:cs="Times New Roman"/>
                      <w:kern w:val="0"/>
                      <w14:ligatures w14:val="none"/>
                    </w:rPr>
                    <w:br/>
                  </w:r>
                  <w:r w:rsidRPr="004B3BDE">
                    <w:rPr>
                      <w:rFonts w:ascii="Times New Roman" w:eastAsia="Times New Roman" w:hAnsi="Times New Roman" w:cs="Times New Roman"/>
                      <w:i/>
                      <w:iCs/>
                      <w:kern w:val="0"/>
                      <w14:ligatures w14:val="none"/>
                    </w:rPr>
                    <w:t>“I don’t know what I don’t know.”</w:t>
                  </w:r>
                </w:p>
              </w:tc>
              <w:tc>
                <w:tcPr>
                  <w:tcW w:w="0" w:type="auto"/>
                  <w:hideMark/>
                </w:tcPr>
                <w:p w14:paraId="3BC1C6E5"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“At first, our teen isn’t even thinking about driving. They don’t realize how much there is to learn – or why it matters.”</w:t>
                  </w:r>
                </w:p>
              </w:tc>
              <w:tc>
                <w:tcPr>
                  <w:tcW w:w="0" w:type="auto"/>
                  <w:hideMark/>
                </w:tcPr>
                <w:p w14:paraId="13F80DDE"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Teen (distracted), Parent (driving)</w:t>
                  </w:r>
                </w:p>
              </w:tc>
              <w:tc>
                <w:tcPr>
                  <w:tcW w:w="0" w:type="auto"/>
                  <w:hideMark/>
                </w:tcPr>
                <w:p w14:paraId="2E38CCD9"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Home, living room, car</w:t>
                  </w:r>
                </w:p>
              </w:tc>
              <w:tc>
                <w:tcPr>
                  <w:tcW w:w="0" w:type="auto"/>
                  <w:hideMark/>
                </w:tcPr>
                <w:p w14:paraId="54177A72"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Teen: bored, uninterested (slouched, looking at phone)</w:t>
                  </w:r>
                </w:p>
              </w:tc>
              <w:tc>
                <w:tcPr>
                  <w:tcW w:w="0" w:type="auto"/>
                  <w:hideMark/>
                </w:tcPr>
                <w:p w14:paraId="23C14A8C"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“Unaware”, “Not Interested”</w:t>
                  </w:r>
                </w:p>
              </w:tc>
            </w:tr>
            <w:tr w:rsidR="004B3BDE" w:rsidRPr="004B3BDE" w14:paraId="7EDF8B9A" w14:textId="77777777" w:rsidTr="004B3BDE">
              <w:tc>
                <w:tcPr>
                  <w:tcW w:w="0" w:type="auto"/>
                  <w:hideMark/>
                </w:tcPr>
                <w:p w14:paraId="74581059"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3</w:t>
                  </w:r>
                </w:p>
              </w:tc>
              <w:tc>
                <w:tcPr>
                  <w:tcW w:w="0" w:type="auto"/>
                  <w:hideMark/>
                </w:tcPr>
                <w:p w14:paraId="71782303"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i/>
                      <w:iCs/>
                      <w:kern w:val="0"/>
                      <w14:ligatures w14:val="none"/>
                    </w:rPr>
                    <w:t>Feelings: Confused, Uninterested</w:t>
                  </w:r>
                  <w:r w:rsidRPr="004B3BDE">
                    <w:rPr>
                      <w:rFonts w:ascii="Times New Roman" w:eastAsia="Times New Roman" w:hAnsi="Times New Roman" w:cs="Times New Roman"/>
                      <w:kern w:val="0"/>
                      <w14:ligatures w14:val="none"/>
                    </w:rPr>
                    <w:br/>
                  </w:r>
                  <w:r w:rsidRPr="004B3BDE">
                    <w:rPr>
                      <w:rFonts w:ascii="Times New Roman" w:eastAsia="Times New Roman" w:hAnsi="Times New Roman" w:cs="Times New Roman"/>
                      <w:i/>
                      <w:iCs/>
                      <w:kern w:val="0"/>
                      <w14:ligatures w14:val="none"/>
                    </w:rPr>
                    <w:t>Educator’s Role: Spark curiosity!</w:t>
                  </w:r>
                </w:p>
              </w:tc>
              <w:tc>
                <w:tcPr>
                  <w:tcW w:w="0" w:type="auto"/>
                  <w:hideMark/>
                </w:tcPr>
                <w:p w14:paraId="28E40D85"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“The educator’s job is to spark curiosity and show why learning matters.”</w:t>
                  </w:r>
                </w:p>
              </w:tc>
              <w:tc>
                <w:tcPr>
                  <w:tcW w:w="0" w:type="auto"/>
                  <w:hideMark/>
                </w:tcPr>
                <w:p w14:paraId="4FE782A7"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Parent (engaging), Teen</w:t>
                  </w:r>
                </w:p>
              </w:tc>
              <w:tc>
                <w:tcPr>
                  <w:tcW w:w="0" w:type="auto"/>
                  <w:hideMark/>
                </w:tcPr>
                <w:p w14:paraId="7F8C2A9D"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Home</w:t>
                  </w:r>
                </w:p>
              </w:tc>
              <w:tc>
                <w:tcPr>
                  <w:tcW w:w="0" w:type="auto"/>
                  <w:hideMark/>
                </w:tcPr>
                <w:p w14:paraId="3F4BC318"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Parent: encouraging (smile, open arms); Teen: surprised</w:t>
                  </w:r>
                </w:p>
              </w:tc>
              <w:tc>
                <w:tcPr>
                  <w:tcW w:w="0" w:type="auto"/>
                  <w:hideMark/>
                </w:tcPr>
                <w:p w14:paraId="58884583"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“Confused”, “Why learn?”</w:t>
                  </w:r>
                </w:p>
              </w:tc>
            </w:tr>
            <w:tr w:rsidR="004B3BDE" w:rsidRPr="004B3BDE" w14:paraId="6A73C5FB" w14:textId="77777777" w:rsidTr="004B3BDE">
              <w:tc>
                <w:tcPr>
                  <w:tcW w:w="0" w:type="auto"/>
                  <w:hideMark/>
                </w:tcPr>
                <w:p w14:paraId="60FB8B0E"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4</w:t>
                  </w:r>
                </w:p>
              </w:tc>
              <w:tc>
                <w:tcPr>
                  <w:tcW w:w="0" w:type="auto"/>
                  <w:hideMark/>
                </w:tcPr>
                <w:p w14:paraId="2D127885"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b/>
                      <w:bCs/>
                      <w:kern w:val="0"/>
                      <w14:ligatures w14:val="none"/>
                    </w:rPr>
                    <w:t>Stage 2: Conscious Incompetence</w:t>
                  </w:r>
                  <w:r w:rsidRPr="004B3BDE">
                    <w:rPr>
                      <w:rFonts w:ascii="Times New Roman" w:eastAsia="Times New Roman" w:hAnsi="Times New Roman" w:cs="Times New Roman"/>
                      <w:kern w:val="0"/>
                      <w14:ligatures w14:val="none"/>
                    </w:rPr>
                    <w:br/>
                  </w:r>
                  <w:r w:rsidRPr="004B3BDE">
                    <w:rPr>
                      <w:rFonts w:ascii="Times New Roman" w:eastAsia="Times New Roman" w:hAnsi="Times New Roman" w:cs="Times New Roman"/>
                      <w:i/>
                      <w:iCs/>
                      <w:kern w:val="0"/>
                      <w14:ligatures w14:val="none"/>
                    </w:rPr>
                    <w:t>“I know that I don’t know how to drive.”</w:t>
                  </w:r>
                </w:p>
              </w:tc>
              <w:tc>
                <w:tcPr>
                  <w:tcW w:w="0" w:type="auto"/>
                  <w:hideMark/>
                </w:tcPr>
                <w:p w14:paraId="38A65764"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“Now, our teen realizes driving is hard! They know they can’t do it yet, but they want to learn.”</w:t>
                  </w:r>
                </w:p>
              </w:tc>
              <w:tc>
                <w:tcPr>
                  <w:tcW w:w="0" w:type="auto"/>
                  <w:hideMark/>
                </w:tcPr>
                <w:p w14:paraId="60735F55"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Teen (nervous), Parent/Instructor</w:t>
                  </w:r>
                </w:p>
              </w:tc>
              <w:tc>
                <w:tcPr>
                  <w:tcW w:w="0" w:type="auto"/>
                  <w:hideMark/>
                </w:tcPr>
                <w:p w14:paraId="451D2F13"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Car (teen in driver’s seat)</w:t>
                  </w:r>
                </w:p>
              </w:tc>
              <w:tc>
                <w:tcPr>
                  <w:tcW w:w="0" w:type="auto"/>
                  <w:hideMark/>
                </w:tcPr>
                <w:p w14:paraId="0BA3B4A9"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Teen: anxious, wide eyes, gripping wheel</w:t>
                  </w:r>
                </w:p>
              </w:tc>
              <w:tc>
                <w:tcPr>
                  <w:tcW w:w="0" w:type="auto"/>
                  <w:hideMark/>
                </w:tcPr>
                <w:p w14:paraId="2256792F"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“Nervous”, “Ready to Learn”</w:t>
                  </w:r>
                </w:p>
              </w:tc>
            </w:tr>
            <w:tr w:rsidR="004B3BDE" w:rsidRPr="004B3BDE" w14:paraId="30FDBD46" w14:textId="77777777" w:rsidTr="004B3BDE">
              <w:tc>
                <w:tcPr>
                  <w:tcW w:w="0" w:type="auto"/>
                  <w:hideMark/>
                </w:tcPr>
                <w:p w14:paraId="767F1A14"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5</w:t>
                  </w:r>
                </w:p>
              </w:tc>
              <w:tc>
                <w:tcPr>
                  <w:tcW w:w="0" w:type="auto"/>
                  <w:hideMark/>
                </w:tcPr>
                <w:p w14:paraId="051860B0"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i/>
                      <w:iCs/>
                      <w:kern w:val="0"/>
                      <w14:ligatures w14:val="none"/>
                    </w:rPr>
                    <w:t>Feelings: Frustrated, Motivated</w:t>
                  </w:r>
                  <w:r w:rsidRPr="004B3BDE">
                    <w:rPr>
                      <w:rFonts w:ascii="Times New Roman" w:eastAsia="Times New Roman" w:hAnsi="Times New Roman" w:cs="Times New Roman"/>
                      <w:kern w:val="0"/>
                      <w14:ligatures w14:val="none"/>
                    </w:rPr>
                    <w:br/>
                  </w:r>
                  <w:r w:rsidRPr="004B3BDE">
                    <w:rPr>
                      <w:rFonts w:ascii="Times New Roman" w:eastAsia="Times New Roman" w:hAnsi="Times New Roman" w:cs="Times New Roman"/>
                      <w:i/>
                      <w:iCs/>
                      <w:kern w:val="0"/>
                      <w14:ligatures w14:val="none"/>
                    </w:rPr>
                    <w:t>Educator’s Role: Support and guide.</w:t>
                  </w:r>
                </w:p>
              </w:tc>
              <w:tc>
                <w:tcPr>
                  <w:tcW w:w="0" w:type="auto"/>
                  <w:hideMark/>
                </w:tcPr>
                <w:p w14:paraId="1341F750"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“Support and guidance help the learner through frustration and motivate them to keep going.”</w:t>
                  </w:r>
                </w:p>
              </w:tc>
              <w:tc>
                <w:tcPr>
                  <w:tcW w:w="0" w:type="auto"/>
                  <w:hideMark/>
                </w:tcPr>
                <w:p w14:paraId="64B97474"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Instructor (calm), Teen</w:t>
                  </w:r>
                </w:p>
              </w:tc>
              <w:tc>
                <w:tcPr>
                  <w:tcW w:w="0" w:type="auto"/>
                  <w:hideMark/>
                </w:tcPr>
                <w:p w14:paraId="39B56F6A"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Driving school parking lot</w:t>
                  </w:r>
                </w:p>
              </w:tc>
              <w:tc>
                <w:tcPr>
                  <w:tcW w:w="0" w:type="auto"/>
                  <w:hideMark/>
                </w:tcPr>
                <w:p w14:paraId="00801738"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Instructor: patient (gentle gestures); Teen: frustrated, determined</w:t>
                  </w:r>
                </w:p>
              </w:tc>
              <w:tc>
                <w:tcPr>
                  <w:tcW w:w="0" w:type="auto"/>
                  <w:hideMark/>
                </w:tcPr>
                <w:p w14:paraId="4D076D6D"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“Frustrated”, “Motivated”</w:t>
                  </w:r>
                </w:p>
              </w:tc>
            </w:tr>
            <w:tr w:rsidR="004B3BDE" w:rsidRPr="004B3BDE" w14:paraId="6B396A6F" w14:textId="77777777" w:rsidTr="004B3BDE">
              <w:tc>
                <w:tcPr>
                  <w:tcW w:w="0" w:type="auto"/>
                  <w:hideMark/>
                </w:tcPr>
                <w:p w14:paraId="11530119"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6</w:t>
                  </w:r>
                </w:p>
              </w:tc>
              <w:tc>
                <w:tcPr>
                  <w:tcW w:w="0" w:type="auto"/>
                  <w:hideMark/>
                </w:tcPr>
                <w:p w14:paraId="385DC751"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b/>
                      <w:bCs/>
                      <w:kern w:val="0"/>
                      <w14:ligatures w14:val="none"/>
                    </w:rPr>
                    <w:t>Stage 3: Conscious Competence</w:t>
                  </w:r>
                  <w:r w:rsidRPr="004B3BDE">
                    <w:rPr>
                      <w:rFonts w:ascii="Times New Roman" w:eastAsia="Times New Roman" w:hAnsi="Times New Roman" w:cs="Times New Roman"/>
                      <w:kern w:val="0"/>
                      <w14:ligatures w14:val="none"/>
                    </w:rPr>
                    <w:br/>
                  </w:r>
                  <w:r w:rsidRPr="004B3BDE">
                    <w:rPr>
                      <w:rFonts w:ascii="Times New Roman" w:eastAsia="Times New Roman" w:hAnsi="Times New Roman" w:cs="Times New Roman"/>
                      <w:i/>
                      <w:iCs/>
                      <w:kern w:val="0"/>
                      <w14:ligatures w14:val="none"/>
                    </w:rPr>
                    <w:t>“I can drive, but I have to think about every step.”</w:t>
                  </w:r>
                </w:p>
              </w:tc>
              <w:tc>
                <w:tcPr>
                  <w:tcW w:w="0" w:type="auto"/>
                  <w:hideMark/>
                </w:tcPr>
                <w:p w14:paraId="00B440DA"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“With practice, the teen can drive, but they have to focus hard and remember each step.”</w:t>
                  </w:r>
                </w:p>
              </w:tc>
              <w:tc>
                <w:tcPr>
                  <w:tcW w:w="0" w:type="auto"/>
                  <w:hideMark/>
                </w:tcPr>
                <w:p w14:paraId="1E28972E"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Teen (focused), Parent</w:t>
                  </w:r>
                </w:p>
              </w:tc>
              <w:tc>
                <w:tcPr>
                  <w:tcW w:w="0" w:type="auto"/>
                  <w:hideMark/>
                </w:tcPr>
                <w:p w14:paraId="163C8B18"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Car (teen driving)</w:t>
                  </w:r>
                </w:p>
              </w:tc>
              <w:tc>
                <w:tcPr>
                  <w:tcW w:w="0" w:type="auto"/>
                  <w:hideMark/>
                </w:tcPr>
                <w:p w14:paraId="2BB0CC5C"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Teen: concentrating, talking to self, checking mirrors</w:t>
                  </w:r>
                </w:p>
              </w:tc>
              <w:tc>
                <w:tcPr>
                  <w:tcW w:w="0" w:type="auto"/>
                  <w:hideMark/>
                </w:tcPr>
                <w:p w14:paraId="389C9CD5"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“Step by Step”, “Practice”</w:t>
                  </w:r>
                </w:p>
              </w:tc>
            </w:tr>
            <w:tr w:rsidR="004B3BDE" w:rsidRPr="004B3BDE" w14:paraId="380732A8" w14:textId="77777777" w:rsidTr="004B3BDE">
              <w:tc>
                <w:tcPr>
                  <w:tcW w:w="0" w:type="auto"/>
                  <w:hideMark/>
                </w:tcPr>
                <w:p w14:paraId="14B51EC3"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7</w:t>
                  </w:r>
                </w:p>
              </w:tc>
              <w:tc>
                <w:tcPr>
                  <w:tcW w:w="0" w:type="auto"/>
                  <w:hideMark/>
                </w:tcPr>
                <w:p w14:paraId="0369CAD4"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i/>
                      <w:iCs/>
                      <w:kern w:val="0"/>
                      <w14:ligatures w14:val="none"/>
                    </w:rPr>
                    <w:t>Feelings: Hopeful, Determined, Sometimes Awkward</w:t>
                  </w:r>
                  <w:r w:rsidRPr="004B3BDE">
                    <w:rPr>
                      <w:rFonts w:ascii="Times New Roman" w:eastAsia="Times New Roman" w:hAnsi="Times New Roman" w:cs="Times New Roman"/>
                      <w:kern w:val="0"/>
                      <w14:ligatures w14:val="none"/>
                    </w:rPr>
                    <w:br/>
                  </w:r>
                  <w:r w:rsidRPr="004B3BDE">
                    <w:rPr>
                      <w:rFonts w:ascii="Times New Roman" w:eastAsia="Times New Roman" w:hAnsi="Times New Roman" w:cs="Times New Roman"/>
                      <w:i/>
                      <w:iCs/>
                      <w:kern w:val="0"/>
                      <w14:ligatures w14:val="none"/>
                    </w:rPr>
                    <w:t>Educator’s Role: Encourage practice.</w:t>
                  </w:r>
                </w:p>
              </w:tc>
              <w:tc>
                <w:tcPr>
                  <w:tcW w:w="0" w:type="auto"/>
                  <w:hideMark/>
                </w:tcPr>
                <w:p w14:paraId="0C96CC09"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“Encouragement and practice help the learner gain confidence.”</w:t>
                  </w:r>
                </w:p>
              </w:tc>
              <w:tc>
                <w:tcPr>
                  <w:tcW w:w="0" w:type="auto"/>
                  <w:hideMark/>
                </w:tcPr>
                <w:p w14:paraId="101E1E69"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Parent (supportive), Teen</w:t>
                  </w:r>
                </w:p>
              </w:tc>
              <w:tc>
                <w:tcPr>
                  <w:tcW w:w="0" w:type="auto"/>
                  <w:hideMark/>
                </w:tcPr>
                <w:p w14:paraId="6E814AE7"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Parking lot</w:t>
                  </w:r>
                </w:p>
              </w:tc>
              <w:tc>
                <w:tcPr>
                  <w:tcW w:w="0" w:type="auto"/>
                  <w:hideMark/>
                </w:tcPr>
                <w:p w14:paraId="712378ED"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Parent: thumbs up; Teen: hopeful, slight smile</w:t>
                  </w:r>
                </w:p>
              </w:tc>
              <w:tc>
                <w:tcPr>
                  <w:tcW w:w="0" w:type="auto"/>
                  <w:hideMark/>
                </w:tcPr>
                <w:p w14:paraId="78E3036C"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“Hopeful”, “Keep Going”</w:t>
                  </w:r>
                </w:p>
              </w:tc>
            </w:tr>
            <w:tr w:rsidR="004B3BDE" w:rsidRPr="004B3BDE" w14:paraId="7485AD0C" w14:textId="77777777" w:rsidTr="004B3BDE">
              <w:tc>
                <w:tcPr>
                  <w:tcW w:w="0" w:type="auto"/>
                  <w:hideMark/>
                </w:tcPr>
                <w:p w14:paraId="072F2A95"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8</w:t>
                  </w:r>
                </w:p>
              </w:tc>
              <w:tc>
                <w:tcPr>
                  <w:tcW w:w="0" w:type="auto"/>
                  <w:hideMark/>
                </w:tcPr>
                <w:p w14:paraId="3781378C"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b/>
                      <w:bCs/>
                      <w:kern w:val="0"/>
                      <w14:ligatures w14:val="none"/>
                    </w:rPr>
                    <w:t>Stage 4: Unconscious Competence</w:t>
                  </w:r>
                  <w:r w:rsidRPr="004B3BDE">
                    <w:rPr>
                      <w:rFonts w:ascii="Times New Roman" w:eastAsia="Times New Roman" w:hAnsi="Times New Roman" w:cs="Times New Roman"/>
                      <w:kern w:val="0"/>
                      <w14:ligatures w14:val="none"/>
                    </w:rPr>
                    <w:br/>
                  </w:r>
                  <w:r w:rsidRPr="004B3BDE">
                    <w:rPr>
                      <w:rFonts w:ascii="Times New Roman" w:eastAsia="Times New Roman" w:hAnsi="Times New Roman" w:cs="Times New Roman"/>
                      <w:i/>
                      <w:iCs/>
                      <w:kern w:val="0"/>
                      <w14:ligatures w14:val="none"/>
                    </w:rPr>
                    <w:t>“I drive without thinking about it.”</w:t>
                  </w:r>
                </w:p>
              </w:tc>
              <w:tc>
                <w:tcPr>
                  <w:tcW w:w="0" w:type="auto"/>
                  <w:hideMark/>
                </w:tcPr>
                <w:p w14:paraId="733CD025"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“After lots of experience, driving becomes second nature. They’re ‘in the zone’ and don’t have to think about every move.”</w:t>
                  </w:r>
                </w:p>
              </w:tc>
              <w:tc>
                <w:tcPr>
                  <w:tcW w:w="0" w:type="auto"/>
                  <w:hideMark/>
                </w:tcPr>
                <w:p w14:paraId="7F0A16EB"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Young Adult (confident), Friends</w:t>
                  </w:r>
                </w:p>
              </w:tc>
              <w:tc>
                <w:tcPr>
                  <w:tcW w:w="0" w:type="auto"/>
                  <w:hideMark/>
                </w:tcPr>
                <w:p w14:paraId="411E42C3"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Car (commuting, music playing)</w:t>
                  </w:r>
                </w:p>
              </w:tc>
              <w:tc>
                <w:tcPr>
                  <w:tcW w:w="0" w:type="auto"/>
                  <w:hideMark/>
                </w:tcPr>
                <w:p w14:paraId="40F40363"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Young Adult: relaxed, singing, smiling</w:t>
                  </w:r>
                </w:p>
              </w:tc>
              <w:tc>
                <w:tcPr>
                  <w:tcW w:w="0" w:type="auto"/>
                  <w:hideMark/>
                </w:tcPr>
                <w:p w14:paraId="6C32D0EB"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“Confident”, “Flow State”</w:t>
                  </w:r>
                </w:p>
              </w:tc>
            </w:tr>
            <w:tr w:rsidR="004B3BDE" w:rsidRPr="004B3BDE" w14:paraId="5B5AF885" w14:textId="77777777" w:rsidTr="004B3BDE">
              <w:tc>
                <w:tcPr>
                  <w:tcW w:w="0" w:type="auto"/>
                  <w:hideMark/>
                </w:tcPr>
                <w:p w14:paraId="474C91EE"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9</w:t>
                  </w:r>
                </w:p>
              </w:tc>
              <w:tc>
                <w:tcPr>
                  <w:tcW w:w="0" w:type="auto"/>
                  <w:hideMark/>
                </w:tcPr>
                <w:p w14:paraId="5F8738F1"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i/>
                      <w:iCs/>
                      <w:kern w:val="0"/>
                      <w14:ligatures w14:val="none"/>
                    </w:rPr>
                    <w:t>Feelings: Confident, Relaxed</w:t>
                  </w:r>
                  <w:r w:rsidRPr="004B3BDE">
                    <w:rPr>
                      <w:rFonts w:ascii="Times New Roman" w:eastAsia="Times New Roman" w:hAnsi="Times New Roman" w:cs="Times New Roman"/>
                      <w:kern w:val="0"/>
                      <w14:ligatures w14:val="none"/>
                    </w:rPr>
                    <w:br/>
                  </w:r>
                  <w:r w:rsidRPr="004B3BDE">
                    <w:rPr>
                      <w:rFonts w:ascii="Times New Roman" w:eastAsia="Times New Roman" w:hAnsi="Times New Roman" w:cs="Times New Roman"/>
                      <w:i/>
                      <w:iCs/>
                      <w:kern w:val="0"/>
                      <w14:ligatures w14:val="none"/>
                    </w:rPr>
                    <w:t>Educator’s Role: Step back – mastery achieved!</w:t>
                  </w:r>
                </w:p>
              </w:tc>
              <w:tc>
                <w:tcPr>
                  <w:tcW w:w="0" w:type="auto"/>
                  <w:hideMark/>
                </w:tcPr>
                <w:p w14:paraId="61A05B74"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“At this stage, the educator steps back. Mastery is achieved.”</w:t>
                  </w:r>
                </w:p>
              </w:tc>
              <w:tc>
                <w:tcPr>
                  <w:tcW w:w="0" w:type="auto"/>
                  <w:hideMark/>
                </w:tcPr>
                <w:p w14:paraId="5FE14C2D"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Parent (proud), Young Adult</w:t>
                  </w:r>
                </w:p>
              </w:tc>
              <w:tc>
                <w:tcPr>
                  <w:tcW w:w="0" w:type="auto"/>
                  <w:hideMark/>
                </w:tcPr>
                <w:p w14:paraId="61344EC9"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Home driveway</w:t>
                  </w:r>
                </w:p>
              </w:tc>
              <w:tc>
                <w:tcPr>
                  <w:tcW w:w="0" w:type="auto"/>
                  <w:hideMark/>
                </w:tcPr>
                <w:p w14:paraId="2EBF5933"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Parent: waving goodbye; Young Adult: relaxed, waving</w:t>
                  </w:r>
                </w:p>
              </w:tc>
              <w:tc>
                <w:tcPr>
                  <w:tcW w:w="0" w:type="auto"/>
                  <w:hideMark/>
                </w:tcPr>
                <w:p w14:paraId="7DCDCDBE"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“Mastery”, “Independent”</w:t>
                  </w:r>
                </w:p>
              </w:tc>
            </w:tr>
            <w:tr w:rsidR="004B3BDE" w:rsidRPr="004B3BDE" w14:paraId="24531ED8" w14:textId="77777777" w:rsidTr="004B3BDE">
              <w:tc>
                <w:tcPr>
                  <w:tcW w:w="0" w:type="auto"/>
                  <w:hideMark/>
                </w:tcPr>
                <w:p w14:paraId="4BFCE1F4"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10</w:t>
                  </w:r>
                </w:p>
              </w:tc>
              <w:tc>
                <w:tcPr>
                  <w:tcW w:w="0" w:type="auto"/>
                  <w:hideMark/>
                </w:tcPr>
                <w:p w14:paraId="3F752D1A"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b/>
                      <w:bCs/>
                      <w:kern w:val="0"/>
                      <w14:ligatures w14:val="none"/>
                    </w:rPr>
                    <w:t>Stage 5: Conscious Unconscious Competence</w:t>
                  </w:r>
                  <w:r w:rsidRPr="004B3BDE">
                    <w:rPr>
                      <w:rFonts w:ascii="Times New Roman" w:eastAsia="Times New Roman" w:hAnsi="Times New Roman" w:cs="Times New Roman"/>
                      <w:kern w:val="0"/>
                      <w14:ligatures w14:val="none"/>
                    </w:rPr>
                    <w:br/>
                  </w:r>
                  <w:r w:rsidRPr="004B3BDE">
                    <w:rPr>
                      <w:rFonts w:ascii="Times New Roman" w:eastAsia="Times New Roman" w:hAnsi="Times New Roman" w:cs="Times New Roman"/>
                      <w:i/>
                      <w:iCs/>
                      <w:kern w:val="0"/>
                      <w14:ligatures w14:val="none"/>
                    </w:rPr>
                    <w:t>“I can teach others how to drive.”</w:t>
                  </w:r>
                </w:p>
              </w:tc>
              <w:tc>
                <w:tcPr>
                  <w:tcW w:w="0" w:type="auto"/>
                  <w:hideMark/>
                </w:tcPr>
                <w:p w14:paraId="0D5001A9"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“Finally, they reflect on their skills and teach the next generation, explaining what once felt automatic.”</w:t>
                  </w:r>
                </w:p>
              </w:tc>
              <w:tc>
                <w:tcPr>
                  <w:tcW w:w="0" w:type="auto"/>
                  <w:hideMark/>
                </w:tcPr>
                <w:p w14:paraId="515C613F"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Adult (main character, now parent), Teen (new learner)</w:t>
                  </w:r>
                </w:p>
              </w:tc>
              <w:tc>
                <w:tcPr>
                  <w:tcW w:w="0" w:type="auto"/>
                  <w:hideMark/>
                </w:tcPr>
                <w:p w14:paraId="600B9835"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Car, home</w:t>
                  </w:r>
                </w:p>
              </w:tc>
              <w:tc>
                <w:tcPr>
                  <w:tcW w:w="0" w:type="auto"/>
                  <w:hideMark/>
                </w:tcPr>
                <w:p w14:paraId="37DB1FCB"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Adult: thoughtful, explaining; Teen: attentive</w:t>
                  </w:r>
                </w:p>
              </w:tc>
              <w:tc>
                <w:tcPr>
                  <w:tcW w:w="0" w:type="auto"/>
                  <w:hideMark/>
                </w:tcPr>
                <w:p w14:paraId="6C5F6FDB"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“Teaching”, “Reflecting”</w:t>
                  </w:r>
                </w:p>
              </w:tc>
            </w:tr>
            <w:tr w:rsidR="004B3BDE" w:rsidRPr="004B3BDE" w14:paraId="45AD127F" w14:textId="77777777" w:rsidTr="004B3BDE">
              <w:tc>
                <w:tcPr>
                  <w:tcW w:w="0" w:type="auto"/>
                  <w:hideMark/>
                </w:tcPr>
                <w:p w14:paraId="23D308BB"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11</w:t>
                  </w:r>
                </w:p>
              </w:tc>
              <w:tc>
                <w:tcPr>
                  <w:tcW w:w="0" w:type="auto"/>
                  <w:hideMark/>
                </w:tcPr>
                <w:p w14:paraId="7202B39D"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i/>
                      <w:iCs/>
                      <w:kern w:val="0"/>
                      <w14:ligatures w14:val="none"/>
                    </w:rPr>
                    <w:t>Feelings: Reflective, Helpful</w:t>
                  </w:r>
                  <w:r w:rsidRPr="004B3BDE">
                    <w:rPr>
                      <w:rFonts w:ascii="Times New Roman" w:eastAsia="Times New Roman" w:hAnsi="Times New Roman" w:cs="Times New Roman"/>
                      <w:kern w:val="0"/>
                      <w14:ligatures w14:val="none"/>
                    </w:rPr>
                    <w:br/>
                  </w:r>
                  <w:r w:rsidRPr="004B3BDE">
                    <w:rPr>
                      <w:rFonts w:ascii="Times New Roman" w:eastAsia="Times New Roman" w:hAnsi="Times New Roman" w:cs="Times New Roman"/>
                      <w:i/>
                      <w:iCs/>
                      <w:kern w:val="0"/>
                      <w14:ligatures w14:val="none"/>
                    </w:rPr>
                    <w:t>Educator’s Role: Break down skills, mentor others.</w:t>
                  </w:r>
                </w:p>
              </w:tc>
              <w:tc>
                <w:tcPr>
                  <w:tcW w:w="0" w:type="auto"/>
                  <w:hideMark/>
                </w:tcPr>
                <w:p w14:paraId="6CB18B63"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“Now, the learner becomes the teacher, breaking down skills for others.”</w:t>
                  </w:r>
                </w:p>
              </w:tc>
              <w:tc>
                <w:tcPr>
                  <w:tcW w:w="0" w:type="auto"/>
                  <w:hideMark/>
                </w:tcPr>
                <w:p w14:paraId="723D50D2"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Adult (mentor), Teen</w:t>
                  </w:r>
                </w:p>
              </w:tc>
              <w:tc>
                <w:tcPr>
                  <w:tcW w:w="0" w:type="auto"/>
                  <w:hideMark/>
                </w:tcPr>
                <w:p w14:paraId="35526BDF"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Driving school</w:t>
                  </w:r>
                </w:p>
              </w:tc>
              <w:tc>
                <w:tcPr>
                  <w:tcW w:w="0" w:type="auto"/>
                  <w:hideMark/>
                </w:tcPr>
                <w:p w14:paraId="36010CEC"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Adult: patient, smiling; Teen: learning, nodding</w:t>
                  </w:r>
                </w:p>
              </w:tc>
              <w:tc>
                <w:tcPr>
                  <w:tcW w:w="0" w:type="auto"/>
                  <w:hideMark/>
                </w:tcPr>
                <w:p w14:paraId="61599B70"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“Mentor”, “Guide”</w:t>
                  </w:r>
                </w:p>
              </w:tc>
            </w:tr>
            <w:tr w:rsidR="004B3BDE" w:rsidRPr="004B3BDE" w14:paraId="5C32895F" w14:textId="77777777" w:rsidTr="004B3BDE">
              <w:tc>
                <w:tcPr>
                  <w:tcW w:w="0" w:type="auto"/>
                  <w:hideMark/>
                </w:tcPr>
                <w:p w14:paraId="1BAB60D0"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12</w:t>
                  </w:r>
                </w:p>
              </w:tc>
              <w:tc>
                <w:tcPr>
                  <w:tcW w:w="0" w:type="auto"/>
                  <w:hideMark/>
                </w:tcPr>
                <w:p w14:paraId="18ADDAC4"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b/>
                      <w:bCs/>
                      <w:kern w:val="0"/>
                      <w14:ligatures w14:val="none"/>
                    </w:rPr>
                    <w:t>Everyone climbs the Learning Ladder!</w:t>
                  </w:r>
                  <w:r w:rsidRPr="004B3BDE">
                    <w:rPr>
                      <w:rFonts w:ascii="Times New Roman" w:eastAsia="Times New Roman" w:hAnsi="Times New Roman" w:cs="Times New Roman"/>
                      <w:kern w:val="0"/>
                      <w14:ligatures w14:val="none"/>
                    </w:rPr>
                    <w:br/>
                  </w:r>
                  <w:r w:rsidRPr="004B3BDE">
                    <w:rPr>
                      <w:rFonts w:ascii="Times New Roman" w:eastAsia="Times New Roman" w:hAnsi="Times New Roman" w:cs="Times New Roman"/>
                      <w:i/>
                      <w:iCs/>
                      <w:kern w:val="0"/>
                      <w14:ligatures w14:val="none"/>
                    </w:rPr>
                    <w:t>From beginner to master – and teacher.</w:t>
                  </w:r>
                </w:p>
              </w:tc>
              <w:tc>
                <w:tcPr>
                  <w:tcW w:w="0" w:type="auto"/>
                  <w:hideMark/>
                </w:tcPr>
                <w:p w14:paraId="60AE4474"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“Whatever the skill, we all move through these stages. With support and practice, anyone can reach the top of the learning ladder!”</w:t>
                  </w:r>
                </w:p>
              </w:tc>
              <w:tc>
                <w:tcPr>
                  <w:tcW w:w="0" w:type="auto"/>
                  <w:hideMark/>
                </w:tcPr>
                <w:p w14:paraId="1884F946"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Montage: Teen, Young Adult, Adult, Teen</w:t>
                  </w:r>
                </w:p>
              </w:tc>
              <w:tc>
                <w:tcPr>
                  <w:tcW w:w="0" w:type="auto"/>
                  <w:hideMark/>
                </w:tcPr>
                <w:p w14:paraId="405BB1D2"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Road, home, driving school</w:t>
                  </w:r>
                </w:p>
              </w:tc>
              <w:tc>
                <w:tcPr>
                  <w:tcW w:w="0" w:type="auto"/>
                  <w:hideMark/>
                </w:tcPr>
                <w:p w14:paraId="18C19265"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All: happy, proud, supportive</w:t>
                  </w:r>
                </w:p>
              </w:tc>
              <w:tc>
                <w:tcPr>
                  <w:tcW w:w="0" w:type="auto"/>
                  <w:hideMark/>
                </w:tcPr>
                <w:p w14:paraId="5519DCA5" w14:textId="77777777" w:rsidR="004B3BDE" w:rsidRPr="004B3BDE" w:rsidRDefault="004B3BDE" w:rsidP="004B3BDE">
                  <w:pPr>
                    <w:spacing w:line="240" w:lineRule="auto"/>
                    <w:rPr>
                      <w:rFonts w:ascii="Times New Roman" w:eastAsia="Times New Roman" w:hAnsi="Times New Roman" w:cs="Times New Roman"/>
                      <w:kern w:val="0"/>
                      <w14:ligatures w14:val="none"/>
                    </w:rPr>
                  </w:pPr>
                  <w:r w:rsidRPr="004B3BDE">
                    <w:rPr>
                      <w:rFonts w:ascii="Times New Roman" w:eastAsia="Times New Roman" w:hAnsi="Times New Roman" w:cs="Times New Roman"/>
                      <w:kern w:val="0"/>
                      <w14:ligatures w14:val="none"/>
                    </w:rPr>
                    <w:t>“Learning Ladder”, “You Can Do It!”</w:t>
                  </w:r>
                </w:p>
              </w:tc>
            </w:tr>
          </w:tbl>
          <w:p w14:paraId="19CCDCC7" w14:textId="77777777" w:rsidR="004B3BDE" w:rsidRPr="004B3BDE" w:rsidRDefault="004B3BDE" w:rsidP="004B3BDE">
            <w:pPr>
              <w:spacing w:before="100" w:beforeAutospacing="1" w:after="100" w:afterAutospacing="1" w:line="300" w:lineRule="atLeast"/>
              <w:rPr>
                <w:rFonts w:ascii="Segoe UI" w:eastAsia="Times New Roman" w:hAnsi="Segoe UI" w:cs="Segoe UI"/>
                <w:kern w:val="0"/>
                <w:sz w:val="21"/>
                <w:szCs w:val="21"/>
                <w14:ligatures w14:val="none"/>
              </w:rPr>
            </w:pPr>
            <w:r w:rsidRPr="004B3BDE">
              <w:rPr>
                <w:rFonts w:ascii="Segoe UI" w:eastAsia="Times New Roman" w:hAnsi="Segoe UI" w:cs="Segoe UI"/>
                <w:b/>
                <w:bCs/>
                <w:kern w:val="0"/>
                <w:sz w:val="21"/>
                <w:szCs w:val="21"/>
                <w14:ligatures w14:val="none"/>
              </w:rPr>
              <w:t>How to Use This Table in Vyond:</w:t>
            </w:r>
          </w:p>
          <w:p w14:paraId="633E7AE8" w14:textId="77777777" w:rsidR="004B3BDE" w:rsidRPr="004B3BDE" w:rsidRDefault="004B3BDE" w:rsidP="004B3BDE">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4B3BDE">
              <w:rPr>
                <w:rFonts w:ascii="Segoe UI" w:eastAsia="Times New Roman" w:hAnsi="Segoe UI" w:cs="Segoe UI"/>
                <w:kern w:val="0"/>
                <w:sz w:val="21"/>
                <w:szCs w:val="21"/>
                <w14:ligatures w14:val="none"/>
              </w:rPr>
              <w:t xml:space="preserve">Each row is a scene. </w:t>
            </w:r>
          </w:p>
          <w:p w14:paraId="6EFE1475" w14:textId="77777777" w:rsidR="004B3BDE" w:rsidRPr="004B3BDE" w:rsidRDefault="004B3BDE" w:rsidP="004B3BDE">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4B3BDE">
              <w:rPr>
                <w:rFonts w:ascii="Segoe UI" w:eastAsia="Times New Roman" w:hAnsi="Segoe UI" w:cs="Segoe UI"/>
                <w:kern w:val="0"/>
                <w:sz w:val="21"/>
                <w:szCs w:val="21"/>
                <w14:ligatures w14:val="none"/>
              </w:rPr>
              <w:t>Use Vyond’s character library for teens, parents, instructors, and diverse backgrounds.</w:t>
            </w:r>
          </w:p>
          <w:p w14:paraId="2463C836" w14:textId="77777777" w:rsidR="004B3BDE" w:rsidRPr="004B3BDE" w:rsidRDefault="004B3BDE" w:rsidP="004B3BDE">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4B3BDE">
              <w:rPr>
                <w:rFonts w:ascii="Segoe UI" w:eastAsia="Times New Roman" w:hAnsi="Segoe UI" w:cs="Segoe UI"/>
                <w:kern w:val="0"/>
                <w:sz w:val="21"/>
                <w:szCs w:val="21"/>
                <w14:ligatures w14:val="none"/>
              </w:rPr>
              <w:t>Adjust facial expressions and body language for emotional cues.</w:t>
            </w:r>
          </w:p>
          <w:p w14:paraId="23049543" w14:textId="77777777" w:rsidR="004B3BDE" w:rsidRPr="004B3BDE" w:rsidRDefault="004B3BDE" w:rsidP="004B3BDE">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4B3BDE">
              <w:rPr>
                <w:rFonts w:ascii="Segoe UI" w:eastAsia="Times New Roman" w:hAnsi="Segoe UI" w:cs="Segoe UI"/>
                <w:kern w:val="0"/>
                <w:sz w:val="21"/>
                <w:szCs w:val="21"/>
                <w14:ligatures w14:val="none"/>
              </w:rPr>
              <w:t>Add text callouts for key terms and feelings as overlays or speech bubbles.</w:t>
            </w:r>
          </w:p>
          <w:p w14:paraId="01DEF66C" w14:textId="77777777" w:rsidR="004B3BDE" w:rsidRPr="004B3BDE" w:rsidRDefault="004B3BDE" w:rsidP="004B3BDE">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4B3BDE">
              <w:rPr>
                <w:rFonts w:ascii="Segoe UI" w:eastAsia="Times New Roman" w:hAnsi="Segoe UI" w:cs="Segoe UI"/>
                <w:kern w:val="0"/>
                <w:sz w:val="21"/>
                <w:szCs w:val="21"/>
                <w14:ligatures w14:val="none"/>
              </w:rPr>
              <w:t>Keep scenes short and transitions smooth for a 3-minute video.</w:t>
            </w:r>
          </w:p>
          <w:p w14:paraId="6663C010" w14:textId="222B5807" w:rsidR="004B3BDE" w:rsidRDefault="004B3BDE" w:rsidP="004B3BDE"/>
          <w:p w14:paraId="1BCC1575" w14:textId="77777777" w:rsidR="004B3BDE" w:rsidRDefault="004B3BDE" w:rsidP="00986F57">
            <w:pPr>
              <w:spacing w:after="160" w:line="278" w:lineRule="auto"/>
            </w:pPr>
          </w:p>
          <w:p w14:paraId="7F5FF5B4" w14:textId="77777777" w:rsidR="004B3BDE" w:rsidRDefault="004B3BDE" w:rsidP="00D739DC">
            <w:pPr>
              <w:pStyle w:val="Heading2"/>
            </w:pPr>
            <w:bookmarkStart w:id="7" w:name="_Toc211332896"/>
            <w:r>
              <w:t>Enterprise plan: $25 per user/month</w:t>
            </w:r>
            <w:bookmarkEnd w:id="7"/>
          </w:p>
          <w:p w14:paraId="1F61F02E" w14:textId="77777777" w:rsidR="004B3BDE" w:rsidRDefault="004B3BDE" w:rsidP="00D739DC">
            <w:r>
              <w:t xml:space="preserve">(advanced analytics, integrations, </w:t>
            </w:r>
          </w:p>
          <w:p w14:paraId="0B47DCDF" w14:textId="77777777" w:rsidR="004B3BDE" w:rsidRDefault="004B3BDE" w:rsidP="00D739DC">
            <w:r>
              <w:t>and AI-powered automation).</w:t>
            </w:r>
          </w:p>
          <w:p w14:paraId="5EF1076A" w14:textId="77777777" w:rsidR="004B3BDE" w:rsidRDefault="004B3BDE" w:rsidP="00986F57">
            <w:pPr>
              <w:spacing w:after="160" w:line="278" w:lineRule="auto"/>
            </w:pPr>
          </w:p>
          <w:p w14:paraId="5FB65462" w14:textId="77777777" w:rsidR="004B3BDE" w:rsidRPr="001251D4" w:rsidRDefault="004B3BDE" w:rsidP="00D739DC">
            <w:pPr>
              <w:pStyle w:val="Heading2"/>
            </w:pPr>
            <w:bookmarkStart w:id="8" w:name="_Toc211332897"/>
            <w:r>
              <w:t>Custom corporate plan</w:t>
            </w:r>
            <w:bookmarkEnd w:id="8"/>
          </w:p>
          <w:p w14:paraId="70D01C80" w14:textId="77777777" w:rsidR="004B3BDE" w:rsidRDefault="004B3BDE" w:rsidP="00D739DC">
            <w:r>
              <w:t xml:space="preserve">Tailored pricing based on company </w:t>
            </w:r>
          </w:p>
          <w:p w14:paraId="07005E06" w14:textId="7AE23FBA" w:rsidR="004B3BDE" w:rsidRDefault="004B3BDE" w:rsidP="00D739DC">
            <w:pPr>
              <w:spacing w:after="160" w:line="278" w:lineRule="auto"/>
              <w:jc w:val="right"/>
            </w:pPr>
            <w:r>
              <w:t>size and specific needs.</w:t>
            </w:r>
          </w:p>
        </w:tc>
      </w:tr>
    </w:tbl>
    <w:p w14:paraId="5BA47462" w14:textId="77777777" w:rsidR="003924C1" w:rsidRDefault="003924C1">
      <w:pPr>
        <w:spacing w:after="160" w:line="278" w:lineRule="auto"/>
      </w:pPr>
      <w:r>
        <w:br w:type="page"/>
      </w:r>
    </w:p>
    <w:p w14:paraId="4F11AA85" w14:textId="6545B620" w:rsidR="00DB4504" w:rsidRDefault="006877E1" w:rsidP="003924C1">
      <w:pPr>
        <w:pStyle w:val="Heading1"/>
      </w:pPr>
      <w:bookmarkStart w:id="9" w:name="_Toc211332898"/>
      <w:r>
        <w:t>Time Tracking</w:t>
      </w:r>
      <w:r w:rsidR="00294242">
        <w:t xml:space="preserve"> in Hours</w:t>
      </w:r>
      <w:bookmarkEnd w:id="9"/>
    </w:p>
    <w:tbl>
      <w:tblPr>
        <w:tblStyle w:val="TableGrid"/>
        <w:tblW w:w="0" w:type="auto"/>
        <w:tblLook w:val="04A0" w:firstRow="1" w:lastRow="0" w:firstColumn="1" w:lastColumn="0" w:noHBand="0" w:noVBand="1"/>
      </w:tblPr>
      <w:tblGrid>
        <w:gridCol w:w="1685"/>
        <w:gridCol w:w="1686"/>
        <w:gridCol w:w="1698"/>
        <w:gridCol w:w="1795"/>
        <w:gridCol w:w="1691"/>
        <w:gridCol w:w="1659"/>
      </w:tblGrid>
      <w:tr w:rsidR="00E50EB9" w14:paraId="4441B42B" w14:textId="77777777" w:rsidTr="00F512B1">
        <w:tc>
          <w:tcPr>
            <w:tcW w:w="1685" w:type="dxa"/>
          </w:tcPr>
          <w:p w14:paraId="5583642D" w14:textId="6AB216E9" w:rsidR="00E50EB9" w:rsidRDefault="00294242" w:rsidP="006877E1">
            <w:r>
              <w:t>Date</w:t>
            </w:r>
          </w:p>
        </w:tc>
        <w:tc>
          <w:tcPr>
            <w:tcW w:w="1686" w:type="dxa"/>
          </w:tcPr>
          <w:p w14:paraId="2CA6FBA0" w14:textId="16386539" w:rsidR="00E50EB9" w:rsidRDefault="00496C99" w:rsidP="006877E1">
            <w:r>
              <w:t>Research</w:t>
            </w:r>
          </w:p>
        </w:tc>
        <w:tc>
          <w:tcPr>
            <w:tcW w:w="1698" w:type="dxa"/>
          </w:tcPr>
          <w:p w14:paraId="1D0FE478" w14:textId="3416114C" w:rsidR="00E50EB9" w:rsidRDefault="00496C99" w:rsidP="006877E1">
            <w:r>
              <w:t>Development</w:t>
            </w:r>
          </w:p>
        </w:tc>
        <w:tc>
          <w:tcPr>
            <w:tcW w:w="1795" w:type="dxa"/>
          </w:tcPr>
          <w:p w14:paraId="05BCA40B" w14:textId="266FBC7B" w:rsidR="00E50EB9" w:rsidRDefault="00496C99" w:rsidP="006877E1">
            <w:r>
              <w:t>Documentation</w:t>
            </w:r>
          </w:p>
        </w:tc>
        <w:tc>
          <w:tcPr>
            <w:tcW w:w="1691" w:type="dxa"/>
          </w:tcPr>
          <w:p w14:paraId="30EDE24F" w14:textId="4347370C" w:rsidR="00E50EB9" w:rsidRDefault="00DD1FE5" w:rsidP="006877E1">
            <w:r>
              <w:t>AI Prompting</w:t>
            </w:r>
          </w:p>
        </w:tc>
        <w:tc>
          <w:tcPr>
            <w:tcW w:w="1659" w:type="dxa"/>
          </w:tcPr>
          <w:p w14:paraId="310FBFE6" w14:textId="77777777" w:rsidR="00E50EB9" w:rsidRDefault="00E50EB9" w:rsidP="006877E1"/>
        </w:tc>
      </w:tr>
      <w:tr w:rsidR="00E50EB9" w14:paraId="3852FDCB" w14:textId="77777777" w:rsidTr="00F512B1">
        <w:tc>
          <w:tcPr>
            <w:tcW w:w="1685" w:type="dxa"/>
          </w:tcPr>
          <w:p w14:paraId="27A9B8C1" w14:textId="421A5D68" w:rsidR="00E50EB9" w:rsidRDefault="00294242" w:rsidP="006877E1">
            <w:r>
              <w:t>10/14/25</w:t>
            </w:r>
          </w:p>
        </w:tc>
        <w:tc>
          <w:tcPr>
            <w:tcW w:w="1686" w:type="dxa"/>
          </w:tcPr>
          <w:p w14:paraId="35218381" w14:textId="776E59E9" w:rsidR="00E50EB9" w:rsidRDefault="00DD1FE5" w:rsidP="006877E1">
            <w:r>
              <w:t>.5</w:t>
            </w:r>
          </w:p>
        </w:tc>
        <w:tc>
          <w:tcPr>
            <w:tcW w:w="1698" w:type="dxa"/>
          </w:tcPr>
          <w:p w14:paraId="61BEB8F6" w14:textId="4FDD8423" w:rsidR="00E50EB9" w:rsidRDefault="00E50EB9" w:rsidP="006877E1"/>
        </w:tc>
        <w:tc>
          <w:tcPr>
            <w:tcW w:w="1795" w:type="dxa"/>
          </w:tcPr>
          <w:p w14:paraId="6CCAB20C" w14:textId="39680C08" w:rsidR="00E50EB9" w:rsidRDefault="00496C99" w:rsidP="006877E1">
            <w:r>
              <w:t xml:space="preserve">1 </w:t>
            </w:r>
          </w:p>
        </w:tc>
        <w:tc>
          <w:tcPr>
            <w:tcW w:w="1691" w:type="dxa"/>
          </w:tcPr>
          <w:p w14:paraId="371D59CA" w14:textId="619E873E" w:rsidR="00E50EB9" w:rsidRDefault="00DD1FE5" w:rsidP="006877E1">
            <w:r>
              <w:t>.25</w:t>
            </w:r>
          </w:p>
        </w:tc>
        <w:tc>
          <w:tcPr>
            <w:tcW w:w="1659" w:type="dxa"/>
          </w:tcPr>
          <w:p w14:paraId="7C0A75B8" w14:textId="77777777" w:rsidR="00E50EB9" w:rsidRDefault="00E50EB9" w:rsidP="006877E1"/>
        </w:tc>
      </w:tr>
      <w:tr w:rsidR="00E50EB9" w14:paraId="6EEA6889" w14:textId="77777777" w:rsidTr="00F512B1">
        <w:tc>
          <w:tcPr>
            <w:tcW w:w="1685" w:type="dxa"/>
          </w:tcPr>
          <w:p w14:paraId="62DF2897" w14:textId="77777777" w:rsidR="00E50EB9" w:rsidRDefault="00E50EB9" w:rsidP="006877E1"/>
        </w:tc>
        <w:tc>
          <w:tcPr>
            <w:tcW w:w="1686" w:type="dxa"/>
          </w:tcPr>
          <w:p w14:paraId="26250C83" w14:textId="77777777" w:rsidR="00E50EB9" w:rsidRDefault="00E50EB9" w:rsidP="006877E1"/>
        </w:tc>
        <w:tc>
          <w:tcPr>
            <w:tcW w:w="1698" w:type="dxa"/>
          </w:tcPr>
          <w:p w14:paraId="765DC764" w14:textId="77777777" w:rsidR="00E50EB9" w:rsidRDefault="00E50EB9" w:rsidP="006877E1"/>
        </w:tc>
        <w:tc>
          <w:tcPr>
            <w:tcW w:w="1795" w:type="dxa"/>
          </w:tcPr>
          <w:p w14:paraId="06B74450" w14:textId="77777777" w:rsidR="00E50EB9" w:rsidRDefault="00E50EB9" w:rsidP="006877E1"/>
        </w:tc>
        <w:tc>
          <w:tcPr>
            <w:tcW w:w="1691" w:type="dxa"/>
          </w:tcPr>
          <w:p w14:paraId="3FC463A4" w14:textId="77777777" w:rsidR="00E50EB9" w:rsidRDefault="00E50EB9" w:rsidP="006877E1"/>
        </w:tc>
        <w:tc>
          <w:tcPr>
            <w:tcW w:w="1659" w:type="dxa"/>
          </w:tcPr>
          <w:p w14:paraId="6C2F555B" w14:textId="77777777" w:rsidR="00E50EB9" w:rsidRDefault="00E50EB9" w:rsidP="006877E1"/>
        </w:tc>
      </w:tr>
      <w:tr w:rsidR="00E50EB9" w14:paraId="7550C969" w14:textId="77777777" w:rsidTr="00F512B1">
        <w:tc>
          <w:tcPr>
            <w:tcW w:w="1685" w:type="dxa"/>
          </w:tcPr>
          <w:p w14:paraId="31B93FF0" w14:textId="77777777" w:rsidR="00E50EB9" w:rsidRDefault="00E50EB9" w:rsidP="006877E1"/>
        </w:tc>
        <w:tc>
          <w:tcPr>
            <w:tcW w:w="1686" w:type="dxa"/>
          </w:tcPr>
          <w:p w14:paraId="2AD6B0E2" w14:textId="77777777" w:rsidR="00E50EB9" w:rsidRDefault="00E50EB9" w:rsidP="006877E1"/>
        </w:tc>
        <w:tc>
          <w:tcPr>
            <w:tcW w:w="1698" w:type="dxa"/>
          </w:tcPr>
          <w:p w14:paraId="094C87A6" w14:textId="77777777" w:rsidR="00E50EB9" w:rsidRDefault="00E50EB9" w:rsidP="006877E1"/>
        </w:tc>
        <w:tc>
          <w:tcPr>
            <w:tcW w:w="1795" w:type="dxa"/>
          </w:tcPr>
          <w:p w14:paraId="57FCB1F6" w14:textId="77777777" w:rsidR="00E50EB9" w:rsidRDefault="00E50EB9" w:rsidP="006877E1"/>
        </w:tc>
        <w:tc>
          <w:tcPr>
            <w:tcW w:w="1691" w:type="dxa"/>
          </w:tcPr>
          <w:p w14:paraId="14440F39" w14:textId="77777777" w:rsidR="00E50EB9" w:rsidRDefault="00E50EB9" w:rsidP="006877E1"/>
        </w:tc>
        <w:tc>
          <w:tcPr>
            <w:tcW w:w="1659" w:type="dxa"/>
          </w:tcPr>
          <w:p w14:paraId="1208C3EB" w14:textId="77777777" w:rsidR="00E50EB9" w:rsidRDefault="00E50EB9" w:rsidP="006877E1"/>
        </w:tc>
      </w:tr>
      <w:tr w:rsidR="00F512B1" w14:paraId="6AFFA937" w14:textId="77777777" w:rsidTr="00F512B1">
        <w:tc>
          <w:tcPr>
            <w:tcW w:w="1685" w:type="dxa"/>
          </w:tcPr>
          <w:p w14:paraId="35FC5E10" w14:textId="77777777" w:rsidR="00F512B1" w:rsidRDefault="00F512B1" w:rsidP="006877E1"/>
        </w:tc>
        <w:tc>
          <w:tcPr>
            <w:tcW w:w="1686" w:type="dxa"/>
          </w:tcPr>
          <w:p w14:paraId="2DB15EC2" w14:textId="77777777" w:rsidR="00F512B1" w:rsidRDefault="00F512B1" w:rsidP="006877E1"/>
        </w:tc>
        <w:tc>
          <w:tcPr>
            <w:tcW w:w="1698" w:type="dxa"/>
          </w:tcPr>
          <w:p w14:paraId="088D153E" w14:textId="77777777" w:rsidR="00F512B1" w:rsidRDefault="00F512B1" w:rsidP="006877E1"/>
        </w:tc>
        <w:tc>
          <w:tcPr>
            <w:tcW w:w="1795" w:type="dxa"/>
          </w:tcPr>
          <w:p w14:paraId="27749A0E" w14:textId="77777777" w:rsidR="00F512B1" w:rsidRDefault="00F512B1" w:rsidP="006877E1"/>
        </w:tc>
        <w:tc>
          <w:tcPr>
            <w:tcW w:w="1691" w:type="dxa"/>
          </w:tcPr>
          <w:p w14:paraId="3F46DD35" w14:textId="77777777" w:rsidR="00F512B1" w:rsidRDefault="00F512B1" w:rsidP="006877E1"/>
        </w:tc>
        <w:tc>
          <w:tcPr>
            <w:tcW w:w="1659" w:type="dxa"/>
          </w:tcPr>
          <w:p w14:paraId="1CA11718" w14:textId="77777777" w:rsidR="00F512B1" w:rsidRDefault="00F512B1" w:rsidP="006877E1"/>
        </w:tc>
      </w:tr>
      <w:tr w:rsidR="00F512B1" w14:paraId="5D7BF9E8" w14:textId="77777777" w:rsidTr="00F512B1">
        <w:tc>
          <w:tcPr>
            <w:tcW w:w="1685" w:type="dxa"/>
          </w:tcPr>
          <w:p w14:paraId="6D0B9757" w14:textId="77777777" w:rsidR="00F512B1" w:rsidRDefault="00F512B1" w:rsidP="006877E1"/>
        </w:tc>
        <w:tc>
          <w:tcPr>
            <w:tcW w:w="1686" w:type="dxa"/>
          </w:tcPr>
          <w:p w14:paraId="70B9E840" w14:textId="77777777" w:rsidR="00F512B1" w:rsidRDefault="00F512B1" w:rsidP="006877E1"/>
        </w:tc>
        <w:tc>
          <w:tcPr>
            <w:tcW w:w="1698" w:type="dxa"/>
          </w:tcPr>
          <w:p w14:paraId="270FE500" w14:textId="77777777" w:rsidR="00F512B1" w:rsidRDefault="00F512B1" w:rsidP="006877E1"/>
        </w:tc>
        <w:tc>
          <w:tcPr>
            <w:tcW w:w="1795" w:type="dxa"/>
          </w:tcPr>
          <w:p w14:paraId="27D0ED52" w14:textId="77777777" w:rsidR="00F512B1" w:rsidRDefault="00F512B1" w:rsidP="006877E1"/>
        </w:tc>
        <w:tc>
          <w:tcPr>
            <w:tcW w:w="1691" w:type="dxa"/>
          </w:tcPr>
          <w:p w14:paraId="152D1EBC" w14:textId="77777777" w:rsidR="00F512B1" w:rsidRDefault="00F512B1" w:rsidP="006877E1"/>
        </w:tc>
        <w:tc>
          <w:tcPr>
            <w:tcW w:w="1659" w:type="dxa"/>
          </w:tcPr>
          <w:p w14:paraId="7F00D1C2" w14:textId="77777777" w:rsidR="00F512B1" w:rsidRDefault="00F512B1" w:rsidP="006877E1"/>
        </w:tc>
      </w:tr>
      <w:tr w:rsidR="00F512B1" w14:paraId="6DB9E484" w14:textId="77777777" w:rsidTr="00F512B1">
        <w:tc>
          <w:tcPr>
            <w:tcW w:w="1685" w:type="dxa"/>
          </w:tcPr>
          <w:p w14:paraId="782F31FD" w14:textId="77777777" w:rsidR="00F512B1" w:rsidRDefault="00F512B1" w:rsidP="006877E1"/>
        </w:tc>
        <w:tc>
          <w:tcPr>
            <w:tcW w:w="1686" w:type="dxa"/>
          </w:tcPr>
          <w:p w14:paraId="459DA8A7" w14:textId="77777777" w:rsidR="00F512B1" w:rsidRDefault="00F512B1" w:rsidP="006877E1"/>
        </w:tc>
        <w:tc>
          <w:tcPr>
            <w:tcW w:w="1698" w:type="dxa"/>
          </w:tcPr>
          <w:p w14:paraId="4C5BDE51" w14:textId="77777777" w:rsidR="00F512B1" w:rsidRDefault="00F512B1" w:rsidP="006877E1"/>
        </w:tc>
        <w:tc>
          <w:tcPr>
            <w:tcW w:w="1795" w:type="dxa"/>
          </w:tcPr>
          <w:p w14:paraId="7B6CA67C" w14:textId="77777777" w:rsidR="00F512B1" w:rsidRDefault="00F512B1" w:rsidP="006877E1"/>
        </w:tc>
        <w:tc>
          <w:tcPr>
            <w:tcW w:w="1691" w:type="dxa"/>
          </w:tcPr>
          <w:p w14:paraId="123BD3D1" w14:textId="77777777" w:rsidR="00F512B1" w:rsidRDefault="00F512B1" w:rsidP="006877E1"/>
        </w:tc>
        <w:tc>
          <w:tcPr>
            <w:tcW w:w="1659" w:type="dxa"/>
          </w:tcPr>
          <w:p w14:paraId="1C39BAA4" w14:textId="77777777" w:rsidR="00F512B1" w:rsidRDefault="00F512B1" w:rsidP="006877E1"/>
        </w:tc>
      </w:tr>
      <w:tr w:rsidR="00F512B1" w14:paraId="1DEEE9B3" w14:textId="77777777" w:rsidTr="00F512B1">
        <w:tc>
          <w:tcPr>
            <w:tcW w:w="1685" w:type="dxa"/>
          </w:tcPr>
          <w:p w14:paraId="0F808BF9" w14:textId="77777777" w:rsidR="00F512B1" w:rsidRDefault="00F512B1" w:rsidP="006877E1"/>
        </w:tc>
        <w:tc>
          <w:tcPr>
            <w:tcW w:w="1686" w:type="dxa"/>
          </w:tcPr>
          <w:p w14:paraId="51869836" w14:textId="77777777" w:rsidR="00F512B1" w:rsidRDefault="00F512B1" w:rsidP="006877E1"/>
        </w:tc>
        <w:tc>
          <w:tcPr>
            <w:tcW w:w="1698" w:type="dxa"/>
          </w:tcPr>
          <w:p w14:paraId="338A37C5" w14:textId="77777777" w:rsidR="00F512B1" w:rsidRDefault="00F512B1" w:rsidP="006877E1"/>
        </w:tc>
        <w:tc>
          <w:tcPr>
            <w:tcW w:w="1795" w:type="dxa"/>
          </w:tcPr>
          <w:p w14:paraId="588A4679" w14:textId="77777777" w:rsidR="00F512B1" w:rsidRDefault="00F512B1" w:rsidP="006877E1"/>
        </w:tc>
        <w:tc>
          <w:tcPr>
            <w:tcW w:w="1691" w:type="dxa"/>
          </w:tcPr>
          <w:p w14:paraId="4BBE7BDA" w14:textId="0EF6999D" w:rsidR="00F512B1" w:rsidRDefault="00F512B1" w:rsidP="006877E1">
            <w:r>
              <w:t>Total</w:t>
            </w:r>
          </w:p>
        </w:tc>
        <w:tc>
          <w:tcPr>
            <w:tcW w:w="1659" w:type="dxa"/>
          </w:tcPr>
          <w:p w14:paraId="65A2499D" w14:textId="1B6FF8F5" w:rsidR="00F512B1" w:rsidRDefault="00F512B1" w:rsidP="006877E1">
            <w:r>
              <w:t>1.75</w:t>
            </w:r>
          </w:p>
        </w:tc>
      </w:tr>
    </w:tbl>
    <w:p w14:paraId="10204FF5" w14:textId="77777777" w:rsidR="006877E1" w:rsidRPr="006877E1" w:rsidRDefault="006877E1" w:rsidP="006877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73" w:type="dxa"/>
          <w:bottom w:w="14" w:type="dxa"/>
          <w:right w:w="173" w:type="dxa"/>
        </w:tblCellMar>
        <w:tblLook w:val="04A0" w:firstRow="1" w:lastRow="0" w:firstColumn="1" w:lastColumn="0" w:noHBand="0" w:noVBand="1"/>
      </w:tblPr>
      <w:tblGrid>
        <w:gridCol w:w="2290"/>
        <w:gridCol w:w="352"/>
        <w:gridCol w:w="2290"/>
        <w:gridCol w:w="352"/>
        <w:gridCol w:w="2298"/>
        <w:gridCol w:w="352"/>
        <w:gridCol w:w="2290"/>
      </w:tblGrid>
      <w:tr w:rsidR="00DB4504" w14:paraId="6F0D1455" w14:textId="77777777" w:rsidTr="003924C1">
        <w:trPr>
          <w:trHeight w:val="571"/>
        </w:trPr>
        <w:tc>
          <w:tcPr>
            <w:tcW w:w="2304" w:type="dxa"/>
            <w:shd w:val="clear" w:color="auto" w:fill="801600" w:themeFill="accent1"/>
          </w:tcPr>
          <w:p w14:paraId="73C77EC3" w14:textId="77777777" w:rsidR="00DB4504" w:rsidRDefault="00DB4504" w:rsidP="00DB4504">
            <w:pPr>
              <w:pStyle w:val="Heading3"/>
            </w:pPr>
            <w:bookmarkStart w:id="10" w:name="_Toc211332899"/>
            <w:r w:rsidRPr="00576EBC">
              <w:t xml:space="preserve">Q2 </w:t>
            </w:r>
            <w:r w:rsidR="00001CD5">
              <w:t>20</w:t>
            </w:r>
            <w:r w:rsidR="003924C1">
              <w:t>XX</w:t>
            </w:r>
            <w:r w:rsidRPr="00576EBC">
              <w:t>:</w:t>
            </w:r>
            <w:bookmarkEnd w:id="10"/>
          </w:p>
        </w:tc>
        <w:tc>
          <w:tcPr>
            <w:tcW w:w="259" w:type="dxa"/>
          </w:tcPr>
          <w:p w14:paraId="475705DC" w14:textId="77777777" w:rsidR="00DB4504" w:rsidRDefault="00DB4504" w:rsidP="00DB4504">
            <w:pPr>
              <w:pStyle w:val="Heading3"/>
            </w:pPr>
          </w:p>
        </w:tc>
        <w:tc>
          <w:tcPr>
            <w:tcW w:w="2304" w:type="dxa"/>
            <w:shd w:val="clear" w:color="auto" w:fill="801600" w:themeFill="accent1"/>
          </w:tcPr>
          <w:p w14:paraId="7088AF0C" w14:textId="77777777" w:rsidR="00DB4504" w:rsidRDefault="00DB4504" w:rsidP="00DB4504">
            <w:pPr>
              <w:pStyle w:val="Heading3"/>
            </w:pPr>
            <w:bookmarkStart w:id="11" w:name="_Toc211332900"/>
            <w:r w:rsidRPr="00576EBC">
              <w:t xml:space="preserve">Q3 </w:t>
            </w:r>
            <w:r w:rsidR="00001CD5">
              <w:t>20</w:t>
            </w:r>
            <w:r w:rsidR="003924C1">
              <w:t>XX</w:t>
            </w:r>
            <w:r w:rsidRPr="00576EBC">
              <w:t>:</w:t>
            </w:r>
            <w:bookmarkEnd w:id="11"/>
          </w:p>
        </w:tc>
        <w:tc>
          <w:tcPr>
            <w:tcW w:w="259" w:type="dxa"/>
          </w:tcPr>
          <w:p w14:paraId="46B04F4D" w14:textId="77777777" w:rsidR="00DB4504" w:rsidRDefault="00DB4504" w:rsidP="00DB4504">
            <w:pPr>
              <w:pStyle w:val="Heading3"/>
            </w:pPr>
          </w:p>
        </w:tc>
        <w:tc>
          <w:tcPr>
            <w:tcW w:w="2304" w:type="dxa"/>
            <w:shd w:val="clear" w:color="auto" w:fill="801600" w:themeFill="accent1"/>
          </w:tcPr>
          <w:p w14:paraId="74DF2532" w14:textId="77777777" w:rsidR="00DB4504" w:rsidRDefault="00DB4504" w:rsidP="00DB4504">
            <w:pPr>
              <w:pStyle w:val="Heading3"/>
            </w:pPr>
            <w:bookmarkStart w:id="12" w:name="_Toc211332901"/>
            <w:r w:rsidRPr="00576EBC">
              <w:t xml:space="preserve">Q4 </w:t>
            </w:r>
            <w:r w:rsidR="00001CD5">
              <w:t>20</w:t>
            </w:r>
            <w:r w:rsidR="003924C1">
              <w:t>XX</w:t>
            </w:r>
            <w:r w:rsidRPr="00576EBC">
              <w:t>:</w:t>
            </w:r>
            <w:bookmarkEnd w:id="12"/>
          </w:p>
        </w:tc>
        <w:tc>
          <w:tcPr>
            <w:tcW w:w="259" w:type="dxa"/>
          </w:tcPr>
          <w:p w14:paraId="2FA2E268" w14:textId="77777777" w:rsidR="00DB4504" w:rsidRDefault="00DB4504" w:rsidP="00DB4504">
            <w:pPr>
              <w:pStyle w:val="Heading3"/>
            </w:pPr>
          </w:p>
        </w:tc>
        <w:tc>
          <w:tcPr>
            <w:tcW w:w="2304" w:type="dxa"/>
            <w:shd w:val="clear" w:color="auto" w:fill="801600" w:themeFill="accent1"/>
          </w:tcPr>
          <w:p w14:paraId="16D47159" w14:textId="77777777" w:rsidR="00DB4504" w:rsidRDefault="00DB4504" w:rsidP="00DB4504">
            <w:pPr>
              <w:pStyle w:val="Heading3"/>
            </w:pPr>
            <w:bookmarkStart w:id="13" w:name="_Toc211332902"/>
            <w:r w:rsidRPr="00576EBC">
              <w:t>Q</w:t>
            </w:r>
            <w:r w:rsidR="004B05AE">
              <w:t>1</w:t>
            </w:r>
            <w:r w:rsidRPr="00576EBC">
              <w:t xml:space="preserve"> </w:t>
            </w:r>
            <w:r w:rsidR="00001CD5">
              <w:t>20</w:t>
            </w:r>
            <w:r w:rsidR="003924C1">
              <w:t>XX</w:t>
            </w:r>
            <w:r w:rsidRPr="00576EBC">
              <w:t>:</w:t>
            </w:r>
            <w:bookmarkEnd w:id="13"/>
          </w:p>
        </w:tc>
      </w:tr>
      <w:tr w:rsidR="00DB4504" w14:paraId="2696E570" w14:textId="77777777" w:rsidTr="003924C1">
        <w:trPr>
          <w:trHeight w:val="2520"/>
        </w:trPr>
        <w:tc>
          <w:tcPr>
            <w:tcW w:w="2304" w:type="dxa"/>
            <w:shd w:val="clear" w:color="auto" w:fill="F6F3EE" w:themeFill="background2"/>
            <w:tcMar>
              <w:top w:w="144" w:type="dxa"/>
            </w:tcMar>
          </w:tcPr>
          <w:p w14:paraId="63D1F923" w14:textId="77777777" w:rsidR="00DB4504" w:rsidRDefault="00DB4504" w:rsidP="003924C1">
            <w:r>
              <w:t>Roll out Consolidated Messenger to pilot teams within Wide World Importers.</w:t>
            </w:r>
          </w:p>
        </w:tc>
        <w:tc>
          <w:tcPr>
            <w:tcW w:w="259" w:type="dxa"/>
            <w:tcMar>
              <w:top w:w="144" w:type="dxa"/>
            </w:tcMar>
          </w:tcPr>
          <w:p w14:paraId="094FA216" w14:textId="77777777" w:rsidR="00DB4504" w:rsidRDefault="00DB4504" w:rsidP="00DB4504"/>
        </w:tc>
        <w:tc>
          <w:tcPr>
            <w:tcW w:w="2304" w:type="dxa"/>
            <w:shd w:val="clear" w:color="auto" w:fill="F6F3EE" w:themeFill="background2"/>
            <w:tcMar>
              <w:top w:w="144" w:type="dxa"/>
            </w:tcMar>
          </w:tcPr>
          <w:p w14:paraId="4F09EED2" w14:textId="77777777" w:rsidR="00DB4504" w:rsidRDefault="00DB4504" w:rsidP="003924C1">
            <w:r>
              <w:t>Full integration across all departments with training and onboarding support.</w:t>
            </w:r>
          </w:p>
        </w:tc>
        <w:tc>
          <w:tcPr>
            <w:tcW w:w="259" w:type="dxa"/>
            <w:tcMar>
              <w:top w:w="144" w:type="dxa"/>
            </w:tcMar>
          </w:tcPr>
          <w:p w14:paraId="4B1BDD68" w14:textId="77777777" w:rsidR="00DB4504" w:rsidRDefault="00DB4504" w:rsidP="00DB4504"/>
        </w:tc>
        <w:tc>
          <w:tcPr>
            <w:tcW w:w="2304" w:type="dxa"/>
            <w:shd w:val="clear" w:color="auto" w:fill="F6F3EE" w:themeFill="background2"/>
            <w:tcMar>
              <w:top w:w="144" w:type="dxa"/>
            </w:tcMar>
          </w:tcPr>
          <w:p w14:paraId="0709C6EF" w14:textId="77777777" w:rsidR="00DB4504" w:rsidRDefault="00DB4504" w:rsidP="00DB4504">
            <w:r>
              <w:t>AI-powered analytics and productivity tracking implementation.</w:t>
            </w:r>
          </w:p>
        </w:tc>
        <w:tc>
          <w:tcPr>
            <w:tcW w:w="259" w:type="dxa"/>
            <w:tcMar>
              <w:top w:w="144" w:type="dxa"/>
            </w:tcMar>
          </w:tcPr>
          <w:p w14:paraId="1D2184BC" w14:textId="77777777" w:rsidR="00DB4504" w:rsidRDefault="00DB4504" w:rsidP="00DB4504"/>
        </w:tc>
        <w:tc>
          <w:tcPr>
            <w:tcW w:w="2304" w:type="dxa"/>
            <w:shd w:val="clear" w:color="auto" w:fill="F6F3EE" w:themeFill="background2"/>
            <w:tcMar>
              <w:top w:w="144" w:type="dxa"/>
            </w:tcMar>
          </w:tcPr>
          <w:p w14:paraId="29EDE5D5" w14:textId="77777777" w:rsidR="00DB4504" w:rsidRDefault="00DB4504" w:rsidP="00DB4504">
            <w:r>
              <w:t>System performance review and optimization based on user feedback.</w:t>
            </w:r>
          </w:p>
        </w:tc>
      </w:tr>
    </w:tbl>
    <w:p w14:paraId="05ECB0FD" w14:textId="77777777" w:rsidR="00DB4504" w:rsidRDefault="00DB4504" w:rsidP="009B07FC"/>
    <w:p w14:paraId="644E8F55" w14:textId="77777777" w:rsidR="009B07FC" w:rsidRPr="009B07FC" w:rsidRDefault="009B07FC" w:rsidP="009B07FC"/>
    <w:p w14:paraId="34DD9D46" w14:textId="77777777" w:rsidR="003924C1" w:rsidRDefault="003924C1" w:rsidP="009B07FC">
      <w:pPr>
        <w:pStyle w:val="Heading1"/>
      </w:pPr>
      <w:bookmarkStart w:id="14" w:name="_Toc211332903"/>
      <w:r>
        <w:t>Next steps</w:t>
      </w:r>
      <w:bookmarkEnd w:id="14"/>
    </w:p>
    <w:p w14:paraId="34E767C3" w14:textId="77777777" w:rsidR="003924C1" w:rsidRDefault="003924C1" w:rsidP="009B07FC">
      <w:r>
        <w:t>We invite Wide World Importers to adopt Consolidated Messenger as their enterprise communication solution. Our team is prepared to offer a seamless onboarding experience, along with ongoing support and customization options. To schedule a demo and discuss implementation, please contact:</w:t>
      </w:r>
    </w:p>
    <w:p w14:paraId="2C847BCF" w14:textId="77777777" w:rsidR="009B07FC" w:rsidRDefault="009B07FC" w:rsidP="009B07F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112"/>
        <w:gridCol w:w="5112"/>
      </w:tblGrid>
      <w:tr w:rsidR="009B07FC" w14:paraId="689799EE" w14:textId="77777777" w:rsidTr="003924C1">
        <w:tc>
          <w:tcPr>
            <w:tcW w:w="5107" w:type="dxa"/>
          </w:tcPr>
          <w:p w14:paraId="718E711D" w14:textId="77777777" w:rsidR="003924C1" w:rsidRDefault="009B07FC" w:rsidP="009B07FC">
            <w:r>
              <w:t>Noa Vidal</w:t>
            </w:r>
          </w:p>
          <w:p w14:paraId="0096593B" w14:textId="77777777" w:rsidR="003924C1" w:rsidRDefault="009B07FC" w:rsidP="009B07FC">
            <w:r>
              <w:t>noa@consolidatedmessenger.com</w:t>
            </w:r>
          </w:p>
          <w:p w14:paraId="22E9CAEE" w14:textId="77777777" w:rsidR="009B07FC" w:rsidRDefault="009B07FC" w:rsidP="009B07FC">
            <w:r>
              <w:t>918-555-0133</w:t>
            </w:r>
          </w:p>
        </w:tc>
        <w:tc>
          <w:tcPr>
            <w:tcW w:w="5107" w:type="dxa"/>
          </w:tcPr>
          <w:p w14:paraId="7E1AE386" w14:textId="77777777" w:rsidR="009B07FC" w:rsidRDefault="009B07FC" w:rsidP="009B07FC">
            <w:r>
              <w:t>Consolidated Messenger www.consolidatedmessenger.com</w:t>
            </w:r>
          </w:p>
        </w:tc>
      </w:tr>
    </w:tbl>
    <w:p w14:paraId="1AF926A4" w14:textId="77777777" w:rsidR="00576EBC" w:rsidRPr="00986F57" w:rsidRDefault="00576EBC" w:rsidP="003924C1"/>
    <w:sectPr w:rsidR="00576EBC" w:rsidRPr="00986F57" w:rsidSect="003924C1">
      <w:footerReference w:type="even" r:id="rId13"/>
      <w:footerReference w:type="default" r:id="rId14"/>
      <w:pgSz w:w="12240" w:h="15840"/>
      <w:pgMar w:top="1008" w:right="1008" w:bottom="360" w:left="1008"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5D277" w14:textId="77777777" w:rsidR="00F56F84" w:rsidRDefault="00F56F84" w:rsidP="00266187">
      <w:pPr>
        <w:spacing w:line="240" w:lineRule="auto"/>
      </w:pPr>
      <w:r>
        <w:separator/>
      </w:r>
    </w:p>
  </w:endnote>
  <w:endnote w:type="continuationSeparator" w:id="0">
    <w:p w14:paraId="59B01737" w14:textId="77777777" w:rsidR="00F56F84" w:rsidRDefault="00F56F84" w:rsidP="00266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norite">
    <w:charset w:val="00"/>
    <w:family w:val="auto"/>
    <w:pitch w:val="variable"/>
    <w:sig w:usb0="80000003" w:usb1="00000001" w:usb2="00000000" w:usb3="00000000" w:csb0="00000001" w:csb1="00000000"/>
  </w:font>
  <w:font w:name="Bebas Neue">
    <w:charset w:val="00"/>
    <w:family w:val="swiss"/>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2814898"/>
      <w:docPartObj>
        <w:docPartGallery w:val="Page Numbers (Bottom of Page)"/>
        <w:docPartUnique/>
      </w:docPartObj>
    </w:sdtPr>
    <w:sdtContent>
      <w:p w14:paraId="7CD7BBBE" w14:textId="77777777" w:rsidR="004712F5" w:rsidRDefault="004712F5" w:rsidP="004B05A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B4A6A52" w14:textId="77777777" w:rsidR="00266187" w:rsidRDefault="00266187" w:rsidP="004B0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FA94D" w14:textId="050FE4F8" w:rsidR="00266187" w:rsidRPr="004B05AE" w:rsidRDefault="004B3BDE" w:rsidP="004B05AE">
    <w:pPr>
      <w:pStyle w:val="Footer"/>
      <w:rPr>
        <w:rFonts w:ascii="Tenorite" w:hAnsi="Tenorite"/>
      </w:rPr>
    </w:pPr>
    <w:r>
      <w:t>Linnea’s Learning Ladder VYOND 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F6E8F" w14:textId="77777777" w:rsidR="00F56F84" w:rsidRDefault="00F56F84" w:rsidP="00266187">
      <w:pPr>
        <w:spacing w:line="240" w:lineRule="auto"/>
      </w:pPr>
      <w:r>
        <w:separator/>
      </w:r>
    </w:p>
  </w:footnote>
  <w:footnote w:type="continuationSeparator" w:id="0">
    <w:p w14:paraId="4C558BCE" w14:textId="77777777" w:rsidR="00F56F84" w:rsidRDefault="00F56F84" w:rsidP="002661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5A4B"/>
    <w:multiLevelType w:val="hybridMultilevel"/>
    <w:tmpl w:val="6900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84D30"/>
    <w:multiLevelType w:val="hybridMultilevel"/>
    <w:tmpl w:val="C968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E4949"/>
    <w:multiLevelType w:val="hybridMultilevel"/>
    <w:tmpl w:val="50565674"/>
    <w:lvl w:ilvl="0" w:tplc="94E0D8D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B1414C"/>
    <w:multiLevelType w:val="multilevel"/>
    <w:tmpl w:val="759E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104E3"/>
    <w:multiLevelType w:val="hybridMultilevel"/>
    <w:tmpl w:val="A76C4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D03867"/>
    <w:multiLevelType w:val="hybridMultilevel"/>
    <w:tmpl w:val="FF96B2B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558662986">
    <w:abstractNumId w:val="0"/>
  </w:num>
  <w:num w:numId="2" w16cid:durableId="660548815">
    <w:abstractNumId w:val="2"/>
  </w:num>
  <w:num w:numId="3" w16cid:durableId="1496410088">
    <w:abstractNumId w:val="1"/>
  </w:num>
  <w:num w:numId="4" w16cid:durableId="2129813056">
    <w:abstractNumId w:val="5"/>
  </w:num>
  <w:num w:numId="5" w16cid:durableId="194731489">
    <w:abstractNumId w:val="4"/>
  </w:num>
  <w:num w:numId="6" w16cid:durableId="445127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DE"/>
    <w:rsid w:val="00001CD5"/>
    <w:rsid w:val="000330FA"/>
    <w:rsid w:val="00042228"/>
    <w:rsid w:val="000777A4"/>
    <w:rsid w:val="00081454"/>
    <w:rsid w:val="00122A9F"/>
    <w:rsid w:val="0012342F"/>
    <w:rsid w:val="001251D4"/>
    <w:rsid w:val="00127DB6"/>
    <w:rsid w:val="00154146"/>
    <w:rsid w:val="00205156"/>
    <w:rsid w:val="00214D98"/>
    <w:rsid w:val="00224EFE"/>
    <w:rsid w:val="00250FB1"/>
    <w:rsid w:val="00266187"/>
    <w:rsid w:val="002715AC"/>
    <w:rsid w:val="00294242"/>
    <w:rsid w:val="002A1D15"/>
    <w:rsid w:val="002D2951"/>
    <w:rsid w:val="00315125"/>
    <w:rsid w:val="00380DD3"/>
    <w:rsid w:val="003924C1"/>
    <w:rsid w:val="003A364F"/>
    <w:rsid w:val="003C1420"/>
    <w:rsid w:val="004114E5"/>
    <w:rsid w:val="00421A37"/>
    <w:rsid w:val="00425BB8"/>
    <w:rsid w:val="004712F5"/>
    <w:rsid w:val="00496C99"/>
    <w:rsid w:val="004B05AE"/>
    <w:rsid w:val="004B3BDE"/>
    <w:rsid w:val="0051543A"/>
    <w:rsid w:val="00557514"/>
    <w:rsid w:val="0056095B"/>
    <w:rsid w:val="005761EE"/>
    <w:rsid w:val="00576EBC"/>
    <w:rsid w:val="00597081"/>
    <w:rsid w:val="005E7427"/>
    <w:rsid w:val="00667A5B"/>
    <w:rsid w:val="006877E1"/>
    <w:rsid w:val="006E4379"/>
    <w:rsid w:val="006E4D2E"/>
    <w:rsid w:val="00700386"/>
    <w:rsid w:val="00783E04"/>
    <w:rsid w:val="00816192"/>
    <w:rsid w:val="008172E5"/>
    <w:rsid w:val="0085712B"/>
    <w:rsid w:val="008628A3"/>
    <w:rsid w:val="008635BC"/>
    <w:rsid w:val="008D3879"/>
    <w:rsid w:val="008E5020"/>
    <w:rsid w:val="009007F0"/>
    <w:rsid w:val="00916CB0"/>
    <w:rsid w:val="0092245B"/>
    <w:rsid w:val="00964FA4"/>
    <w:rsid w:val="00986F57"/>
    <w:rsid w:val="009A2A99"/>
    <w:rsid w:val="009B07FC"/>
    <w:rsid w:val="009D6230"/>
    <w:rsid w:val="00A33B91"/>
    <w:rsid w:val="00A61514"/>
    <w:rsid w:val="00B256CA"/>
    <w:rsid w:val="00B63045"/>
    <w:rsid w:val="00B66917"/>
    <w:rsid w:val="00B94E6E"/>
    <w:rsid w:val="00BA7C26"/>
    <w:rsid w:val="00BE0E64"/>
    <w:rsid w:val="00C41430"/>
    <w:rsid w:val="00C567C5"/>
    <w:rsid w:val="00D60D0C"/>
    <w:rsid w:val="00D739DC"/>
    <w:rsid w:val="00D95C2A"/>
    <w:rsid w:val="00DB4504"/>
    <w:rsid w:val="00DD1FE5"/>
    <w:rsid w:val="00E40B36"/>
    <w:rsid w:val="00E45FFB"/>
    <w:rsid w:val="00E50EB9"/>
    <w:rsid w:val="00E50F76"/>
    <w:rsid w:val="00E5311E"/>
    <w:rsid w:val="00E72D92"/>
    <w:rsid w:val="00EA5E9E"/>
    <w:rsid w:val="00ED1624"/>
    <w:rsid w:val="00EE56DB"/>
    <w:rsid w:val="00EF2AA3"/>
    <w:rsid w:val="00EF5247"/>
    <w:rsid w:val="00F0722E"/>
    <w:rsid w:val="00F20540"/>
    <w:rsid w:val="00F512B1"/>
    <w:rsid w:val="00F56F84"/>
    <w:rsid w:val="00F5705E"/>
    <w:rsid w:val="00F6327C"/>
    <w:rsid w:val="00FB03C4"/>
    <w:rsid w:val="00FC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B7D1E"/>
  <w15:chartTrackingRefBased/>
  <w15:docId w15:val="{35E1CC19-4B3C-45D7-9BBF-CA7E20B0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924C1"/>
    <w:pPr>
      <w:spacing w:after="0" w:line="300" w:lineRule="auto"/>
    </w:pPr>
  </w:style>
  <w:style w:type="paragraph" w:styleId="Heading1">
    <w:name w:val="heading 1"/>
    <w:basedOn w:val="Normal"/>
    <w:next w:val="Normal"/>
    <w:link w:val="Heading1Char"/>
    <w:uiPriority w:val="9"/>
    <w:qFormat/>
    <w:rsid w:val="003924C1"/>
    <w:pPr>
      <w:keepNext/>
      <w:keepLines/>
      <w:spacing w:after="360" w:line="240" w:lineRule="auto"/>
      <w:outlineLvl w:val="0"/>
    </w:pPr>
    <w:rPr>
      <w:rFonts w:asciiTheme="majorHAnsi" w:eastAsiaTheme="majorEastAsia" w:hAnsiTheme="majorHAnsi" w:cstheme="majorBidi"/>
      <w:color w:val="801600" w:themeColor="accent1"/>
      <w:sz w:val="56"/>
      <w:szCs w:val="40"/>
    </w:rPr>
  </w:style>
  <w:style w:type="paragraph" w:styleId="Heading2">
    <w:name w:val="heading 2"/>
    <w:basedOn w:val="Normal"/>
    <w:next w:val="Normal"/>
    <w:link w:val="Heading2Char"/>
    <w:uiPriority w:val="9"/>
    <w:qFormat/>
    <w:rsid w:val="003924C1"/>
    <w:pPr>
      <w:keepNext/>
      <w:keepLines/>
      <w:spacing w:before="240"/>
      <w:outlineLvl w:val="1"/>
    </w:pPr>
    <w:rPr>
      <w:rFonts w:asciiTheme="majorHAnsi" w:eastAsiaTheme="majorEastAsia" w:hAnsiTheme="majorHAnsi" w:cstheme="majorBidi"/>
      <w:color w:val="000000" w:themeColor="text1"/>
      <w:sz w:val="28"/>
      <w:szCs w:val="32"/>
    </w:rPr>
  </w:style>
  <w:style w:type="paragraph" w:styleId="Heading3">
    <w:name w:val="heading 3"/>
    <w:basedOn w:val="Heading2"/>
    <w:next w:val="Normal"/>
    <w:link w:val="Heading3Char"/>
    <w:uiPriority w:val="9"/>
    <w:qFormat/>
    <w:rsid w:val="00FC34A3"/>
    <w:pPr>
      <w:spacing w:before="120"/>
      <w:outlineLvl w:val="2"/>
    </w:pPr>
    <w:rPr>
      <w:color w:val="FFFFFF" w:themeColor="background1"/>
    </w:rPr>
  </w:style>
  <w:style w:type="paragraph" w:styleId="Heading4">
    <w:name w:val="heading 4"/>
    <w:basedOn w:val="Normal"/>
    <w:next w:val="Normal"/>
    <w:link w:val="Heading4Char"/>
    <w:uiPriority w:val="9"/>
    <w:semiHidden/>
    <w:qFormat/>
    <w:rsid w:val="00700386"/>
    <w:pPr>
      <w:keepNext/>
      <w:keepLines/>
      <w:spacing w:before="80" w:after="40"/>
      <w:outlineLvl w:val="3"/>
    </w:pPr>
    <w:rPr>
      <w:rFonts w:eastAsiaTheme="majorEastAsia" w:cstheme="majorBidi"/>
      <w:i/>
      <w:iCs/>
      <w:color w:val="5F1000" w:themeColor="accent1" w:themeShade="BF"/>
    </w:rPr>
  </w:style>
  <w:style w:type="paragraph" w:styleId="Heading5">
    <w:name w:val="heading 5"/>
    <w:basedOn w:val="Normal"/>
    <w:next w:val="Normal"/>
    <w:link w:val="Heading5Char"/>
    <w:uiPriority w:val="9"/>
    <w:semiHidden/>
    <w:qFormat/>
    <w:rsid w:val="00700386"/>
    <w:pPr>
      <w:keepNext/>
      <w:keepLines/>
      <w:spacing w:before="80" w:after="40"/>
      <w:outlineLvl w:val="4"/>
    </w:pPr>
    <w:rPr>
      <w:rFonts w:eastAsiaTheme="majorEastAsia" w:cstheme="majorBidi"/>
      <w:color w:val="5F1000" w:themeColor="accent1" w:themeShade="BF"/>
    </w:rPr>
  </w:style>
  <w:style w:type="paragraph" w:styleId="Heading6">
    <w:name w:val="heading 6"/>
    <w:basedOn w:val="Normal"/>
    <w:next w:val="Normal"/>
    <w:link w:val="Heading6Char"/>
    <w:uiPriority w:val="9"/>
    <w:semiHidden/>
    <w:qFormat/>
    <w:rsid w:val="007003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7003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7003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7003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4C1"/>
    <w:rPr>
      <w:rFonts w:asciiTheme="majorHAnsi" w:eastAsiaTheme="majorEastAsia" w:hAnsiTheme="majorHAnsi" w:cstheme="majorBidi"/>
      <w:color w:val="801600" w:themeColor="accent1"/>
      <w:sz w:val="56"/>
      <w:szCs w:val="40"/>
    </w:rPr>
  </w:style>
  <w:style w:type="character" w:customStyle="1" w:styleId="Heading2Char">
    <w:name w:val="Heading 2 Char"/>
    <w:basedOn w:val="DefaultParagraphFont"/>
    <w:link w:val="Heading2"/>
    <w:uiPriority w:val="9"/>
    <w:rsid w:val="003924C1"/>
    <w:rPr>
      <w:rFonts w:asciiTheme="majorHAnsi" w:eastAsiaTheme="majorEastAsia" w:hAnsiTheme="majorHAnsi" w:cstheme="majorBidi"/>
      <w:color w:val="000000" w:themeColor="text1"/>
      <w:sz w:val="28"/>
      <w:szCs w:val="32"/>
    </w:rPr>
  </w:style>
  <w:style w:type="character" w:customStyle="1" w:styleId="Heading3Char">
    <w:name w:val="Heading 3 Char"/>
    <w:basedOn w:val="DefaultParagraphFont"/>
    <w:link w:val="Heading3"/>
    <w:uiPriority w:val="9"/>
    <w:rsid w:val="003924C1"/>
    <w:rPr>
      <w:rFonts w:asciiTheme="majorHAnsi" w:eastAsiaTheme="majorEastAsia" w:hAnsiTheme="majorHAnsi" w:cstheme="majorBidi"/>
      <w:color w:val="FFFFFF" w:themeColor="background1"/>
      <w:sz w:val="28"/>
      <w:szCs w:val="32"/>
    </w:rPr>
  </w:style>
  <w:style w:type="character" w:customStyle="1" w:styleId="Heading4Char">
    <w:name w:val="Heading 4 Char"/>
    <w:basedOn w:val="DefaultParagraphFont"/>
    <w:link w:val="Heading4"/>
    <w:uiPriority w:val="9"/>
    <w:semiHidden/>
    <w:rsid w:val="003924C1"/>
    <w:rPr>
      <w:rFonts w:eastAsiaTheme="majorEastAsia" w:cstheme="majorBidi"/>
      <w:i/>
      <w:iCs/>
      <w:color w:val="5F1000" w:themeColor="accent1" w:themeShade="BF"/>
    </w:rPr>
  </w:style>
  <w:style w:type="character" w:customStyle="1" w:styleId="Heading5Char">
    <w:name w:val="Heading 5 Char"/>
    <w:basedOn w:val="DefaultParagraphFont"/>
    <w:link w:val="Heading5"/>
    <w:uiPriority w:val="9"/>
    <w:semiHidden/>
    <w:rsid w:val="003924C1"/>
    <w:rPr>
      <w:rFonts w:eastAsiaTheme="majorEastAsia" w:cstheme="majorBidi"/>
      <w:color w:val="5F1000" w:themeColor="accent1" w:themeShade="BF"/>
    </w:rPr>
  </w:style>
  <w:style w:type="character" w:customStyle="1" w:styleId="Heading6Char">
    <w:name w:val="Heading 6 Char"/>
    <w:basedOn w:val="DefaultParagraphFont"/>
    <w:link w:val="Heading6"/>
    <w:uiPriority w:val="9"/>
    <w:semiHidden/>
    <w:rsid w:val="00392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4C1"/>
    <w:rPr>
      <w:rFonts w:eastAsiaTheme="majorEastAsia" w:cstheme="majorBidi"/>
      <w:color w:val="272727" w:themeColor="text1" w:themeTint="D8"/>
    </w:rPr>
  </w:style>
  <w:style w:type="paragraph" w:styleId="Title">
    <w:name w:val="Title"/>
    <w:basedOn w:val="Normal"/>
    <w:next w:val="Normal"/>
    <w:link w:val="TitleChar"/>
    <w:uiPriority w:val="10"/>
    <w:qFormat/>
    <w:rsid w:val="003924C1"/>
    <w:pPr>
      <w:spacing w:line="216" w:lineRule="auto"/>
      <w:contextualSpacing/>
    </w:pPr>
    <w:rPr>
      <w:rFonts w:asciiTheme="majorHAnsi" w:eastAsiaTheme="majorEastAsia" w:hAnsiTheme="majorHAnsi" w:cstheme="majorBidi"/>
      <w:color w:val="801600" w:themeColor="accent1"/>
      <w:spacing w:val="-10"/>
      <w:kern w:val="28"/>
      <w:sz w:val="120"/>
      <w:szCs w:val="56"/>
    </w:rPr>
  </w:style>
  <w:style w:type="character" w:customStyle="1" w:styleId="TitleChar">
    <w:name w:val="Title Char"/>
    <w:basedOn w:val="DefaultParagraphFont"/>
    <w:link w:val="Title"/>
    <w:uiPriority w:val="10"/>
    <w:rsid w:val="003924C1"/>
    <w:rPr>
      <w:rFonts w:asciiTheme="majorHAnsi" w:eastAsiaTheme="majorEastAsia" w:hAnsiTheme="majorHAnsi" w:cstheme="majorBidi"/>
      <w:color w:val="801600" w:themeColor="accent1"/>
      <w:spacing w:val="-10"/>
      <w:kern w:val="28"/>
      <w:sz w:val="120"/>
      <w:szCs w:val="56"/>
    </w:rPr>
  </w:style>
  <w:style w:type="paragraph" w:styleId="Subtitle">
    <w:name w:val="Subtitle"/>
    <w:basedOn w:val="Normal"/>
    <w:next w:val="Normal"/>
    <w:link w:val="SubtitleChar"/>
    <w:uiPriority w:val="11"/>
    <w:qFormat/>
    <w:rsid w:val="00700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semiHidden/>
    <w:qFormat/>
    <w:rsid w:val="00700386"/>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3924C1"/>
    <w:rPr>
      <w:i/>
      <w:iCs/>
      <w:color w:val="404040" w:themeColor="text1" w:themeTint="BF"/>
    </w:rPr>
  </w:style>
  <w:style w:type="paragraph" w:styleId="ListParagraph">
    <w:name w:val="List Paragraph"/>
    <w:basedOn w:val="Normal"/>
    <w:uiPriority w:val="34"/>
    <w:qFormat/>
    <w:rsid w:val="00816192"/>
    <w:pPr>
      <w:numPr>
        <w:numId w:val="2"/>
      </w:numPr>
      <w:ind w:left="360"/>
      <w:contextualSpacing/>
    </w:pPr>
  </w:style>
  <w:style w:type="character" w:styleId="IntenseEmphasis">
    <w:name w:val="Intense Emphasis"/>
    <w:basedOn w:val="DefaultParagraphFont"/>
    <w:uiPriority w:val="21"/>
    <w:semiHidden/>
    <w:qFormat/>
    <w:rsid w:val="00700386"/>
    <w:rPr>
      <w:i/>
      <w:iCs/>
      <w:color w:val="5F1000" w:themeColor="accent1" w:themeShade="BF"/>
    </w:rPr>
  </w:style>
  <w:style w:type="paragraph" w:styleId="IntenseQuote">
    <w:name w:val="Intense Quote"/>
    <w:basedOn w:val="Normal"/>
    <w:next w:val="Normal"/>
    <w:link w:val="IntenseQuoteChar"/>
    <w:uiPriority w:val="30"/>
    <w:semiHidden/>
    <w:qFormat/>
    <w:rsid w:val="00700386"/>
    <w:pPr>
      <w:pBdr>
        <w:top w:val="single" w:sz="4" w:space="10" w:color="5F1000" w:themeColor="accent1" w:themeShade="BF"/>
        <w:bottom w:val="single" w:sz="4" w:space="10" w:color="5F1000" w:themeColor="accent1" w:themeShade="BF"/>
      </w:pBdr>
      <w:spacing w:before="360" w:after="360"/>
      <w:ind w:left="864" w:right="864"/>
      <w:jc w:val="center"/>
    </w:pPr>
    <w:rPr>
      <w:i/>
      <w:iCs/>
      <w:color w:val="5F1000" w:themeColor="accent1" w:themeShade="BF"/>
    </w:rPr>
  </w:style>
  <w:style w:type="character" w:customStyle="1" w:styleId="IntenseQuoteChar">
    <w:name w:val="Intense Quote Char"/>
    <w:basedOn w:val="DefaultParagraphFont"/>
    <w:link w:val="IntenseQuote"/>
    <w:uiPriority w:val="30"/>
    <w:semiHidden/>
    <w:rsid w:val="003924C1"/>
    <w:rPr>
      <w:i/>
      <w:iCs/>
      <w:color w:val="5F1000" w:themeColor="accent1" w:themeShade="BF"/>
    </w:rPr>
  </w:style>
  <w:style w:type="character" w:styleId="IntenseReference">
    <w:name w:val="Intense Reference"/>
    <w:basedOn w:val="DefaultParagraphFont"/>
    <w:uiPriority w:val="32"/>
    <w:semiHidden/>
    <w:qFormat/>
    <w:rsid w:val="00700386"/>
    <w:rPr>
      <w:b/>
      <w:bCs/>
      <w:smallCaps/>
      <w:color w:val="5F1000" w:themeColor="accent1" w:themeShade="BF"/>
      <w:spacing w:val="5"/>
    </w:rPr>
  </w:style>
  <w:style w:type="table" w:styleId="TableGrid">
    <w:name w:val="Table Grid"/>
    <w:basedOn w:val="TableNormal"/>
    <w:uiPriority w:val="39"/>
    <w:rsid w:val="00B66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semiHidden/>
    <w:qFormat/>
    <w:rsid w:val="001251D4"/>
    <w:pPr>
      <w:spacing w:after="0" w:line="240" w:lineRule="auto"/>
    </w:pPr>
    <w:rPr>
      <w:rFonts w:ascii="Tenorite" w:hAnsi="Tenorite"/>
      <w:sz w:val="10"/>
    </w:rPr>
  </w:style>
  <w:style w:type="paragraph" w:styleId="Header">
    <w:name w:val="header"/>
    <w:basedOn w:val="Normal"/>
    <w:link w:val="HeaderChar"/>
    <w:uiPriority w:val="99"/>
    <w:semiHidden/>
    <w:rsid w:val="0026618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924C1"/>
  </w:style>
  <w:style w:type="paragraph" w:styleId="Footer">
    <w:name w:val="footer"/>
    <w:basedOn w:val="Normal"/>
    <w:link w:val="FooterChar"/>
    <w:uiPriority w:val="99"/>
    <w:rsid w:val="004B05AE"/>
    <w:pPr>
      <w:tabs>
        <w:tab w:val="center" w:pos="4680"/>
        <w:tab w:val="right" w:pos="10080"/>
      </w:tabs>
      <w:spacing w:line="240" w:lineRule="auto"/>
    </w:pPr>
    <w:rPr>
      <w:sz w:val="18"/>
    </w:rPr>
  </w:style>
  <w:style w:type="character" w:customStyle="1" w:styleId="FooterChar">
    <w:name w:val="Footer Char"/>
    <w:basedOn w:val="DefaultParagraphFont"/>
    <w:link w:val="Footer"/>
    <w:uiPriority w:val="99"/>
    <w:rsid w:val="004B05AE"/>
    <w:rPr>
      <w:sz w:val="18"/>
    </w:rPr>
  </w:style>
  <w:style w:type="character" w:styleId="PageNumber">
    <w:name w:val="page number"/>
    <w:basedOn w:val="DefaultParagraphFont"/>
    <w:uiPriority w:val="99"/>
    <w:semiHidden/>
    <w:unhideWhenUsed/>
    <w:rsid w:val="004712F5"/>
    <w:rPr>
      <w:rFonts w:ascii="Tenorite" w:hAnsi="Tenorite"/>
      <w:b w:val="0"/>
      <w:i w:val="0"/>
      <w:sz w:val="18"/>
    </w:rPr>
  </w:style>
  <w:style w:type="character" w:styleId="Hyperlink">
    <w:name w:val="Hyperlink"/>
    <w:basedOn w:val="DefaultParagraphFont"/>
    <w:uiPriority w:val="99"/>
    <w:unhideWhenUsed/>
    <w:rsid w:val="003924C1"/>
    <w:rPr>
      <w:color w:val="467886" w:themeColor="hyperlink"/>
      <w:u w:val="single"/>
    </w:rPr>
  </w:style>
  <w:style w:type="character" w:styleId="UnresolvedMention">
    <w:name w:val="Unresolved Mention"/>
    <w:basedOn w:val="DefaultParagraphFont"/>
    <w:uiPriority w:val="99"/>
    <w:semiHidden/>
    <w:unhideWhenUsed/>
    <w:rsid w:val="003924C1"/>
    <w:rPr>
      <w:color w:val="605E5C"/>
      <w:shd w:val="clear" w:color="auto" w:fill="E1DFDD"/>
    </w:rPr>
  </w:style>
  <w:style w:type="paragraph" w:styleId="TOCHeading">
    <w:name w:val="TOC Heading"/>
    <w:basedOn w:val="Heading1"/>
    <w:next w:val="Normal"/>
    <w:uiPriority w:val="39"/>
    <w:unhideWhenUsed/>
    <w:qFormat/>
    <w:rsid w:val="004B3BDE"/>
    <w:pPr>
      <w:spacing w:before="240" w:after="0" w:line="259" w:lineRule="auto"/>
      <w:outlineLvl w:val="9"/>
    </w:pPr>
    <w:rPr>
      <w:color w:val="5F1000" w:themeColor="accent1" w:themeShade="BF"/>
      <w:kern w:val="0"/>
      <w:sz w:val="32"/>
      <w:szCs w:val="32"/>
      <w14:ligatures w14:val="none"/>
    </w:rPr>
  </w:style>
  <w:style w:type="paragraph" w:styleId="TOC1">
    <w:name w:val="toc 1"/>
    <w:basedOn w:val="Normal"/>
    <w:next w:val="Normal"/>
    <w:autoRedefine/>
    <w:uiPriority w:val="39"/>
    <w:unhideWhenUsed/>
    <w:rsid w:val="004B3BDE"/>
    <w:pPr>
      <w:spacing w:after="100"/>
    </w:pPr>
  </w:style>
  <w:style w:type="paragraph" w:styleId="TOC2">
    <w:name w:val="toc 2"/>
    <w:basedOn w:val="Normal"/>
    <w:next w:val="Normal"/>
    <w:autoRedefine/>
    <w:uiPriority w:val="39"/>
    <w:unhideWhenUsed/>
    <w:rsid w:val="004B3BDE"/>
    <w:pPr>
      <w:spacing w:after="100"/>
      <w:ind w:left="240"/>
    </w:pPr>
  </w:style>
  <w:style w:type="paragraph" w:styleId="TOC3">
    <w:name w:val="toc 3"/>
    <w:basedOn w:val="Normal"/>
    <w:next w:val="Normal"/>
    <w:autoRedefine/>
    <w:uiPriority w:val="39"/>
    <w:unhideWhenUsed/>
    <w:rsid w:val="004B3BD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60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innea.dolan@live.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ola\AppData\Roaming\Microsoft\Templates\SaaS%20business%20proposal.dotx" TargetMode="External"/></Relationships>
</file>

<file path=word/theme/theme1.xml><?xml version="1.0" encoding="utf-8"?>
<a:theme xmlns:a="http://schemas.openxmlformats.org/drawingml/2006/main" name="Office Theme">
  <a:themeElements>
    <a:clrScheme name="Phoebe 2 - 2">
      <a:dk1>
        <a:srgbClr val="000000"/>
      </a:dk1>
      <a:lt1>
        <a:srgbClr val="FFFFFF"/>
      </a:lt1>
      <a:dk2>
        <a:srgbClr val="33464D"/>
      </a:dk2>
      <a:lt2>
        <a:srgbClr val="F6F3EE"/>
      </a:lt2>
      <a:accent1>
        <a:srgbClr val="801600"/>
      </a:accent1>
      <a:accent2>
        <a:srgbClr val="802E00"/>
      </a:accent2>
      <a:accent3>
        <a:srgbClr val="805400"/>
      </a:accent3>
      <a:accent4>
        <a:srgbClr val="806100"/>
      </a:accent4>
      <a:accent5>
        <a:srgbClr val="067779"/>
      </a:accent5>
      <a:accent6>
        <a:srgbClr val="006580"/>
      </a:accent6>
      <a:hlink>
        <a:srgbClr val="467886"/>
      </a:hlink>
      <a:folHlink>
        <a:srgbClr val="96607D"/>
      </a:folHlink>
    </a:clrScheme>
    <a:fontScheme name="Custom 29">
      <a:majorFont>
        <a:latin typeface="Bebas Neue"/>
        <a:ea typeface=""/>
        <a:cs typeface=""/>
      </a:majorFont>
      <a:minorFont>
        <a:latin typeface="Tenorit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63D84B-674B-410B-8FEA-E3C0D24F23D7}">
  <ds:schemaRefs>
    <ds:schemaRef ds:uri="http://schemas.openxmlformats.org/officeDocument/2006/bibliography"/>
  </ds:schemaRefs>
</ds:datastoreItem>
</file>

<file path=customXml/itemProps2.xml><?xml version="1.0" encoding="utf-8"?>
<ds:datastoreItem xmlns:ds="http://schemas.openxmlformats.org/officeDocument/2006/customXml" ds:itemID="{B59AC55B-7E76-4185-826C-EAC4D555C03F}">
  <ds:schemaRefs>
    <ds:schemaRef ds:uri="http://schemas.microsoft.com/sharepoint/v3/contenttype/forms"/>
  </ds:schemaRefs>
</ds:datastoreItem>
</file>

<file path=customXml/itemProps3.xml><?xml version="1.0" encoding="utf-8"?>
<ds:datastoreItem xmlns:ds="http://schemas.openxmlformats.org/officeDocument/2006/customXml" ds:itemID="{0490566B-8AA4-4597-90FC-C39CD5EE057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DE002C6-0D17-42E3-B8FC-E2945C19C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SaaS business proposal</Template>
  <TotalTime>256</TotalTime>
  <Pages>17</Pages>
  <Words>2855</Words>
  <Characters>15448</Characters>
  <Application>Microsoft Office Word</Application>
  <DocSecurity>0</DocSecurity>
  <Lines>825</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Dolan</dc:creator>
  <cp:keywords/>
  <dc:description/>
  <cp:lastModifiedBy>Linnea Dolan</cp:lastModifiedBy>
  <cp:revision>11</cp:revision>
  <cp:lastPrinted>2025-05-21T18:20:00Z</cp:lastPrinted>
  <dcterms:created xsi:type="dcterms:W3CDTF">2025-10-14T15:46:00Z</dcterms:created>
  <dcterms:modified xsi:type="dcterms:W3CDTF">2025-10-16T15:24:00Z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