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5936" w14:textId="593CECB5" w:rsidR="00B32C1F" w:rsidRPr="00221CAB" w:rsidRDefault="00221CAB" w:rsidP="00221CAB">
      <w:pPr>
        <w:ind w:left="426" w:hanging="426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ПРИЛОЖЕНИЕ</w:t>
      </w:r>
    </w:p>
    <w:p w14:paraId="72FEB282" w14:textId="120A7564" w:rsidR="00C20EB9" w:rsidRPr="00FE0E07" w:rsidRDefault="00126AB4" w:rsidP="00C92A74">
      <w:pPr>
        <w:ind w:left="426"/>
      </w:pPr>
      <w:r w:rsidRPr="00FE0E07">
        <w:t>1</w:t>
      </w:r>
      <w:r w:rsidR="00227026" w:rsidRPr="00FE0E07">
        <w:t>. Гр</w:t>
      </w:r>
      <w:r w:rsidR="00687612" w:rsidRPr="00FE0E07">
        <w:t>аф</w:t>
      </w:r>
      <w:r w:rsidR="00C30C97" w:rsidRPr="00FE0E07">
        <w:t>ик</w:t>
      </w:r>
      <w:r w:rsidR="00FF4E8F" w:rsidRPr="00FE0E07">
        <w:t>и</w:t>
      </w:r>
      <w:r w:rsidR="003D7259" w:rsidRPr="00FE0E07">
        <w:t>:</w:t>
      </w:r>
    </w:p>
    <w:p w14:paraId="74C7023F" w14:textId="2C5A8466" w:rsidR="43EDD1D3" w:rsidRPr="00FE0E07" w:rsidRDefault="43EDD1D3" w:rsidP="43EDD1D3">
      <w:pPr>
        <w:ind w:left="360"/>
      </w:pPr>
      <w:r w:rsidRPr="00FE0E07">
        <w:t xml:space="preserve">- зависимость токов  окисления-восстановления от концентрации азотной кислоты и там же терморазложение </w:t>
      </w:r>
    </w:p>
    <w:p w14:paraId="3D1729E1" w14:textId="27961A7E" w:rsidR="43EDD1D3" w:rsidRPr="00FE0E07" w:rsidRDefault="43EDD1D3" w:rsidP="43EDD1D3">
      <w:pPr>
        <w:ind w:left="360"/>
      </w:pPr>
      <w:r w:rsidRPr="00FE0E07">
        <w:t xml:space="preserve">- зависимость потенциала от концентрации азотной кислоты и аммиака </w:t>
      </w:r>
    </w:p>
    <w:p w14:paraId="6D39D827" w14:textId="44831AA8" w:rsidR="43EDD1D3" w:rsidRPr="00FE0E07" w:rsidRDefault="43EDD1D3" w:rsidP="43EDD1D3">
      <w:pPr>
        <w:ind w:left="360"/>
      </w:pPr>
      <w:r w:rsidRPr="00FE0E07">
        <w:t>- зависимость потенциала и рН от концентрации азотной кислоты и аммиака</w:t>
      </w:r>
      <w:r w:rsidR="734793EF" w:rsidRPr="00FE0E07">
        <w:t xml:space="preserve"> </w:t>
      </w:r>
    </w:p>
    <w:p w14:paraId="04D4B6C3" w14:textId="6F32C52A" w:rsidR="75A90B5F" w:rsidRPr="00FE0E07" w:rsidRDefault="75A90B5F" w:rsidP="75A90B5F">
      <w:pPr>
        <w:ind w:left="360"/>
      </w:pPr>
      <w:r w:rsidRPr="00FE0E07">
        <w:t>- связь между</w:t>
      </w:r>
      <w:r w:rsidR="1D5CC074" w:rsidRPr="00FE0E07">
        <w:t xml:space="preserve"> потенциалом и рН</w:t>
      </w:r>
      <w:r w:rsidR="0D2AAE6B" w:rsidRPr="00FE0E07">
        <w:t xml:space="preserve"> </w:t>
      </w:r>
      <w:r w:rsidR="479D0891" w:rsidRPr="00FE0E07">
        <w:t>(</w:t>
      </w:r>
      <w:r w:rsidR="58D163A6" w:rsidRPr="00FE0E07">
        <w:t xml:space="preserve">три </w:t>
      </w:r>
      <w:r w:rsidR="6E1F3021" w:rsidRPr="00FE0E07">
        <w:t xml:space="preserve">рисунка </w:t>
      </w:r>
      <w:r w:rsidR="43B05419" w:rsidRPr="00FE0E07">
        <w:t xml:space="preserve">- </w:t>
      </w:r>
      <w:r w:rsidR="6FC5BFF1" w:rsidRPr="00FE0E07">
        <w:t>общий</w:t>
      </w:r>
      <w:r w:rsidR="71279A64" w:rsidRPr="00FE0E07">
        <w:t xml:space="preserve">, </w:t>
      </w:r>
      <w:r w:rsidR="042DB362" w:rsidRPr="00FE0E07">
        <w:t>корреляция</w:t>
      </w:r>
      <w:r w:rsidR="00683826" w:rsidRPr="00FE0E07">
        <w:t xml:space="preserve"> п</w:t>
      </w:r>
      <w:r w:rsidR="009677AA" w:rsidRPr="00FE0E07">
        <w:t>отенц</w:t>
      </w:r>
      <w:r w:rsidR="009F7E99" w:rsidRPr="00FE0E07">
        <w:t xml:space="preserve">иала и </w:t>
      </w:r>
      <w:r w:rsidR="007961B8" w:rsidRPr="00FE0E07">
        <w:t>рН</w:t>
      </w:r>
      <w:r w:rsidR="00D57815" w:rsidRPr="00FE0E07">
        <w:t xml:space="preserve"> -</w:t>
      </w:r>
      <w:r w:rsidR="008C1A84" w:rsidRPr="00FE0E07">
        <w:t xml:space="preserve"> </w:t>
      </w:r>
      <w:r w:rsidR="042DB362" w:rsidRPr="00FE0E07">
        <w:t xml:space="preserve"> </w:t>
      </w:r>
      <w:r w:rsidR="059C1E09" w:rsidRPr="00FE0E07">
        <w:t xml:space="preserve">график с </w:t>
      </w:r>
      <w:r w:rsidR="73CF070C" w:rsidRPr="00FE0E07">
        <w:t xml:space="preserve">данными </w:t>
      </w:r>
      <w:r w:rsidR="66B95834" w:rsidRPr="00FE0E07">
        <w:t>с площадки</w:t>
      </w:r>
      <w:r w:rsidR="5F86572B" w:rsidRPr="00FE0E07">
        <w:t xml:space="preserve"> </w:t>
      </w:r>
      <w:r w:rsidR="29EFA07E" w:rsidRPr="00FE0E07">
        <w:t xml:space="preserve">с </w:t>
      </w:r>
      <w:r w:rsidR="32F580EA" w:rsidRPr="00FE0E07">
        <w:t>пересчетом</w:t>
      </w:r>
      <w:r w:rsidR="79916392" w:rsidRPr="00FE0E07">
        <w:t xml:space="preserve"> </w:t>
      </w:r>
      <w:r w:rsidR="042DB362" w:rsidRPr="00FE0E07">
        <w:t xml:space="preserve">и </w:t>
      </w:r>
      <w:r w:rsidR="7399E6CB" w:rsidRPr="00FE0E07">
        <w:t>таблица</w:t>
      </w:r>
      <w:r w:rsidR="2CFDA6CB" w:rsidRPr="00FE0E07">
        <w:t xml:space="preserve">, </w:t>
      </w:r>
      <w:r w:rsidR="5A7BB688" w:rsidRPr="00FE0E07">
        <w:t>вид экрана</w:t>
      </w:r>
      <w:r w:rsidR="0BE2F982" w:rsidRPr="00FE0E07">
        <w:t xml:space="preserve"> </w:t>
      </w:r>
      <w:r w:rsidR="7ED2295F" w:rsidRPr="00FE0E07">
        <w:t>SCADA</w:t>
      </w:r>
      <w:r w:rsidR="2CFDA6CB" w:rsidRPr="00FE0E07">
        <w:t>)</w:t>
      </w:r>
    </w:p>
    <w:p w14:paraId="4C2B023F" w14:textId="4D69CAB0" w:rsidR="00B800CF" w:rsidRPr="00FE0E07" w:rsidRDefault="00B800CF" w:rsidP="00B800CF">
      <w:pPr>
        <w:ind w:left="360"/>
      </w:pPr>
      <w:r w:rsidRPr="00FE0E07">
        <w:t xml:space="preserve">- </w:t>
      </w:r>
      <w:r w:rsidR="00171154" w:rsidRPr="00FE0E07">
        <w:t>зависимость рН от температуры</w:t>
      </w:r>
    </w:p>
    <w:p w14:paraId="63768E70" w14:textId="1BB54CD8" w:rsidR="00171154" w:rsidRPr="00FE0E07" w:rsidRDefault="43EDD1D3" w:rsidP="00B800CF">
      <w:pPr>
        <w:ind w:left="360"/>
      </w:pPr>
      <w:r w:rsidRPr="00FE0E07">
        <w:t>- зависимость рН от концентрации аммиачной селитры</w:t>
      </w:r>
    </w:p>
    <w:p w14:paraId="77716577" w14:textId="28969A38" w:rsidR="00535F76" w:rsidRPr="00FE0E07" w:rsidRDefault="00453DF8" w:rsidP="713A5167">
      <w:pPr>
        <w:ind w:left="360"/>
      </w:pPr>
      <w:r w:rsidRPr="00FE0E07">
        <w:t>2</w:t>
      </w:r>
      <w:r w:rsidR="003B6811" w:rsidRPr="00FE0E07">
        <w:t>.</w:t>
      </w:r>
      <w:r w:rsidR="47AFE4C6" w:rsidRPr="00FE0E07">
        <w:t>Порядок</w:t>
      </w:r>
      <w:r w:rsidR="00535F76" w:rsidRPr="00FE0E07">
        <w:t xml:space="preserve"> измерения и выдачи </w:t>
      </w:r>
      <w:r w:rsidR="00A77AF9" w:rsidRPr="00FE0E07">
        <w:t xml:space="preserve">рН и потенциала 1 и 2 </w:t>
      </w:r>
      <w:r w:rsidR="00780A75" w:rsidRPr="00FE0E07">
        <w:t xml:space="preserve"> - </w:t>
      </w:r>
      <w:r w:rsidR="00535F76" w:rsidRPr="00FE0E07">
        <w:t>Приложение</w:t>
      </w:r>
      <w:r w:rsidR="00780A75" w:rsidRPr="00FE0E07">
        <w:t xml:space="preserve"> </w:t>
      </w:r>
      <w:r w:rsidR="00A77AF9" w:rsidRPr="00FE0E07">
        <w:t>D из отчета</w:t>
      </w:r>
    </w:p>
    <w:p w14:paraId="464F1A7B" w14:textId="77777777" w:rsidR="006F4959" w:rsidRPr="00DC14A9" w:rsidRDefault="00C54B8D" w:rsidP="00B800CF">
      <w:pPr>
        <w:ind w:left="360"/>
      </w:pPr>
      <w:r w:rsidRPr="00FE0E07">
        <w:t>3.</w:t>
      </w:r>
      <w:r w:rsidR="7D5C5E28" w:rsidRPr="00FE0E07">
        <w:t>Формулы</w:t>
      </w:r>
      <w:r w:rsidR="0018255B" w:rsidRPr="00FE0E07">
        <w:t xml:space="preserve"> </w:t>
      </w:r>
    </w:p>
    <w:p w14:paraId="413C4CD6" w14:textId="77777777" w:rsidR="00F03D0A" w:rsidRDefault="00F03D0A" w:rsidP="00B800CF">
      <w:pPr>
        <w:ind w:left="360"/>
      </w:pPr>
      <w:r w:rsidRPr="00DC14A9">
        <w:t>4</w:t>
      </w:r>
      <w:r>
        <w:t>. ТЗ на контроллер потенциостата</w:t>
      </w:r>
    </w:p>
    <w:p w14:paraId="13B86394" w14:textId="011EE850" w:rsidR="00F03D0A" w:rsidRDefault="00F03D0A" w:rsidP="00B800CF">
      <w:pPr>
        <w:ind w:left="360"/>
      </w:pPr>
      <w:r>
        <w:t>5.Описание контроллера потенциостата</w:t>
      </w:r>
    </w:p>
    <w:p w14:paraId="0DE2C1E9" w14:textId="1AFD4570" w:rsidR="00F03D0A" w:rsidRDefault="00F03D0A" w:rsidP="00B800CF">
      <w:pPr>
        <w:ind w:left="360"/>
      </w:pPr>
      <w:r>
        <w:t>6. Пример задания развертки (шагов поляризации)</w:t>
      </w:r>
    </w:p>
    <w:p w14:paraId="00BA8ADE" w14:textId="1B6D71E6" w:rsidR="00F03D0A" w:rsidRDefault="00F03D0A" w:rsidP="00B800CF">
      <w:pPr>
        <w:ind w:left="360"/>
      </w:pPr>
      <w:r>
        <w:t>7. Карта регистров контроллера потенциостата</w:t>
      </w:r>
    </w:p>
    <w:p w14:paraId="12B99619" w14:textId="223D81F0" w:rsidR="00F03D0A" w:rsidRPr="00F03D0A" w:rsidRDefault="00F03D0A" w:rsidP="00B800CF">
      <w:pPr>
        <w:ind w:left="360"/>
        <w:sectPr w:rsidR="00F03D0A" w:rsidRPr="00F03D0A" w:rsidSect="00836425">
          <w:footerReference w:type="default" r:id="rId8"/>
          <w:pgSz w:w="11906" w:h="16838"/>
          <w:pgMar w:top="1134" w:right="850" w:bottom="1134" w:left="709" w:header="708" w:footer="708" w:gutter="0"/>
          <w:cols w:space="708"/>
          <w:docGrid w:linePitch="360"/>
        </w:sectPr>
      </w:pPr>
      <w:r>
        <w:t xml:space="preserve">8.  </w:t>
      </w:r>
      <w:r>
        <w:rPr>
          <w:lang w:val="en-US"/>
        </w:rPr>
        <w:t>UMMC</w:t>
      </w:r>
      <w:r>
        <w:t xml:space="preserve"> Руководство пользователя</w:t>
      </w:r>
    </w:p>
    <w:p w14:paraId="57439AE3" w14:textId="26E2425B" w:rsidR="00796366" w:rsidRPr="00FE0E07" w:rsidRDefault="00F00B53" w:rsidP="00B800CF">
      <w:pPr>
        <w:ind w:left="360"/>
      </w:pPr>
      <w:r w:rsidRPr="00FE0E0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EB2ED03" wp14:editId="35AE0634">
                <wp:simplePos x="0" y="0"/>
                <wp:positionH relativeFrom="column">
                  <wp:posOffset>-776604</wp:posOffset>
                </wp:positionH>
                <wp:positionV relativeFrom="paragraph">
                  <wp:posOffset>2757805</wp:posOffset>
                </wp:positionV>
                <wp:extent cx="2228850" cy="215900"/>
                <wp:effectExtent l="0" t="0" r="0" b="0"/>
                <wp:wrapNone/>
                <wp:docPr id="10260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2885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87305B" w14:textId="77777777" w:rsidR="00F00B53" w:rsidRPr="00FE0E07" w:rsidRDefault="00F00B53" w:rsidP="00F00B53">
                            <w:pPr>
                              <w:jc w:val="center"/>
                              <w:textAlignment w:val="baseline"/>
                              <w:rPr>
                                <w:rFonts w:eastAsia="+mn-ea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FE0E07">
                              <w:rPr>
                                <w:rFonts w:eastAsia="+mn-ea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Current(conventional units)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B2ED03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-61.15pt;margin-top:217.15pt;width:175.5pt;height:17pt;rotation:-90;z-index:2516582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" filled="f" stroked="f">
                <v:textbox style="mso-fit-shape-to-text:t">
                  <w:txbxContent>
                    <w:p w14:paraId="5087305B" w14:textId="77777777" w:rsidR="00F00B53" w:rsidRPr="00FE0E07" w:rsidRDefault="00F00B53" w:rsidP="00F00B53">
                      <w:pPr>
                        <w:jc w:val="center"/>
                        <w:textAlignment w:val="baseline"/>
                        <w:rPr>
                          <w:rFonts w:eastAsia="+mn-ea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FE0E07">
                        <w:rPr>
                          <w:rFonts w:eastAsia="+mn-ea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Current(conventional units)</w:t>
                      </w:r>
                    </w:p>
                  </w:txbxContent>
                </v:textbox>
              </v:shape>
            </w:pict>
          </mc:Fallback>
        </mc:AlternateContent>
      </w:r>
      <w:r w:rsidR="0018255B" w:rsidRPr="00FE0E07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56115A89" wp14:editId="2E85017A">
                <wp:simplePos x="0" y="0"/>
                <wp:positionH relativeFrom="column">
                  <wp:posOffset>2794000</wp:posOffset>
                </wp:positionH>
                <wp:positionV relativeFrom="paragraph">
                  <wp:posOffset>5590540</wp:posOffset>
                </wp:positionV>
                <wp:extent cx="3384550" cy="215900"/>
                <wp:effectExtent l="0" t="0" r="0" b="0"/>
                <wp:wrapNone/>
                <wp:docPr id="10255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431B0" w14:textId="77777777" w:rsidR="0018255B" w:rsidRPr="009F35F0" w:rsidRDefault="0018255B" w:rsidP="0018255B">
                            <w:pPr>
                              <w:jc w:val="center"/>
                              <w:textAlignment w:val="baseline"/>
                              <w:rPr>
                                <w:rFonts w:eastAsia="+mn-ea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  <w:lang w:val="en-US"/>
                                <w14:ligatures w14:val="none"/>
                              </w:rPr>
                            </w:pPr>
                            <w:r w:rsidRPr="009F35F0">
                              <w:rPr>
                                <w:rFonts w:eastAsia="+mn-ea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Potential relative to silver chloride reference electrode, mV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15A89" id="TextBox 10" o:spid="_x0000_s1027" type="#_x0000_t202" style="position:absolute;left:0;text-align:left;margin-left:220pt;margin-top:440.2pt;width:266.5pt;height:17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" filled="f" stroked="f">
                <v:textbox style="mso-fit-shape-to-text:t">
                  <w:txbxContent>
                    <w:p w14:paraId="116431B0" w14:textId="77777777" w:rsidR="0018255B" w:rsidRPr="009F35F0" w:rsidRDefault="0018255B" w:rsidP="0018255B">
                      <w:pPr>
                        <w:jc w:val="center"/>
                        <w:textAlignment w:val="baseline"/>
                        <w:rPr>
                          <w:rFonts w:eastAsia="+mn-ea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  <w:lang w:val="en-US"/>
                          <w14:ligatures w14:val="none"/>
                        </w:rPr>
                      </w:pPr>
                      <w:r w:rsidRPr="009F35F0">
                        <w:rPr>
                          <w:rFonts w:eastAsia="+mn-ea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  <w:lang w:val="en-US"/>
                        </w:rPr>
                        <w:t>Potential relative to silver chloride reference electrode, mV</w:t>
                      </w:r>
                    </w:p>
                  </w:txbxContent>
                </v:textbox>
              </v:shape>
            </w:pict>
          </mc:Fallback>
        </mc:AlternateContent>
      </w:r>
      <w:r w:rsidR="00452EAD" w:rsidRPr="00FE0E07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2243252" wp14:editId="446BCFE3">
                <wp:simplePos x="0" y="0"/>
                <wp:positionH relativeFrom="column">
                  <wp:posOffset>6805930</wp:posOffset>
                </wp:positionH>
                <wp:positionV relativeFrom="paragraph">
                  <wp:posOffset>3222625</wp:posOffset>
                </wp:positionV>
                <wp:extent cx="1232628" cy="1099226"/>
                <wp:effectExtent l="0" t="0" r="5715" b="5715"/>
                <wp:wrapNone/>
                <wp:docPr id="344969202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628" cy="1099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742BBE" w14:textId="77777777" w:rsidR="0001441C" w:rsidRPr="009F35F0" w:rsidRDefault="0001441C" w:rsidP="0027179C">
                            <w:pPr>
                              <w:spacing w:line="492" w:lineRule="auto"/>
                              <w:contextualSpacing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F35F0">
                              <w:rPr>
                                <w:sz w:val="14"/>
                                <w:szCs w:val="14"/>
                                <w:lang w:val="en-US"/>
                              </w:rPr>
                              <w:t>neutral environment</w:t>
                            </w:r>
                          </w:p>
                          <w:p w14:paraId="7D1CDEC6" w14:textId="3453BF41" w:rsidR="007B01D3" w:rsidRPr="009F35F0" w:rsidRDefault="007B01D3" w:rsidP="0027179C">
                            <w:pPr>
                              <w:spacing w:line="492" w:lineRule="auto"/>
                              <w:contextualSpacing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F35F0">
                              <w:rPr>
                                <w:sz w:val="14"/>
                                <w:szCs w:val="14"/>
                                <w:lang w:val="en-US"/>
                              </w:rPr>
                              <w:t>excess of nitric acid 5 g/l</w:t>
                            </w:r>
                          </w:p>
                          <w:p w14:paraId="579B5A4C" w14:textId="77777777" w:rsidR="007B01D3" w:rsidRPr="009F35F0" w:rsidRDefault="007B01D3" w:rsidP="0027179C">
                            <w:pPr>
                              <w:spacing w:line="492" w:lineRule="auto"/>
                              <w:contextualSpacing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F35F0">
                              <w:rPr>
                                <w:sz w:val="14"/>
                                <w:szCs w:val="14"/>
                                <w:lang w:val="en-US"/>
                              </w:rPr>
                              <w:t>excess of nitric acid 10 g/l</w:t>
                            </w:r>
                          </w:p>
                          <w:p w14:paraId="7DE405EC" w14:textId="77777777" w:rsidR="007B01D3" w:rsidRPr="009F35F0" w:rsidRDefault="007B01D3" w:rsidP="0027179C">
                            <w:pPr>
                              <w:spacing w:line="492" w:lineRule="auto"/>
                              <w:contextualSpacing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F35F0">
                              <w:rPr>
                                <w:sz w:val="14"/>
                                <w:szCs w:val="14"/>
                                <w:lang w:val="en-US"/>
                              </w:rPr>
                              <w:t>excess of nitric acid  15g/l</w:t>
                            </w:r>
                          </w:p>
                          <w:p w14:paraId="75E992D0" w14:textId="2FC439A7" w:rsidR="00452EAD" w:rsidRPr="00FE0E07" w:rsidRDefault="007B01D3" w:rsidP="0027179C">
                            <w:pPr>
                              <w:spacing w:line="492" w:lineRule="auto"/>
                              <w:contextualSpacing/>
                              <w:rPr>
                                <w:sz w:val="14"/>
                                <w:szCs w:val="14"/>
                              </w:rPr>
                            </w:pPr>
                            <w:r w:rsidRPr="00FE0E07">
                              <w:rPr>
                                <w:sz w:val="14"/>
                                <w:szCs w:val="14"/>
                              </w:rPr>
                              <w:t>excess of ammonia 0.4 g/l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43252" id="Надпись 16" o:spid="_x0000_s1028" type="#_x0000_t202" style="position:absolute;left:0;text-align:left;margin-left:535.9pt;margin-top:253.75pt;width:97.05pt;height:86.5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" fillcolor="white [3201]" stroked="f" strokeweight=".5pt">
                <v:textbox>
                  <w:txbxContent>
                    <w:p w14:paraId="5B742BBE" w14:textId="77777777" w:rsidR="0001441C" w:rsidRPr="009F35F0" w:rsidRDefault="0001441C" w:rsidP="0027179C">
                      <w:pPr>
                        <w:spacing w:line="492" w:lineRule="auto"/>
                        <w:contextualSpacing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9F35F0">
                        <w:rPr>
                          <w:sz w:val="14"/>
                          <w:szCs w:val="14"/>
                          <w:lang w:val="en-US"/>
                        </w:rPr>
                        <w:t>neutral environment</w:t>
                      </w:r>
                    </w:p>
                    <w:p w14:paraId="7D1CDEC6" w14:textId="3453BF41" w:rsidR="007B01D3" w:rsidRPr="009F35F0" w:rsidRDefault="007B01D3" w:rsidP="0027179C">
                      <w:pPr>
                        <w:spacing w:line="492" w:lineRule="auto"/>
                        <w:contextualSpacing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9F35F0">
                        <w:rPr>
                          <w:sz w:val="14"/>
                          <w:szCs w:val="14"/>
                          <w:lang w:val="en-US"/>
                        </w:rPr>
                        <w:t>excess of nitric acid 5 g/l</w:t>
                      </w:r>
                    </w:p>
                    <w:p w14:paraId="579B5A4C" w14:textId="77777777" w:rsidR="007B01D3" w:rsidRPr="009F35F0" w:rsidRDefault="007B01D3" w:rsidP="0027179C">
                      <w:pPr>
                        <w:spacing w:line="492" w:lineRule="auto"/>
                        <w:contextualSpacing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9F35F0">
                        <w:rPr>
                          <w:sz w:val="14"/>
                          <w:szCs w:val="14"/>
                          <w:lang w:val="en-US"/>
                        </w:rPr>
                        <w:t>excess of nitric acid 10 g/l</w:t>
                      </w:r>
                    </w:p>
                    <w:p w14:paraId="7DE405EC" w14:textId="77777777" w:rsidR="007B01D3" w:rsidRPr="009F35F0" w:rsidRDefault="007B01D3" w:rsidP="0027179C">
                      <w:pPr>
                        <w:spacing w:line="492" w:lineRule="auto"/>
                        <w:contextualSpacing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9F35F0">
                        <w:rPr>
                          <w:sz w:val="14"/>
                          <w:szCs w:val="14"/>
                          <w:lang w:val="en-US"/>
                        </w:rPr>
                        <w:t>excess of nitric acid  15g/l</w:t>
                      </w:r>
                    </w:p>
                    <w:p w14:paraId="75E992D0" w14:textId="2FC439A7" w:rsidR="00452EAD" w:rsidRPr="00FE0E07" w:rsidRDefault="007B01D3" w:rsidP="0027179C">
                      <w:pPr>
                        <w:spacing w:line="492" w:lineRule="auto"/>
                        <w:contextualSpacing/>
                        <w:rPr>
                          <w:sz w:val="14"/>
                          <w:szCs w:val="14"/>
                        </w:rPr>
                      </w:pPr>
                      <w:r w:rsidRPr="00FE0E07">
                        <w:rPr>
                          <w:sz w:val="14"/>
                          <w:szCs w:val="14"/>
                        </w:rPr>
                        <w:t>excess of ammonia 0.4 g/l</w:t>
                      </w:r>
                    </w:p>
                  </w:txbxContent>
                </v:textbox>
              </v:shape>
            </w:pict>
          </mc:Fallback>
        </mc:AlternateContent>
      </w:r>
      <w:r w:rsidR="009E6DCD" w:rsidRPr="00FE0E07">
        <w:rPr>
          <w:noProof/>
        </w:rPr>
        <w:drawing>
          <wp:inline distT="0" distB="0" distL="0" distR="0" wp14:anchorId="1F0AB26B" wp14:editId="5CFBCDD7">
            <wp:extent cx="8982075" cy="5810250"/>
            <wp:effectExtent l="0" t="0" r="9525" b="0"/>
            <wp:docPr id="576813834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280C776" w14:textId="4B67F851" w:rsidR="00796366" w:rsidRPr="00FE0E07" w:rsidRDefault="00796366">
      <w:r w:rsidRPr="00FE0E07">
        <w:br w:type="page"/>
      </w:r>
    </w:p>
    <w:p w14:paraId="2AB54752" w14:textId="09309B32" w:rsidR="004A25C4" w:rsidRPr="00FE0E07" w:rsidRDefault="004A25C4" w:rsidP="00B800CF">
      <w:pPr>
        <w:ind w:left="360"/>
      </w:pPr>
    </w:p>
    <w:p w14:paraId="595E377D" w14:textId="77777777" w:rsidR="00C571E7" w:rsidRPr="00FE0E07" w:rsidRDefault="00FA61DC">
      <w:r w:rsidRPr="00FE0E07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3C8925F" wp14:editId="72B91381">
                <wp:simplePos x="0" y="0"/>
                <wp:positionH relativeFrom="column">
                  <wp:posOffset>784860</wp:posOffset>
                </wp:positionH>
                <wp:positionV relativeFrom="paragraph">
                  <wp:posOffset>92710</wp:posOffset>
                </wp:positionV>
                <wp:extent cx="8380412" cy="428625"/>
                <wp:effectExtent l="0" t="0" r="0" b="0"/>
                <wp:wrapNone/>
                <wp:docPr id="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0412" cy="428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D75BD0" w14:textId="61B77ED7" w:rsidR="00E04B8F" w:rsidRPr="009F35F0" w:rsidRDefault="00E04B8F" w:rsidP="00E04B8F">
                            <w:pPr>
                              <w:jc w:val="center"/>
                              <w:rPr>
                                <w:rFonts w:ascii="Aptos" w:eastAsia="+mn-ea" w:hAnsi="Aptos" w:cs="+mn-cs"/>
                                <w:b/>
                                <w:bCs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w:r w:rsidRPr="009F35F0">
                              <w:rPr>
                                <w:rFonts w:ascii="Aptos" w:eastAsia="+mn-ea" w:hAnsi="Aptos" w:cs="+mn-cs"/>
                                <w:b/>
                                <w:bCs/>
                                <w:lang w:val="en-US"/>
                              </w:rPr>
                              <w:t xml:space="preserve">Dependence of </w:t>
                            </w:r>
                            <w:r w:rsidRPr="009F35F0">
                              <w:rPr>
                                <w:rFonts w:ascii="Aptos" w:eastAsia="+mn-ea" w:hAnsi="Aptos" w:cs="+mn-cs"/>
                                <w:b/>
                                <w:bCs/>
                                <w:color w:val="000000"/>
                                <w:lang w:val="en-US"/>
                              </w:rPr>
                              <w:t>redox potentia</w:t>
                            </w:r>
                            <w:r w:rsidR="00FA61DC" w:rsidRPr="009F35F0">
                              <w:rPr>
                                <w:rFonts w:ascii="Aptos" w:eastAsia="+mn-ea" w:hAnsi="Aptos" w:cs="+mn-cs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l </w:t>
                            </w:r>
                            <w:r w:rsidRPr="009F35F0">
                              <w:rPr>
                                <w:rFonts w:ascii="Aptos" w:eastAsia="+mn-ea" w:hAnsi="Aptos" w:cs="+mn-cs"/>
                                <w:b/>
                                <w:bCs/>
                                <w:lang w:val="en-US"/>
                              </w:rPr>
                              <w:t>on the concentration of excess nitric acid and ammonia in the ammonium nitrate at 160</w:t>
                            </w:r>
                            <w:r w:rsidRPr="009F35F0">
                              <w:rPr>
                                <w:rFonts w:ascii="Aptos" w:eastAsia="+mn-ea" w:hAnsi="Aptos" w:cs="+mn-cs"/>
                                <w:b/>
                                <w:bCs/>
                                <w:position w:val="7"/>
                                <w:vertAlign w:val="superscript"/>
                                <w:lang w:val="en-US"/>
                              </w:rPr>
                              <w:t>o</w:t>
                            </w:r>
                            <w:r w:rsidRPr="009F35F0">
                              <w:rPr>
                                <w:rFonts w:ascii="Aptos" w:eastAsia="+mn-ea" w:hAnsi="Aptos" w:cs="+mn-cs"/>
                                <w:b/>
                                <w:bCs/>
                                <w:lang w:val="en-US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vertOverflow="clip" wrap="square" rtlCol="0"/>
                    </wps:wsp>
                  </a:graphicData>
                </a:graphic>
              </wp:anchor>
            </w:drawing>
          </mc:Choice>
          <mc:Fallback>
            <w:pict>
              <v:shape w14:anchorId="33C8925F" id="Надпись 1" o:spid="_x0000_s1029" type="#_x0000_t202" style="position:absolute;margin-left:61.8pt;margin-top:7.3pt;width:659.85pt;height:33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" filled="f" stroked="f">
                <v:textbox>
                  <w:txbxContent>
                    <w:p w14:paraId="05D75BD0" w14:textId="61B77ED7" w:rsidR="00E04B8F" w:rsidRPr="009F35F0" w:rsidRDefault="00E04B8F" w:rsidP="00E04B8F">
                      <w:pPr>
                        <w:jc w:val="center"/>
                        <w:rPr>
                          <w:rFonts w:ascii="Aptos" w:eastAsia="+mn-ea" w:hAnsi="Aptos" w:cs="+mn-cs"/>
                          <w:b/>
                          <w:bCs/>
                          <w:kern w:val="0"/>
                          <w:lang w:val="en-US"/>
                          <w14:ligatures w14:val="none"/>
                        </w:rPr>
                      </w:pPr>
                      <w:r w:rsidRPr="009F35F0">
                        <w:rPr>
                          <w:rFonts w:ascii="Aptos" w:eastAsia="+mn-ea" w:hAnsi="Aptos" w:cs="+mn-cs"/>
                          <w:b/>
                          <w:bCs/>
                          <w:lang w:val="en-US"/>
                        </w:rPr>
                        <w:t xml:space="preserve">Dependence of </w:t>
                      </w:r>
                      <w:r w:rsidRPr="009F35F0">
                        <w:rPr>
                          <w:rFonts w:ascii="Aptos" w:eastAsia="+mn-ea" w:hAnsi="Aptos" w:cs="+mn-cs"/>
                          <w:b/>
                          <w:bCs/>
                          <w:color w:val="000000"/>
                          <w:lang w:val="en-US"/>
                        </w:rPr>
                        <w:t>redox potentia</w:t>
                      </w:r>
                      <w:r w:rsidR="00FA61DC" w:rsidRPr="009F35F0">
                        <w:rPr>
                          <w:rFonts w:ascii="Aptos" w:eastAsia="+mn-ea" w:hAnsi="Aptos" w:cs="+mn-cs"/>
                          <w:b/>
                          <w:bCs/>
                          <w:color w:val="000000"/>
                          <w:lang w:val="en-US"/>
                        </w:rPr>
                        <w:t xml:space="preserve">l </w:t>
                      </w:r>
                      <w:r w:rsidRPr="009F35F0">
                        <w:rPr>
                          <w:rFonts w:ascii="Aptos" w:eastAsia="+mn-ea" w:hAnsi="Aptos" w:cs="+mn-cs"/>
                          <w:b/>
                          <w:bCs/>
                          <w:lang w:val="en-US"/>
                        </w:rPr>
                        <w:t>on the concentration of excess nitric acid and ammonia in the ammonium nitrate at 160</w:t>
                      </w:r>
                      <w:r w:rsidRPr="009F35F0">
                        <w:rPr>
                          <w:rFonts w:ascii="Aptos" w:eastAsia="+mn-ea" w:hAnsi="Aptos" w:cs="+mn-cs"/>
                          <w:b/>
                          <w:bCs/>
                          <w:position w:val="7"/>
                          <w:vertAlign w:val="superscript"/>
                          <w:lang w:val="en-US"/>
                        </w:rPr>
                        <w:t>o</w:t>
                      </w:r>
                      <w:r w:rsidRPr="009F35F0">
                        <w:rPr>
                          <w:rFonts w:ascii="Aptos" w:eastAsia="+mn-ea" w:hAnsi="Aptos" w:cs="+mn-cs"/>
                          <w:b/>
                          <w:bCs/>
                          <w:lang w:val="en-US"/>
                        </w:rPr>
                        <w:t xml:space="preserve">C </w:t>
                      </w:r>
                    </w:p>
                  </w:txbxContent>
                </v:textbox>
              </v:shape>
            </w:pict>
          </mc:Fallback>
        </mc:AlternateContent>
      </w:r>
      <w:r w:rsidR="00E04B8F" w:rsidRPr="00FE0E07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059190C" wp14:editId="7110E14A">
                <wp:simplePos x="0" y="0"/>
                <wp:positionH relativeFrom="column">
                  <wp:posOffset>7595235</wp:posOffset>
                </wp:positionH>
                <wp:positionV relativeFrom="paragraph">
                  <wp:posOffset>4159885</wp:posOffset>
                </wp:positionV>
                <wp:extent cx="581025" cy="327025"/>
                <wp:effectExtent l="0" t="0" r="9525" b="0"/>
                <wp:wrapNone/>
                <wp:docPr id="1047632320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27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201D3A" w14:textId="2FA5C1FD" w:rsidR="00E04B8F" w:rsidRPr="00FE0E07" w:rsidRDefault="00E04B8F" w:rsidP="00E04B8F">
                            <w:r w:rsidRPr="00FE0E07">
                              <w:t>HNO</w:t>
                            </w:r>
                            <w:r w:rsidRPr="00FE0E07"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59190C" id="Надпись 24" o:spid="_x0000_s1030" type="#_x0000_t202" style="position:absolute;margin-left:598.05pt;margin-top:327.55pt;width:45.75pt;height:25.75pt;z-index:2516582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" fillcolor="window" stroked="f" strokeweight=".5pt">
                <v:textbox>
                  <w:txbxContent>
                    <w:p w14:paraId="3C201D3A" w14:textId="2FA5C1FD" w:rsidR="00E04B8F" w:rsidRPr="00FE0E07" w:rsidRDefault="00E04B8F" w:rsidP="00E04B8F">
                      <w:r w:rsidRPr="00FE0E07">
                        <w:t>HNO</w:t>
                      </w:r>
                      <w:r w:rsidRPr="00FE0E07"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80782C" w:rsidRPr="00FE0E07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62138F22" wp14:editId="5CEB6E13">
                <wp:simplePos x="0" y="0"/>
                <wp:positionH relativeFrom="column">
                  <wp:posOffset>1880235</wp:posOffset>
                </wp:positionH>
                <wp:positionV relativeFrom="paragraph">
                  <wp:posOffset>4159885</wp:posOffset>
                </wp:positionV>
                <wp:extent cx="581025" cy="327025"/>
                <wp:effectExtent l="0" t="0" r="9525" b="0"/>
                <wp:wrapNone/>
                <wp:docPr id="134648807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E40A6A" w14:textId="7B6B97C1" w:rsidR="0080782C" w:rsidRPr="00FE0E07" w:rsidRDefault="0080782C">
                            <w:r w:rsidRPr="00FE0E07">
                              <w:t>NH</w:t>
                            </w:r>
                            <w:r w:rsidR="00E04B8F" w:rsidRPr="00FE0E07"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138F22" id="_x0000_s1031" type="#_x0000_t202" style="position:absolute;margin-left:148.05pt;margin-top:327.55pt;width:45.75pt;height:25.75pt;z-index:25165825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" fillcolor="white [3201]" stroked="f" strokeweight=".5pt">
                <v:textbox>
                  <w:txbxContent>
                    <w:p w14:paraId="20E40A6A" w14:textId="7B6B97C1" w:rsidR="0080782C" w:rsidRPr="00FE0E07" w:rsidRDefault="0080782C">
                      <w:r w:rsidRPr="00FE0E07">
                        <w:t>NH</w:t>
                      </w:r>
                      <w:r w:rsidR="00E04B8F" w:rsidRPr="00FE0E07"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B16AE" w:rsidRPr="00FE0E07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A0C6831" wp14:editId="0694C30A">
                <wp:simplePos x="0" y="0"/>
                <wp:positionH relativeFrom="column">
                  <wp:posOffset>-1820069</wp:posOffset>
                </wp:positionH>
                <wp:positionV relativeFrom="paragraph">
                  <wp:posOffset>2116931</wp:posOffset>
                </wp:positionV>
                <wp:extent cx="4169728" cy="216536"/>
                <wp:effectExtent l="0" t="4763" r="0" b="0"/>
                <wp:wrapNone/>
                <wp:docPr id="20486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24EE2F-B8CF-E6DD-45F9-7B222235680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4169728" cy="2165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C133B" w14:textId="77777777" w:rsidR="00EB16AE" w:rsidRPr="009F35F0" w:rsidRDefault="00EB16AE" w:rsidP="00EB16AE">
                            <w:pPr>
                              <w:jc w:val="center"/>
                              <w:textAlignment w:val="baseline"/>
                              <w:rPr>
                                <w:rFonts w:eastAsia="+mn-ea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  <w:lang w:val="en-US"/>
                                <w14:ligatures w14:val="none"/>
                              </w:rPr>
                            </w:pPr>
                            <w:r w:rsidRPr="009F35F0">
                              <w:rPr>
                                <w:rFonts w:eastAsia="+mn-ea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Potential relative to silver chloride reference electrode, mV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C6831" id="TextBox 4" o:spid="_x0000_s1032" type="#_x0000_t202" style="position:absolute;margin-left:-143.3pt;margin-top:166.7pt;width:328.35pt;height:17.05pt;rotation:-90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" fillcolor="white [3212]" stroked="f">
                <v:textbox>
                  <w:txbxContent>
                    <w:p w14:paraId="0B2C133B" w14:textId="77777777" w:rsidR="00EB16AE" w:rsidRPr="009F35F0" w:rsidRDefault="00EB16AE" w:rsidP="00EB16AE">
                      <w:pPr>
                        <w:jc w:val="center"/>
                        <w:textAlignment w:val="baseline"/>
                        <w:rPr>
                          <w:rFonts w:eastAsia="+mn-ea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  <w:lang w:val="en-US"/>
                          <w14:ligatures w14:val="none"/>
                        </w:rPr>
                      </w:pPr>
                      <w:r w:rsidRPr="009F35F0">
                        <w:rPr>
                          <w:rFonts w:eastAsia="+mn-ea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  <w:lang w:val="en-US"/>
                        </w:rPr>
                        <w:t>Potential relative to silver chloride reference electrode, mV</w:t>
                      </w:r>
                    </w:p>
                  </w:txbxContent>
                </v:textbox>
              </v:shape>
            </w:pict>
          </mc:Fallback>
        </mc:AlternateContent>
      </w:r>
      <w:r w:rsidR="00D70C1A" w:rsidRPr="00FE0E07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5AC2CCB" wp14:editId="2660DFF0">
                <wp:simplePos x="0" y="0"/>
                <wp:positionH relativeFrom="column">
                  <wp:posOffset>3080385</wp:posOffset>
                </wp:positionH>
                <wp:positionV relativeFrom="paragraph">
                  <wp:posOffset>4417060</wp:posOffset>
                </wp:positionV>
                <wp:extent cx="3676650" cy="144463"/>
                <wp:effectExtent l="0" t="0" r="0" b="3810"/>
                <wp:wrapNone/>
                <wp:docPr id="20488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F8A48D-33A4-D24E-5722-5469D48ED94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1444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2DEB99" w14:textId="77777777" w:rsidR="00D70C1A" w:rsidRPr="009F35F0" w:rsidRDefault="00D70C1A" w:rsidP="00D70C1A">
                            <w:pPr>
                              <w:jc w:val="center"/>
                              <w:textAlignment w:val="baseline"/>
                              <w:rPr>
                                <w:rFonts w:eastAsia="+mn-ea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  <w:lang w:val="en-US"/>
                                <w14:ligatures w14:val="none"/>
                              </w:rPr>
                            </w:pPr>
                            <w:r w:rsidRPr="009F35F0">
                              <w:rPr>
                                <w:rFonts w:eastAsia="+mn-ea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Concentration of excess nitric acid or ammonia,  g/l</w:t>
                            </w:r>
                          </w:p>
                        </w:txbxContent>
                      </wps:txbx>
                      <wps:bodyPr wrap="square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AC2CCB" id="TextBox 6" o:spid="_x0000_s1033" type="#_x0000_t202" style="position:absolute;margin-left:242.55pt;margin-top:347.8pt;width:289.5pt;height:11.4pt;z-index:2516582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" stroked="f">
                <v:textbox style="mso-fit-shape-to-text:t">
                  <w:txbxContent>
                    <w:p w14:paraId="182DEB99" w14:textId="77777777" w:rsidR="00D70C1A" w:rsidRPr="009F35F0" w:rsidRDefault="00D70C1A" w:rsidP="00D70C1A">
                      <w:pPr>
                        <w:jc w:val="center"/>
                        <w:textAlignment w:val="baseline"/>
                        <w:rPr>
                          <w:rFonts w:eastAsia="+mn-ea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  <w:lang w:val="en-US"/>
                          <w14:ligatures w14:val="none"/>
                        </w:rPr>
                      </w:pPr>
                      <w:r w:rsidRPr="009F35F0">
                        <w:rPr>
                          <w:rFonts w:eastAsia="+mn-ea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  <w:lang w:val="en-US"/>
                        </w:rPr>
                        <w:t>Concentration of excess nitric acid or ammonia,  g/l</w:t>
                      </w:r>
                    </w:p>
                  </w:txbxContent>
                </v:textbox>
              </v:shape>
            </w:pict>
          </mc:Fallback>
        </mc:AlternateContent>
      </w:r>
      <w:r w:rsidR="00BC7082" w:rsidRPr="00FE0E07">
        <w:rPr>
          <w:noProof/>
        </w:rPr>
        <w:drawing>
          <wp:inline distT="0" distB="0" distL="0" distR="0" wp14:anchorId="14F23CC0" wp14:editId="7AD477C4">
            <wp:extent cx="9401175" cy="5059661"/>
            <wp:effectExtent l="0" t="0" r="0" b="0"/>
            <wp:docPr id="123359267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9227" cy="506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E65D" w14:textId="77777777" w:rsidR="00C571E7" w:rsidRPr="00FE0E07" w:rsidRDefault="00C571E7">
      <w:pPr>
        <w:sectPr w:rsidR="00C571E7" w:rsidRPr="00FE0E07" w:rsidSect="006C5B53">
          <w:pgSz w:w="16838" w:h="11906" w:orient="landscape"/>
          <w:pgMar w:top="709" w:right="1134" w:bottom="850" w:left="1134" w:header="708" w:footer="708" w:gutter="0"/>
          <w:cols w:space="708"/>
          <w:docGrid w:linePitch="360"/>
        </w:sectPr>
      </w:pPr>
    </w:p>
    <w:p w14:paraId="37ECDBFA" w14:textId="55117359" w:rsidR="004A25C4" w:rsidRPr="00FE0E07" w:rsidRDefault="004A25C4"/>
    <w:p w14:paraId="42C5F517" w14:textId="73F072B3" w:rsidR="004E0671" w:rsidRPr="00FE0E07" w:rsidRDefault="004E0671" w:rsidP="00B800CF">
      <w:pPr>
        <w:ind w:left="360"/>
      </w:pPr>
    </w:p>
    <w:p w14:paraId="05AE98E8" w14:textId="269E6B6E" w:rsidR="004A25C4" w:rsidRPr="00FE0E07" w:rsidRDefault="000047D3" w:rsidP="004A25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CB881FA" wp14:editId="06718A3D">
                <wp:simplePos x="0" y="0"/>
                <wp:positionH relativeFrom="column">
                  <wp:posOffset>12065</wp:posOffset>
                </wp:positionH>
                <wp:positionV relativeFrom="paragraph">
                  <wp:posOffset>15875</wp:posOffset>
                </wp:positionV>
                <wp:extent cx="6167120" cy="533400"/>
                <wp:effectExtent l="1905" t="0" r="3175" b="0"/>
                <wp:wrapNone/>
                <wp:docPr id="1301511579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120" cy="533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70A12" w14:textId="77777777" w:rsidR="000047D3" w:rsidRPr="009F35F0" w:rsidRDefault="000047D3" w:rsidP="000047D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35F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Dependence of pH of a 10% ammonium nitrate and Potential on the concentration of nitric acid and ammonia in the ammonium nitrate melt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B881FA" id="Надпись 14" o:spid="_x0000_s1034" type="#_x0000_t202" style="position:absolute;margin-left:.95pt;margin-top:1.25pt;width:485.6pt;height:42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" fillcolor="#d8d8d8 [2732]" stroked="f">
                <v:textbox>
                  <w:txbxContent>
                    <w:p w14:paraId="7FD70A12" w14:textId="77777777" w:rsidR="000047D3" w:rsidRPr="009F35F0" w:rsidRDefault="000047D3" w:rsidP="000047D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9F35F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Dependence of pH of a 10% ammonium nitrate and Potential on the concentration of nitric acid and ammonia in the ammonium nitrate melt</w:t>
                      </w:r>
                    </w:p>
                  </w:txbxContent>
                </v:textbox>
              </v:shape>
            </w:pict>
          </mc:Fallback>
        </mc:AlternateContent>
      </w:r>
    </w:p>
    <w:p w14:paraId="162CBC7F" w14:textId="279E4D3F" w:rsidR="004A25C4" w:rsidRPr="00FE0E07" w:rsidRDefault="004A25C4" w:rsidP="004A25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D48212A" w14:textId="6F0E6EBC" w:rsidR="004A25C4" w:rsidRPr="00FE0E07" w:rsidRDefault="004A25C4" w:rsidP="004A25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0D696AD" wp14:editId="08E426BB">
                <wp:simplePos x="0" y="0"/>
                <wp:positionH relativeFrom="column">
                  <wp:posOffset>5391785</wp:posOffset>
                </wp:positionH>
                <wp:positionV relativeFrom="paragraph">
                  <wp:posOffset>168275</wp:posOffset>
                </wp:positionV>
                <wp:extent cx="777240" cy="238125"/>
                <wp:effectExtent l="635" t="0" r="3175" b="0"/>
                <wp:wrapNone/>
                <wp:docPr id="43260073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238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9A350" w14:textId="77777777" w:rsidR="004A25C4" w:rsidRPr="00FE0E07" w:rsidRDefault="004A25C4" w:rsidP="004A25C4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bookmarkStart w:id="0" w:name="_Hlk190427243"/>
                            <w:r w:rsidRPr="00FE0E0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Potential</w:t>
                            </w:r>
                            <w:bookmarkEnd w:id="0"/>
                            <w:r w:rsidRPr="00FE0E0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,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696AD" id="Надпись 12" o:spid="_x0000_s1035" type="#_x0000_t202" style="position:absolute;margin-left:424.55pt;margin-top:13.25pt;width:61.2pt;height:18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" fillcolor="#d8d8d8" stroked="f">
                <v:textbox>
                  <w:txbxContent>
                    <w:p w14:paraId="6E69A350" w14:textId="77777777" w:rsidR="004A25C4" w:rsidRPr="00FE0E07" w:rsidRDefault="004A25C4" w:rsidP="004A25C4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bookmarkStart w:id="1" w:name="_Hlk190427243"/>
                      <w:r w:rsidRPr="00FE0E0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Potential</w:t>
                      </w:r>
                      <w:bookmarkEnd w:id="1"/>
                      <w:r w:rsidRPr="00FE0E0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, %</w:t>
                      </w:r>
                    </w:p>
                  </w:txbxContent>
                </v:textbox>
              </v:shape>
            </w:pict>
          </mc:Fallback>
        </mc:AlternateContent>
      </w:r>
    </w:p>
    <w:p w14:paraId="297A1E1F" w14:textId="77777777" w:rsidR="00E36901" w:rsidRPr="00FE0E07" w:rsidRDefault="004A25C4" w:rsidP="004A25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sectPr w:rsidR="00E36901" w:rsidRPr="00FE0E07" w:rsidSect="00C571E7">
          <w:pgSz w:w="11906" w:h="16838"/>
          <w:pgMar w:top="1134" w:right="850" w:bottom="1134" w:left="709" w:header="708" w:footer="708" w:gutter="0"/>
          <w:cols w:space="708"/>
          <w:docGrid w:linePitch="360"/>
        </w:sectPr>
      </w:pP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35F5EE9" wp14:editId="5C7D18AB">
                <wp:simplePos x="0" y="0"/>
                <wp:positionH relativeFrom="column">
                  <wp:posOffset>1114425</wp:posOffset>
                </wp:positionH>
                <wp:positionV relativeFrom="paragraph">
                  <wp:posOffset>2374265</wp:posOffset>
                </wp:positionV>
                <wp:extent cx="209550" cy="447675"/>
                <wp:effectExtent l="9525" t="9525" r="9525" b="9525"/>
                <wp:wrapNone/>
                <wp:docPr id="1903846154" name="Прямая со стрелко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44767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D816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87.75pt;margin-top:186.95pt;width:16.5pt;height:35.2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" strokeweight="1pt">
                <v:shadow color="#7f7f7f" opacity=".5" offset="1pt"/>
              </v:shape>
            </w:pict>
          </mc:Fallback>
        </mc:AlternateContent>
      </w: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CC8F86C" wp14:editId="4415FBD9">
                <wp:simplePos x="0" y="0"/>
                <wp:positionH relativeFrom="column">
                  <wp:posOffset>838200</wp:posOffset>
                </wp:positionH>
                <wp:positionV relativeFrom="paragraph">
                  <wp:posOffset>2117090</wp:posOffset>
                </wp:positionV>
                <wp:extent cx="371475" cy="257175"/>
                <wp:effectExtent l="0" t="0" r="0" b="0"/>
                <wp:wrapNone/>
                <wp:docPr id="1909200454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257175"/>
                        </a:xfrm>
                        <a:prstGeom prst="rect">
                          <a:avLst/>
                        </a:prstGeom>
                        <a:solidFill>
                          <a:srgbClr val="E3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61501" w14:textId="77777777" w:rsidR="004A25C4" w:rsidRPr="00FE0E07" w:rsidRDefault="004A25C4" w:rsidP="004A25C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8F86C" id="Надпись 10" o:spid="_x0000_s1036" type="#_x0000_t202" style="position:absolute;margin-left:66pt;margin-top:166.7pt;width:29.25pt;height:20.2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" fillcolor="#e3d8d8" stroked="f">
                <v:textbox>
                  <w:txbxContent>
                    <w:p w14:paraId="6FF61501" w14:textId="77777777" w:rsidR="004A25C4" w:rsidRPr="00FE0E07" w:rsidRDefault="004A25C4" w:rsidP="004A25C4">
                      <w:pPr>
                        <w:rPr>
                          <w:sz w:val="20"/>
                          <w:szCs w:val="20"/>
                        </w:rPr>
                      </w:pP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pH</w:t>
                      </w:r>
                    </w:p>
                  </w:txbxContent>
                </v:textbox>
              </v:shape>
            </w:pict>
          </mc:Fallback>
        </mc:AlternateContent>
      </w: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4EF10BD" wp14:editId="36AB34F1">
                <wp:simplePos x="0" y="0"/>
                <wp:positionH relativeFrom="column">
                  <wp:posOffset>3400425</wp:posOffset>
                </wp:positionH>
                <wp:positionV relativeFrom="paragraph">
                  <wp:posOffset>307340</wp:posOffset>
                </wp:positionV>
                <wp:extent cx="400050" cy="257175"/>
                <wp:effectExtent l="0" t="0" r="0" b="0"/>
                <wp:wrapNone/>
                <wp:docPr id="460052627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57175"/>
                        </a:xfrm>
                        <a:prstGeom prst="rect">
                          <a:avLst/>
                        </a:prstGeom>
                        <a:solidFill>
                          <a:srgbClr val="E3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C01FA" w14:textId="77777777" w:rsidR="004A25C4" w:rsidRPr="00FE0E07" w:rsidRDefault="004A25C4" w:rsidP="004A25C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F10BD" id="Надпись 9" o:spid="_x0000_s1037" type="#_x0000_t202" style="position:absolute;margin-left:267.75pt;margin-top:24.2pt;width:31.5pt;height:20.2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" fillcolor="#e3d8d8" stroked="f">
                <v:textbox>
                  <w:txbxContent>
                    <w:p w14:paraId="225C01FA" w14:textId="77777777" w:rsidR="004A25C4" w:rsidRPr="00FE0E07" w:rsidRDefault="004A25C4" w:rsidP="004A25C4">
                      <w:pPr>
                        <w:rPr>
                          <w:sz w:val="20"/>
                          <w:szCs w:val="20"/>
                        </w:rPr>
                      </w:pP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pH</w:t>
                      </w:r>
                    </w:p>
                  </w:txbxContent>
                </v:textbox>
              </v:shape>
            </w:pict>
          </mc:Fallback>
        </mc:AlternateContent>
      </w: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26203C4" wp14:editId="3A81B928">
                <wp:simplePos x="0" y="0"/>
                <wp:positionH relativeFrom="column">
                  <wp:posOffset>4419600</wp:posOffset>
                </wp:positionH>
                <wp:positionV relativeFrom="paragraph">
                  <wp:posOffset>2469515</wp:posOffset>
                </wp:positionV>
                <wp:extent cx="200025" cy="247650"/>
                <wp:effectExtent l="9525" t="9525" r="9525" b="9525"/>
                <wp:wrapNone/>
                <wp:docPr id="2139991213" name="Прямая со стрелко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0025" cy="247650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C24EE" id="Прямая со стрелкой 8" o:spid="_x0000_s1026" type="#_x0000_t32" style="position:absolute;margin-left:348pt;margin-top:194.45pt;width:15.75pt;height:19.5pt;flip:x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" strokeweight="1pt">
                <v:shadow color="#7f7f7f" opacity=".5" offset="1pt"/>
              </v:shape>
            </w:pict>
          </mc:Fallback>
        </mc:AlternateContent>
      </w: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5375FA1" wp14:editId="39F4C0FC">
                <wp:simplePos x="0" y="0"/>
                <wp:positionH relativeFrom="column">
                  <wp:posOffset>752475</wp:posOffset>
                </wp:positionH>
                <wp:positionV relativeFrom="paragraph">
                  <wp:posOffset>1078865</wp:posOffset>
                </wp:positionV>
                <wp:extent cx="828675" cy="257175"/>
                <wp:effectExtent l="0" t="0" r="0" b="0"/>
                <wp:wrapNone/>
                <wp:docPr id="1016388679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57175"/>
                        </a:xfrm>
                        <a:prstGeom prst="rect">
                          <a:avLst/>
                        </a:prstGeom>
                        <a:solidFill>
                          <a:srgbClr val="E3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4DCCB" w14:textId="77777777" w:rsidR="004A25C4" w:rsidRPr="00FE0E07" w:rsidRDefault="004A25C4" w:rsidP="004A25C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Potential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75FA1" id="Надпись 7" o:spid="_x0000_s1038" type="#_x0000_t202" style="position:absolute;margin-left:59.25pt;margin-top:84.95pt;width:65.25pt;height:20.2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" fillcolor="#e3d8d8" stroked="f">
                <v:textbox>
                  <w:txbxContent>
                    <w:p w14:paraId="14D4DCCB" w14:textId="77777777" w:rsidR="004A25C4" w:rsidRPr="00FE0E07" w:rsidRDefault="004A25C4" w:rsidP="004A25C4">
                      <w:pPr>
                        <w:rPr>
                          <w:sz w:val="20"/>
                          <w:szCs w:val="20"/>
                        </w:rPr>
                      </w:pP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Potential</w:t>
                      </w:r>
                    </w:p>
                  </w:txbxContent>
                </v:textbox>
              </v:shape>
            </w:pict>
          </mc:Fallback>
        </mc:AlternateContent>
      </w: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85C6CC6" wp14:editId="79E278D3">
                <wp:simplePos x="0" y="0"/>
                <wp:positionH relativeFrom="column">
                  <wp:posOffset>4476750</wp:posOffset>
                </wp:positionH>
                <wp:positionV relativeFrom="paragraph">
                  <wp:posOffset>2212340</wp:posOffset>
                </wp:positionV>
                <wp:extent cx="828675" cy="257175"/>
                <wp:effectExtent l="0" t="0" r="0" b="0"/>
                <wp:wrapNone/>
                <wp:docPr id="1249015075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57175"/>
                        </a:xfrm>
                        <a:prstGeom prst="rect">
                          <a:avLst/>
                        </a:prstGeom>
                        <a:solidFill>
                          <a:srgbClr val="E3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67B590" w14:textId="77777777" w:rsidR="004A25C4" w:rsidRPr="00FE0E07" w:rsidRDefault="004A25C4" w:rsidP="004A25C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Potential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C6CC6" id="Надпись 6" o:spid="_x0000_s1039" type="#_x0000_t202" style="position:absolute;margin-left:352.5pt;margin-top:174.2pt;width:65.25pt;height:20.2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" fillcolor="#e3d8d8" stroked="f">
                <v:textbox>
                  <w:txbxContent>
                    <w:p w14:paraId="0667B590" w14:textId="77777777" w:rsidR="004A25C4" w:rsidRPr="00FE0E07" w:rsidRDefault="004A25C4" w:rsidP="004A25C4">
                      <w:pPr>
                        <w:rPr>
                          <w:sz w:val="20"/>
                          <w:szCs w:val="20"/>
                        </w:rPr>
                      </w:pP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Potential</w:t>
                      </w:r>
                    </w:p>
                  </w:txbxContent>
                </v:textbox>
              </v:shape>
            </w:pict>
          </mc:Fallback>
        </mc:AlternateContent>
      </w: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CC58DC4" wp14:editId="2CAEB668">
                <wp:simplePos x="0" y="0"/>
                <wp:positionH relativeFrom="column">
                  <wp:posOffset>0</wp:posOffset>
                </wp:positionH>
                <wp:positionV relativeFrom="paragraph">
                  <wp:posOffset>21590</wp:posOffset>
                </wp:positionV>
                <wp:extent cx="571500" cy="209550"/>
                <wp:effectExtent l="0" t="0" r="0" b="0"/>
                <wp:wrapNone/>
                <wp:docPr id="107466224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0955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A14D7" w14:textId="77777777" w:rsidR="004A25C4" w:rsidRPr="00FE0E07" w:rsidRDefault="004A25C4" w:rsidP="004A25C4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FE0E0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pH, unit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58DC4" id="Надпись 5" o:spid="_x0000_s1040" type="#_x0000_t202" style="position:absolute;margin-left:0;margin-top:1.7pt;width:45pt;height:16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" fillcolor="#d8d8d8" stroked="f">
                <v:textbox>
                  <w:txbxContent>
                    <w:p w14:paraId="311A14D7" w14:textId="77777777" w:rsidR="004A25C4" w:rsidRPr="00FE0E07" w:rsidRDefault="004A25C4" w:rsidP="004A25C4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FE0E0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pH, unit</w:t>
                      </w:r>
                    </w:p>
                  </w:txbxContent>
                </v:textbox>
              </v:shape>
            </w:pict>
          </mc:Fallback>
        </mc:AlternateContent>
      </w: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anchor distT="0" distB="0" distL="114300" distR="114300" simplePos="0" relativeHeight="251658241" behindDoc="0" locked="0" layoutInCell="1" allowOverlap="1" wp14:anchorId="21DC8DFE" wp14:editId="79F65706">
            <wp:simplePos x="0" y="0"/>
            <wp:positionH relativeFrom="column">
              <wp:posOffset>95250</wp:posOffset>
            </wp:positionH>
            <wp:positionV relativeFrom="paragraph">
              <wp:posOffset>3812540</wp:posOffset>
            </wp:positionV>
            <wp:extent cx="6077585" cy="200025"/>
            <wp:effectExtent l="0" t="0" r="0" b="9525"/>
            <wp:wrapNone/>
            <wp:docPr id="19089318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8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540116E" wp14:editId="691066DD">
                <wp:simplePos x="0" y="0"/>
                <wp:positionH relativeFrom="column">
                  <wp:posOffset>1905</wp:posOffset>
                </wp:positionH>
                <wp:positionV relativeFrom="paragraph">
                  <wp:posOffset>3945890</wp:posOffset>
                </wp:positionV>
                <wp:extent cx="6201410" cy="438150"/>
                <wp:effectExtent l="1905" t="0" r="0" b="0"/>
                <wp:wrapNone/>
                <wp:docPr id="248758868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1410" cy="43815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6F790" w14:textId="77777777" w:rsidR="004A25C4" w:rsidRPr="00FE0E07" w:rsidRDefault="004A25C4" w:rsidP="004A25C4">
                            <w:pPr>
                              <w:ind w:left="708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HNO</w:t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3,</w:t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g/l </w:t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  <w:t>NH</w:t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3</w:t>
                            </w:r>
                            <w:r w:rsidRPr="00FE0E0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, g/l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0116E" id="Надпись 3" o:spid="_x0000_s1041" type="#_x0000_t202" style="position:absolute;margin-left:.15pt;margin-top:310.7pt;width:488.3pt;height:34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" fillcolor="#d8d8d8" stroked="f">
                <v:textbox>
                  <w:txbxContent>
                    <w:p w14:paraId="6276F790" w14:textId="77777777" w:rsidR="004A25C4" w:rsidRPr="00FE0E07" w:rsidRDefault="004A25C4" w:rsidP="004A25C4">
                      <w:pPr>
                        <w:ind w:left="708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HNO</w:t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3,</w:t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g/l </w:t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  <w:t>NH</w:t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3</w:t>
                      </w:r>
                      <w:r w:rsidRPr="00FE0E0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, g/l</w:t>
                      </w:r>
                    </w:p>
                  </w:txbxContent>
                </v:textbox>
              </v:shape>
            </w:pict>
          </mc:Fallback>
        </mc:AlternateContent>
      </w:r>
      <w:r w:rsidRPr="00FE0E07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9D5E973" wp14:editId="488DC454">
            <wp:extent cx="6210300" cy="4124325"/>
            <wp:effectExtent l="0" t="0" r="0" b="9525"/>
            <wp:docPr id="724646105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46105" name="Рисунок 1" descr="Изображение выглядит как текст, линия, График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E003" w14:textId="0AFAF864" w:rsidR="00072976" w:rsidRPr="009F35F0" w:rsidRDefault="00AD26EF" w:rsidP="00221CAB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69A39AB3" wp14:editId="60CE354C">
            <wp:extent cx="8801100" cy="5791200"/>
            <wp:effectExtent l="0" t="0" r="0" b="0"/>
            <wp:docPr id="1719507220" name="Рисунок 26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07220" name="Рисунок 26" descr="Изображение выглядит как текст, снимок экрана, программное обеспечение, диспле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91" t="19238" r="17693" b="1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976" w:rsidRPr="009F35F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pH values recalculated from potential and pH values obtained by the system</w:t>
      </w:r>
    </w:p>
    <w:p w14:paraId="33BDB519" w14:textId="77777777" w:rsidR="00072976" w:rsidRPr="009F35F0" w:rsidRDefault="00072976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</w:rPr>
        <w:sectPr w:rsidR="00072976" w:rsidRPr="009F35F0" w:rsidSect="00E36901">
          <w:pgSz w:w="16838" w:h="11906" w:orient="landscape"/>
          <w:pgMar w:top="709" w:right="1134" w:bottom="850" w:left="1134" w:header="708" w:footer="708" w:gutter="0"/>
          <w:cols w:space="708"/>
          <w:docGrid w:linePitch="360"/>
        </w:sectPr>
      </w:pPr>
      <w:r w:rsidRPr="009F35F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</w:rPr>
        <w:t xml:space="preserve"> </w:t>
      </w:r>
    </w:p>
    <w:p w14:paraId="770450DA" w14:textId="77777777" w:rsidR="00CF7196" w:rsidRPr="009F35F0" w:rsidRDefault="00CF7196" w:rsidP="00CF7196">
      <w:pPr>
        <w:spacing w:line="278" w:lineRule="auto"/>
        <w:ind w:firstLine="567"/>
        <w:contextualSpacing/>
        <w:jc w:val="right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lastRenderedPageBreak/>
        <w:t>Table 1</w:t>
      </w:r>
    </w:p>
    <w:p w14:paraId="7B9EBC85" w14:textId="77777777" w:rsidR="00CF7196" w:rsidRPr="009F35F0" w:rsidRDefault="00CF7196" w:rsidP="00CF7196">
      <w:pPr>
        <w:spacing w:line="278" w:lineRule="auto"/>
        <w:ind w:firstLine="567"/>
        <w:contextualSpacing/>
        <w:jc w:val="right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</w:p>
    <w:p w14:paraId="13B327F1" w14:textId="77777777" w:rsidR="00CF7196" w:rsidRPr="009F35F0" w:rsidRDefault="00CF7196" w:rsidP="00CF7196">
      <w:pPr>
        <w:spacing w:line="278" w:lineRule="auto"/>
        <w:ind w:firstLine="567"/>
        <w:contextualSpacing/>
        <w:jc w:val="center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Table of potential and pH correspondence</w:t>
      </w:r>
    </w:p>
    <w:p w14:paraId="65D08606" w14:textId="77777777" w:rsidR="00795CF3" w:rsidRPr="009F35F0" w:rsidRDefault="00795CF3" w:rsidP="00795CF3">
      <w:pPr>
        <w:spacing w:line="278" w:lineRule="auto"/>
        <w:ind w:firstLine="567"/>
        <w:contextualSpacing/>
        <w:jc w:val="center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</w:p>
    <w:tbl>
      <w:tblPr>
        <w:tblW w:w="8789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2127"/>
        <w:gridCol w:w="283"/>
        <w:gridCol w:w="2126"/>
        <w:gridCol w:w="2127"/>
      </w:tblGrid>
      <w:tr w:rsidR="00795CF3" w:rsidRPr="00FE0E07" w14:paraId="63DE3E30" w14:textId="77777777">
        <w:trPr>
          <w:trHeight w:val="340"/>
        </w:trPr>
        <w:tc>
          <w:tcPr>
            <w:tcW w:w="2126" w:type="dxa"/>
            <w:vAlign w:val="center"/>
          </w:tcPr>
          <w:p w14:paraId="0BB277FD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Potential, %</w:t>
            </w:r>
          </w:p>
        </w:tc>
        <w:tc>
          <w:tcPr>
            <w:tcW w:w="2127" w:type="dxa"/>
            <w:vAlign w:val="center"/>
          </w:tcPr>
          <w:p w14:paraId="58B1D649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рН, unit</w:t>
            </w:r>
          </w:p>
        </w:tc>
        <w:tc>
          <w:tcPr>
            <w:tcW w:w="283" w:type="dxa"/>
          </w:tcPr>
          <w:p w14:paraId="3976A342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1761F4AB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Potential, %</w:t>
            </w:r>
          </w:p>
        </w:tc>
        <w:tc>
          <w:tcPr>
            <w:tcW w:w="2127" w:type="dxa"/>
            <w:vAlign w:val="center"/>
          </w:tcPr>
          <w:p w14:paraId="23F407DC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рН, unit</w:t>
            </w:r>
          </w:p>
        </w:tc>
      </w:tr>
      <w:tr w:rsidR="00795CF3" w:rsidRPr="00FE0E07" w14:paraId="04254846" w14:textId="77777777">
        <w:trPr>
          <w:trHeight w:val="340"/>
        </w:trPr>
        <w:tc>
          <w:tcPr>
            <w:tcW w:w="2126" w:type="dxa"/>
            <w:vAlign w:val="center"/>
          </w:tcPr>
          <w:p w14:paraId="6004AB46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50</w:t>
            </w:r>
          </w:p>
        </w:tc>
        <w:tc>
          <w:tcPr>
            <w:tcW w:w="2127" w:type="dxa"/>
            <w:vAlign w:val="center"/>
          </w:tcPr>
          <w:p w14:paraId="2E2B9597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5.7</w:t>
            </w:r>
          </w:p>
        </w:tc>
        <w:tc>
          <w:tcPr>
            <w:tcW w:w="283" w:type="dxa"/>
          </w:tcPr>
          <w:p w14:paraId="591690AE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51B94059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71</w:t>
            </w:r>
          </w:p>
        </w:tc>
        <w:tc>
          <w:tcPr>
            <w:tcW w:w="2127" w:type="dxa"/>
            <w:vAlign w:val="center"/>
          </w:tcPr>
          <w:p w14:paraId="4AE667B4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4.02</w:t>
            </w:r>
          </w:p>
        </w:tc>
      </w:tr>
      <w:tr w:rsidR="00795CF3" w:rsidRPr="00FE0E07" w14:paraId="1B89A0B5" w14:textId="77777777">
        <w:trPr>
          <w:trHeight w:val="340"/>
        </w:trPr>
        <w:tc>
          <w:tcPr>
            <w:tcW w:w="2126" w:type="dxa"/>
            <w:vAlign w:val="center"/>
          </w:tcPr>
          <w:p w14:paraId="25525DC7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51</w:t>
            </w:r>
          </w:p>
        </w:tc>
        <w:tc>
          <w:tcPr>
            <w:tcW w:w="2127" w:type="dxa"/>
            <w:vAlign w:val="center"/>
          </w:tcPr>
          <w:p w14:paraId="63E4658C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5.62</w:t>
            </w:r>
          </w:p>
        </w:tc>
        <w:tc>
          <w:tcPr>
            <w:tcW w:w="283" w:type="dxa"/>
          </w:tcPr>
          <w:p w14:paraId="4C1885EC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63D6954F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72</w:t>
            </w:r>
          </w:p>
        </w:tc>
        <w:tc>
          <w:tcPr>
            <w:tcW w:w="2127" w:type="dxa"/>
            <w:vAlign w:val="center"/>
          </w:tcPr>
          <w:p w14:paraId="3A2AEB17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3.94</w:t>
            </w:r>
          </w:p>
        </w:tc>
      </w:tr>
      <w:tr w:rsidR="00795CF3" w:rsidRPr="00FE0E07" w14:paraId="30FE4A81" w14:textId="77777777">
        <w:trPr>
          <w:trHeight w:val="340"/>
        </w:trPr>
        <w:tc>
          <w:tcPr>
            <w:tcW w:w="2126" w:type="dxa"/>
            <w:vAlign w:val="center"/>
          </w:tcPr>
          <w:p w14:paraId="09E700F2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52</w:t>
            </w:r>
          </w:p>
        </w:tc>
        <w:tc>
          <w:tcPr>
            <w:tcW w:w="2127" w:type="dxa"/>
            <w:vAlign w:val="center"/>
          </w:tcPr>
          <w:p w14:paraId="7E1BF86F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5.54</w:t>
            </w:r>
          </w:p>
        </w:tc>
        <w:tc>
          <w:tcPr>
            <w:tcW w:w="283" w:type="dxa"/>
          </w:tcPr>
          <w:p w14:paraId="1216C731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0EE468DD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73</w:t>
            </w:r>
          </w:p>
        </w:tc>
        <w:tc>
          <w:tcPr>
            <w:tcW w:w="2127" w:type="dxa"/>
            <w:vAlign w:val="center"/>
          </w:tcPr>
          <w:p w14:paraId="6B979364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3.86</w:t>
            </w:r>
          </w:p>
        </w:tc>
      </w:tr>
      <w:tr w:rsidR="00795CF3" w:rsidRPr="00FE0E07" w14:paraId="6E84CFD8" w14:textId="77777777">
        <w:trPr>
          <w:trHeight w:val="340"/>
        </w:trPr>
        <w:tc>
          <w:tcPr>
            <w:tcW w:w="2126" w:type="dxa"/>
            <w:vAlign w:val="center"/>
          </w:tcPr>
          <w:p w14:paraId="267D155A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53</w:t>
            </w:r>
          </w:p>
        </w:tc>
        <w:tc>
          <w:tcPr>
            <w:tcW w:w="2127" w:type="dxa"/>
            <w:vAlign w:val="center"/>
          </w:tcPr>
          <w:p w14:paraId="27A8D30C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5.46</w:t>
            </w:r>
          </w:p>
        </w:tc>
        <w:tc>
          <w:tcPr>
            <w:tcW w:w="283" w:type="dxa"/>
          </w:tcPr>
          <w:p w14:paraId="12B5336D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4C829BB0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74</w:t>
            </w:r>
          </w:p>
        </w:tc>
        <w:tc>
          <w:tcPr>
            <w:tcW w:w="2127" w:type="dxa"/>
            <w:vAlign w:val="center"/>
          </w:tcPr>
          <w:p w14:paraId="499B8687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3.78</w:t>
            </w:r>
          </w:p>
        </w:tc>
      </w:tr>
      <w:tr w:rsidR="00795CF3" w:rsidRPr="00FE0E07" w14:paraId="51C51C80" w14:textId="77777777">
        <w:trPr>
          <w:trHeight w:val="340"/>
        </w:trPr>
        <w:tc>
          <w:tcPr>
            <w:tcW w:w="2126" w:type="dxa"/>
            <w:vAlign w:val="center"/>
          </w:tcPr>
          <w:p w14:paraId="78267366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54</w:t>
            </w:r>
          </w:p>
        </w:tc>
        <w:tc>
          <w:tcPr>
            <w:tcW w:w="2127" w:type="dxa"/>
            <w:vAlign w:val="center"/>
          </w:tcPr>
          <w:p w14:paraId="7625F97A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5.38</w:t>
            </w:r>
          </w:p>
        </w:tc>
        <w:tc>
          <w:tcPr>
            <w:tcW w:w="283" w:type="dxa"/>
          </w:tcPr>
          <w:p w14:paraId="29E0AD0A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2B5B2BE1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75</w:t>
            </w:r>
          </w:p>
        </w:tc>
        <w:tc>
          <w:tcPr>
            <w:tcW w:w="2127" w:type="dxa"/>
            <w:vAlign w:val="center"/>
          </w:tcPr>
          <w:p w14:paraId="63AF2902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3.7</w:t>
            </w:r>
          </w:p>
        </w:tc>
      </w:tr>
      <w:tr w:rsidR="00795CF3" w:rsidRPr="00FE0E07" w14:paraId="781D9C4F" w14:textId="77777777">
        <w:trPr>
          <w:trHeight w:val="340"/>
        </w:trPr>
        <w:tc>
          <w:tcPr>
            <w:tcW w:w="2126" w:type="dxa"/>
            <w:vAlign w:val="center"/>
          </w:tcPr>
          <w:p w14:paraId="11E32E20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55</w:t>
            </w:r>
          </w:p>
        </w:tc>
        <w:tc>
          <w:tcPr>
            <w:tcW w:w="2127" w:type="dxa"/>
            <w:vAlign w:val="center"/>
          </w:tcPr>
          <w:p w14:paraId="536D2A03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5.3</w:t>
            </w:r>
          </w:p>
        </w:tc>
        <w:tc>
          <w:tcPr>
            <w:tcW w:w="283" w:type="dxa"/>
          </w:tcPr>
          <w:p w14:paraId="1DF18B43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56783878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76</w:t>
            </w:r>
          </w:p>
        </w:tc>
        <w:tc>
          <w:tcPr>
            <w:tcW w:w="2127" w:type="dxa"/>
            <w:vAlign w:val="center"/>
          </w:tcPr>
          <w:p w14:paraId="5D1B3719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3.62</w:t>
            </w:r>
          </w:p>
        </w:tc>
      </w:tr>
      <w:tr w:rsidR="00795CF3" w:rsidRPr="00FE0E07" w14:paraId="3ED7FA54" w14:textId="77777777">
        <w:trPr>
          <w:trHeight w:val="340"/>
        </w:trPr>
        <w:tc>
          <w:tcPr>
            <w:tcW w:w="2126" w:type="dxa"/>
            <w:vAlign w:val="center"/>
          </w:tcPr>
          <w:p w14:paraId="230287EC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56</w:t>
            </w:r>
          </w:p>
        </w:tc>
        <w:tc>
          <w:tcPr>
            <w:tcW w:w="2127" w:type="dxa"/>
            <w:vAlign w:val="center"/>
          </w:tcPr>
          <w:p w14:paraId="33254113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5.22</w:t>
            </w:r>
          </w:p>
        </w:tc>
        <w:tc>
          <w:tcPr>
            <w:tcW w:w="283" w:type="dxa"/>
          </w:tcPr>
          <w:p w14:paraId="373E55A9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6D69137A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77</w:t>
            </w:r>
          </w:p>
        </w:tc>
        <w:tc>
          <w:tcPr>
            <w:tcW w:w="2127" w:type="dxa"/>
            <w:vAlign w:val="center"/>
          </w:tcPr>
          <w:p w14:paraId="731D1C6A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3.54</w:t>
            </w:r>
          </w:p>
        </w:tc>
      </w:tr>
      <w:tr w:rsidR="00795CF3" w:rsidRPr="00FE0E07" w14:paraId="1066D110" w14:textId="77777777">
        <w:trPr>
          <w:trHeight w:val="340"/>
        </w:trPr>
        <w:tc>
          <w:tcPr>
            <w:tcW w:w="2126" w:type="dxa"/>
            <w:vAlign w:val="center"/>
          </w:tcPr>
          <w:p w14:paraId="7EAB5109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57</w:t>
            </w:r>
          </w:p>
        </w:tc>
        <w:tc>
          <w:tcPr>
            <w:tcW w:w="2127" w:type="dxa"/>
            <w:vAlign w:val="center"/>
          </w:tcPr>
          <w:p w14:paraId="0D50D563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5.14</w:t>
            </w:r>
          </w:p>
        </w:tc>
        <w:tc>
          <w:tcPr>
            <w:tcW w:w="283" w:type="dxa"/>
          </w:tcPr>
          <w:p w14:paraId="7116E80A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16D0C6DD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78</w:t>
            </w:r>
          </w:p>
        </w:tc>
        <w:tc>
          <w:tcPr>
            <w:tcW w:w="2127" w:type="dxa"/>
            <w:vAlign w:val="center"/>
          </w:tcPr>
          <w:p w14:paraId="6269D03E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3.46</w:t>
            </w:r>
          </w:p>
        </w:tc>
      </w:tr>
      <w:tr w:rsidR="00795CF3" w:rsidRPr="00FE0E07" w14:paraId="2CC2B07C" w14:textId="77777777">
        <w:trPr>
          <w:trHeight w:val="340"/>
        </w:trPr>
        <w:tc>
          <w:tcPr>
            <w:tcW w:w="2126" w:type="dxa"/>
            <w:vAlign w:val="center"/>
          </w:tcPr>
          <w:p w14:paraId="536F13ED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58</w:t>
            </w:r>
          </w:p>
        </w:tc>
        <w:tc>
          <w:tcPr>
            <w:tcW w:w="2127" w:type="dxa"/>
            <w:vAlign w:val="center"/>
          </w:tcPr>
          <w:p w14:paraId="675C3F04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5.06</w:t>
            </w:r>
          </w:p>
        </w:tc>
        <w:tc>
          <w:tcPr>
            <w:tcW w:w="283" w:type="dxa"/>
          </w:tcPr>
          <w:p w14:paraId="58EA6713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33812FF3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79</w:t>
            </w:r>
          </w:p>
        </w:tc>
        <w:tc>
          <w:tcPr>
            <w:tcW w:w="2127" w:type="dxa"/>
            <w:vAlign w:val="center"/>
          </w:tcPr>
          <w:p w14:paraId="7E195444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3.38</w:t>
            </w:r>
          </w:p>
        </w:tc>
      </w:tr>
      <w:tr w:rsidR="00795CF3" w:rsidRPr="00FE0E07" w14:paraId="3C92E9CA" w14:textId="77777777">
        <w:trPr>
          <w:trHeight w:val="340"/>
        </w:trPr>
        <w:tc>
          <w:tcPr>
            <w:tcW w:w="2126" w:type="dxa"/>
            <w:vAlign w:val="center"/>
          </w:tcPr>
          <w:p w14:paraId="43F96195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59</w:t>
            </w:r>
          </w:p>
        </w:tc>
        <w:tc>
          <w:tcPr>
            <w:tcW w:w="2127" w:type="dxa"/>
            <w:vAlign w:val="center"/>
          </w:tcPr>
          <w:p w14:paraId="5121777B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4.98</w:t>
            </w:r>
          </w:p>
        </w:tc>
        <w:tc>
          <w:tcPr>
            <w:tcW w:w="283" w:type="dxa"/>
          </w:tcPr>
          <w:p w14:paraId="0BF1882C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4C01B555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80</w:t>
            </w:r>
          </w:p>
        </w:tc>
        <w:tc>
          <w:tcPr>
            <w:tcW w:w="2127" w:type="dxa"/>
            <w:vAlign w:val="center"/>
          </w:tcPr>
          <w:p w14:paraId="7896644E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3.3</w:t>
            </w:r>
          </w:p>
        </w:tc>
      </w:tr>
      <w:tr w:rsidR="00795CF3" w:rsidRPr="00FE0E07" w14:paraId="5105C8CC" w14:textId="77777777">
        <w:trPr>
          <w:trHeight w:val="340"/>
        </w:trPr>
        <w:tc>
          <w:tcPr>
            <w:tcW w:w="2126" w:type="dxa"/>
            <w:vAlign w:val="center"/>
          </w:tcPr>
          <w:p w14:paraId="6B1FC21F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60</w:t>
            </w:r>
          </w:p>
        </w:tc>
        <w:tc>
          <w:tcPr>
            <w:tcW w:w="2127" w:type="dxa"/>
            <w:vAlign w:val="center"/>
          </w:tcPr>
          <w:p w14:paraId="3C671400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4.9</w:t>
            </w:r>
          </w:p>
        </w:tc>
        <w:tc>
          <w:tcPr>
            <w:tcW w:w="283" w:type="dxa"/>
          </w:tcPr>
          <w:p w14:paraId="59771DD6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49C092C7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81</w:t>
            </w:r>
          </w:p>
        </w:tc>
        <w:tc>
          <w:tcPr>
            <w:tcW w:w="2127" w:type="dxa"/>
            <w:vAlign w:val="center"/>
          </w:tcPr>
          <w:p w14:paraId="7BCBB5AE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3.22</w:t>
            </w:r>
          </w:p>
        </w:tc>
      </w:tr>
      <w:tr w:rsidR="00795CF3" w:rsidRPr="00FE0E07" w14:paraId="1F7C8EA9" w14:textId="77777777">
        <w:trPr>
          <w:trHeight w:val="340"/>
        </w:trPr>
        <w:tc>
          <w:tcPr>
            <w:tcW w:w="2126" w:type="dxa"/>
            <w:vAlign w:val="center"/>
          </w:tcPr>
          <w:p w14:paraId="65F52C39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61</w:t>
            </w:r>
          </w:p>
        </w:tc>
        <w:tc>
          <w:tcPr>
            <w:tcW w:w="2127" w:type="dxa"/>
            <w:vAlign w:val="center"/>
          </w:tcPr>
          <w:p w14:paraId="09AE790D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4.82</w:t>
            </w:r>
          </w:p>
        </w:tc>
        <w:tc>
          <w:tcPr>
            <w:tcW w:w="283" w:type="dxa"/>
          </w:tcPr>
          <w:p w14:paraId="0566A23F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4D6AF90B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82</w:t>
            </w:r>
          </w:p>
        </w:tc>
        <w:tc>
          <w:tcPr>
            <w:tcW w:w="2127" w:type="dxa"/>
            <w:vAlign w:val="center"/>
          </w:tcPr>
          <w:p w14:paraId="1BE0F0A4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3.14</w:t>
            </w:r>
          </w:p>
        </w:tc>
      </w:tr>
      <w:tr w:rsidR="00795CF3" w:rsidRPr="00FE0E07" w14:paraId="54847944" w14:textId="77777777">
        <w:trPr>
          <w:trHeight w:val="340"/>
        </w:trPr>
        <w:tc>
          <w:tcPr>
            <w:tcW w:w="2126" w:type="dxa"/>
            <w:vAlign w:val="center"/>
          </w:tcPr>
          <w:p w14:paraId="08799D06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62</w:t>
            </w:r>
          </w:p>
        </w:tc>
        <w:tc>
          <w:tcPr>
            <w:tcW w:w="2127" w:type="dxa"/>
            <w:vAlign w:val="center"/>
          </w:tcPr>
          <w:p w14:paraId="3C89A86D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4.74</w:t>
            </w:r>
          </w:p>
        </w:tc>
        <w:tc>
          <w:tcPr>
            <w:tcW w:w="283" w:type="dxa"/>
          </w:tcPr>
          <w:p w14:paraId="080F2EC0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4981245C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83</w:t>
            </w:r>
          </w:p>
        </w:tc>
        <w:tc>
          <w:tcPr>
            <w:tcW w:w="2127" w:type="dxa"/>
            <w:vAlign w:val="center"/>
          </w:tcPr>
          <w:p w14:paraId="7A5CC87E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3.06</w:t>
            </w:r>
          </w:p>
        </w:tc>
      </w:tr>
      <w:tr w:rsidR="00795CF3" w:rsidRPr="00FE0E07" w14:paraId="5346DF9F" w14:textId="77777777">
        <w:trPr>
          <w:trHeight w:val="340"/>
        </w:trPr>
        <w:tc>
          <w:tcPr>
            <w:tcW w:w="2126" w:type="dxa"/>
            <w:vAlign w:val="center"/>
          </w:tcPr>
          <w:p w14:paraId="792D0A54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63</w:t>
            </w:r>
          </w:p>
        </w:tc>
        <w:tc>
          <w:tcPr>
            <w:tcW w:w="2127" w:type="dxa"/>
            <w:vAlign w:val="center"/>
          </w:tcPr>
          <w:p w14:paraId="4FF2368B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4.66</w:t>
            </w:r>
          </w:p>
        </w:tc>
        <w:tc>
          <w:tcPr>
            <w:tcW w:w="283" w:type="dxa"/>
          </w:tcPr>
          <w:p w14:paraId="1A23606B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5A36AE41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84</w:t>
            </w:r>
          </w:p>
        </w:tc>
        <w:tc>
          <w:tcPr>
            <w:tcW w:w="2127" w:type="dxa"/>
            <w:vAlign w:val="center"/>
          </w:tcPr>
          <w:p w14:paraId="7EC7D517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2.98</w:t>
            </w:r>
          </w:p>
        </w:tc>
      </w:tr>
      <w:tr w:rsidR="00795CF3" w:rsidRPr="00FE0E07" w14:paraId="0D4303D8" w14:textId="77777777">
        <w:trPr>
          <w:trHeight w:val="340"/>
        </w:trPr>
        <w:tc>
          <w:tcPr>
            <w:tcW w:w="2126" w:type="dxa"/>
            <w:vAlign w:val="center"/>
          </w:tcPr>
          <w:p w14:paraId="60FDB1CC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64</w:t>
            </w:r>
          </w:p>
        </w:tc>
        <w:tc>
          <w:tcPr>
            <w:tcW w:w="2127" w:type="dxa"/>
            <w:vAlign w:val="center"/>
          </w:tcPr>
          <w:p w14:paraId="7F9AD38B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4.58</w:t>
            </w:r>
          </w:p>
        </w:tc>
        <w:tc>
          <w:tcPr>
            <w:tcW w:w="283" w:type="dxa"/>
          </w:tcPr>
          <w:p w14:paraId="71B28609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68CD01ED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85</w:t>
            </w:r>
          </w:p>
        </w:tc>
        <w:tc>
          <w:tcPr>
            <w:tcW w:w="2127" w:type="dxa"/>
            <w:vAlign w:val="center"/>
          </w:tcPr>
          <w:p w14:paraId="1BCFC847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2.9</w:t>
            </w:r>
          </w:p>
        </w:tc>
      </w:tr>
      <w:tr w:rsidR="00795CF3" w:rsidRPr="00FE0E07" w14:paraId="5590CF68" w14:textId="77777777">
        <w:trPr>
          <w:trHeight w:val="340"/>
        </w:trPr>
        <w:tc>
          <w:tcPr>
            <w:tcW w:w="2126" w:type="dxa"/>
            <w:vAlign w:val="center"/>
          </w:tcPr>
          <w:p w14:paraId="5EF723D9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65</w:t>
            </w:r>
          </w:p>
        </w:tc>
        <w:tc>
          <w:tcPr>
            <w:tcW w:w="2127" w:type="dxa"/>
            <w:vAlign w:val="center"/>
          </w:tcPr>
          <w:p w14:paraId="4A272661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4.5</w:t>
            </w:r>
          </w:p>
        </w:tc>
        <w:tc>
          <w:tcPr>
            <w:tcW w:w="283" w:type="dxa"/>
          </w:tcPr>
          <w:p w14:paraId="5AF83C51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002ECA8B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86</w:t>
            </w:r>
          </w:p>
        </w:tc>
        <w:tc>
          <w:tcPr>
            <w:tcW w:w="2127" w:type="dxa"/>
            <w:vAlign w:val="center"/>
          </w:tcPr>
          <w:p w14:paraId="1E1CE52E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2.82</w:t>
            </w:r>
          </w:p>
        </w:tc>
      </w:tr>
      <w:tr w:rsidR="00795CF3" w:rsidRPr="00FE0E07" w14:paraId="24CFE888" w14:textId="77777777">
        <w:trPr>
          <w:trHeight w:val="340"/>
        </w:trPr>
        <w:tc>
          <w:tcPr>
            <w:tcW w:w="2126" w:type="dxa"/>
            <w:vAlign w:val="center"/>
          </w:tcPr>
          <w:p w14:paraId="2F71ABC3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66</w:t>
            </w:r>
          </w:p>
        </w:tc>
        <w:tc>
          <w:tcPr>
            <w:tcW w:w="2127" w:type="dxa"/>
            <w:vAlign w:val="center"/>
          </w:tcPr>
          <w:p w14:paraId="36D72FA8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4.42</w:t>
            </w:r>
          </w:p>
        </w:tc>
        <w:tc>
          <w:tcPr>
            <w:tcW w:w="283" w:type="dxa"/>
          </w:tcPr>
          <w:p w14:paraId="784C155F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19DCD972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87</w:t>
            </w:r>
          </w:p>
        </w:tc>
        <w:tc>
          <w:tcPr>
            <w:tcW w:w="2127" w:type="dxa"/>
            <w:vAlign w:val="center"/>
          </w:tcPr>
          <w:p w14:paraId="488EAEAC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2.74</w:t>
            </w:r>
          </w:p>
        </w:tc>
      </w:tr>
      <w:tr w:rsidR="00795CF3" w:rsidRPr="00FE0E07" w14:paraId="7413CBE2" w14:textId="77777777">
        <w:trPr>
          <w:trHeight w:val="340"/>
        </w:trPr>
        <w:tc>
          <w:tcPr>
            <w:tcW w:w="2126" w:type="dxa"/>
            <w:vAlign w:val="center"/>
          </w:tcPr>
          <w:p w14:paraId="57188066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67</w:t>
            </w:r>
          </w:p>
        </w:tc>
        <w:tc>
          <w:tcPr>
            <w:tcW w:w="2127" w:type="dxa"/>
            <w:vAlign w:val="center"/>
          </w:tcPr>
          <w:p w14:paraId="62029E79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4.34</w:t>
            </w:r>
          </w:p>
        </w:tc>
        <w:tc>
          <w:tcPr>
            <w:tcW w:w="283" w:type="dxa"/>
          </w:tcPr>
          <w:p w14:paraId="1986647F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53CA1C20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88</w:t>
            </w:r>
          </w:p>
        </w:tc>
        <w:tc>
          <w:tcPr>
            <w:tcW w:w="2127" w:type="dxa"/>
            <w:vAlign w:val="center"/>
          </w:tcPr>
          <w:p w14:paraId="0BA5D61D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2.66</w:t>
            </w:r>
          </w:p>
        </w:tc>
      </w:tr>
      <w:tr w:rsidR="00795CF3" w:rsidRPr="00FE0E07" w14:paraId="791ACDC4" w14:textId="77777777">
        <w:trPr>
          <w:trHeight w:val="340"/>
        </w:trPr>
        <w:tc>
          <w:tcPr>
            <w:tcW w:w="2126" w:type="dxa"/>
            <w:vAlign w:val="center"/>
          </w:tcPr>
          <w:p w14:paraId="36818388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68</w:t>
            </w:r>
          </w:p>
        </w:tc>
        <w:tc>
          <w:tcPr>
            <w:tcW w:w="2127" w:type="dxa"/>
            <w:vAlign w:val="center"/>
          </w:tcPr>
          <w:p w14:paraId="219FB793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4.26</w:t>
            </w:r>
          </w:p>
        </w:tc>
        <w:tc>
          <w:tcPr>
            <w:tcW w:w="283" w:type="dxa"/>
          </w:tcPr>
          <w:p w14:paraId="07523A9A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789EE242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89</w:t>
            </w:r>
          </w:p>
        </w:tc>
        <w:tc>
          <w:tcPr>
            <w:tcW w:w="2127" w:type="dxa"/>
            <w:vAlign w:val="center"/>
          </w:tcPr>
          <w:p w14:paraId="025B06A6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2.58</w:t>
            </w:r>
          </w:p>
        </w:tc>
      </w:tr>
      <w:tr w:rsidR="00795CF3" w:rsidRPr="00FE0E07" w14:paraId="3045AB4B" w14:textId="77777777">
        <w:trPr>
          <w:trHeight w:val="340"/>
        </w:trPr>
        <w:tc>
          <w:tcPr>
            <w:tcW w:w="2126" w:type="dxa"/>
            <w:vAlign w:val="center"/>
          </w:tcPr>
          <w:p w14:paraId="1454D2A4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69</w:t>
            </w:r>
          </w:p>
        </w:tc>
        <w:tc>
          <w:tcPr>
            <w:tcW w:w="2127" w:type="dxa"/>
            <w:vAlign w:val="center"/>
          </w:tcPr>
          <w:p w14:paraId="1521A07E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4.18</w:t>
            </w:r>
          </w:p>
        </w:tc>
        <w:tc>
          <w:tcPr>
            <w:tcW w:w="283" w:type="dxa"/>
          </w:tcPr>
          <w:p w14:paraId="4616BD1E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7161FC57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90</w:t>
            </w:r>
          </w:p>
        </w:tc>
        <w:tc>
          <w:tcPr>
            <w:tcW w:w="2127" w:type="dxa"/>
            <w:vAlign w:val="center"/>
          </w:tcPr>
          <w:p w14:paraId="571A8AA4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  <w:t>2.5</w:t>
            </w:r>
          </w:p>
        </w:tc>
      </w:tr>
      <w:tr w:rsidR="00795CF3" w:rsidRPr="00FE0E07" w14:paraId="7975ED3E" w14:textId="77777777">
        <w:trPr>
          <w:trHeight w:val="340"/>
        </w:trPr>
        <w:tc>
          <w:tcPr>
            <w:tcW w:w="2126" w:type="dxa"/>
            <w:vAlign w:val="center"/>
          </w:tcPr>
          <w:p w14:paraId="7BC91D6E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70</w:t>
            </w:r>
          </w:p>
        </w:tc>
        <w:tc>
          <w:tcPr>
            <w:tcW w:w="2127" w:type="dxa"/>
            <w:vAlign w:val="center"/>
          </w:tcPr>
          <w:p w14:paraId="6D7B0636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14:ligatures w14:val="none"/>
              </w:rPr>
            </w:pPr>
            <w:r w:rsidRPr="00FE0E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4.1</w:t>
            </w:r>
          </w:p>
        </w:tc>
        <w:tc>
          <w:tcPr>
            <w:tcW w:w="283" w:type="dxa"/>
          </w:tcPr>
          <w:p w14:paraId="23AA2C32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6" w:type="dxa"/>
          </w:tcPr>
          <w:p w14:paraId="526E4744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7" w:type="dxa"/>
          </w:tcPr>
          <w:p w14:paraId="6BB0D205" w14:textId="77777777" w:rsidR="00795CF3" w:rsidRPr="00FE0E07" w:rsidRDefault="00795CF3" w:rsidP="00795CF3">
            <w:pPr>
              <w:spacing w:line="278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3882CFEF" w14:textId="77777777" w:rsidR="0062184C" w:rsidRPr="00FE0E07" w:rsidRDefault="0062184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sectPr w:rsidR="0062184C" w:rsidRPr="00FE0E07" w:rsidSect="00072976">
          <w:pgSz w:w="11906" w:h="16838"/>
          <w:pgMar w:top="1134" w:right="850" w:bottom="1134" w:left="709" w:header="708" w:footer="708" w:gutter="0"/>
          <w:cols w:space="708"/>
          <w:docGrid w:linePitch="360"/>
        </w:sectPr>
      </w:pPr>
    </w:p>
    <w:p w14:paraId="7CD48260" w14:textId="77777777" w:rsidR="00DF5BB2" w:rsidRPr="00FE0E07" w:rsidRDefault="0062184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E0E07">
        <w:rPr>
          <w:rFonts w:ascii="Times New Roman" w:eastAsia="Times New Roman" w:hAnsi="Times New Roman" w:cs="Times New Roman"/>
          <w:noProof/>
          <w:color w:val="333333"/>
          <w:kern w:val="0"/>
          <w:sz w:val="28"/>
          <w:szCs w:val="24"/>
          <w:lang w:eastAsia="ru-RU"/>
          <w14:ligatures w14:val="none"/>
        </w:rPr>
        <w:lastRenderedPageBreak/>
        <w:drawing>
          <wp:inline distT="0" distB="0" distL="0" distR="0" wp14:anchorId="0D6FDA5F" wp14:editId="2E65873F">
            <wp:extent cx="9251950" cy="5229860"/>
            <wp:effectExtent l="0" t="0" r="6350" b="8890"/>
            <wp:docPr id="1424004335" name="Рисунок 28" descr="Изображение выглядит как текст, в помещении, компьютер, компьютерный монито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04335" name="Рисунок 28" descr="Изображение выглядит как текст, в помещении, компьютер, компьютерный монитор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6" t="9242" r="3636" b="20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22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2907" w14:textId="77777777" w:rsidR="00DF5BB2" w:rsidRPr="009F35F0" w:rsidRDefault="00DF5BB2" w:rsidP="00DF5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8"/>
          <w:szCs w:val="24"/>
          <w:lang w:val="en-US" w:eastAsia="ru-RU"/>
          <w14:ligatures w14:val="none"/>
        </w:rPr>
      </w:pPr>
      <w:r w:rsidRPr="009F35F0">
        <w:rPr>
          <w:rFonts w:ascii="Times New Roman" w:eastAsia="Times New Roman" w:hAnsi="Times New Roman" w:cs="Times New Roman"/>
          <w:color w:val="333333"/>
          <w:kern w:val="0"/>
          <w:sz w:val="28"/>
          <w:szCs w:val="24"/>
          <w:lang w:val="en-US" w:eastAsia="ru-RU"/>
          <w14:ligatures w14:val="none"/>
        </w:rPr>
        <w:t>Operator panel screen view</w:t>
      </w:r>
    </w:p>
    <w:p w14:paraId="66587EBD" w14:textId="77777777" w:rsidR="00DF5BB2" w:rsidRPr="009F35F0" w:rsidRDefault="00DF5BB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7AC0FBF3" w14:textId="7F9A87CB" w:rsidR="002D5059" w:rsidRPr="009F35F0" w:rsidRDefault="00B15239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1E0E69D6" wp14:editId="2B3CCFC7">
                <wp:simplePos x="0" y="0"/>
                <wp:positionH relativeFrom="column">
                  <wp:posOffset>2790825</wp:posOffset>
                </wp:positionH>
                <wp:positionV relativeFrom="paragraph">
                  <wp:posOffset>6734175</wp:posOffset>
                </wp:positionV>
                <wp:extent cx="5197475" cy="476250"/>
                <wp:effectExtent l="0" t="1905" r="3175" b="0"/>
                <wp:wrapNone/>
                <wp:docPr id="380273000" name="Надпись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74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10C6F" w14:textId="77777777" w:rsidR="00B15239" w:rsidRPr="009F35F0" w:rsidRDefault="00B15239" w:rsidP="00B15239">
                            <w:pPr>
                              <w:rPr>
                                <w:lang w:val="en-US"/>
                              </w:rPr>
                            </w:pPr>
                            <w:r w:rsidRPr="009F35F0">
                              <w:rPr>
                                <w:lang w:val="en-US"/>
                              </w:rPr>
                              <w:t>Fig.1 pH values ​​recalculated from potential and pH values ​​obtained by the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E69D6" id="Надпись 27" o:spid="_x0000_s1042" type="#_x0000_t202" style="position:absolute;margin-left:219.75pt;margin-top:530.25pt;width:409.25pt;height:37.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" stroked="f">
                <v:textbox>
                  <w:txbxContent>
                    <w:p w14:paraId="13B10C6F" w14:textId="77777777" w:rsidR="00B15239" w:rsidRPr="009F35F0" w:rsidRDefault="00B15239" w:rsidP="00B15239">
                      <w:pPr>
                        <w:rPr>
                          <w:lang w:val="en-US"/>
                        </w:rPr>
                      </w:pPr>
                      <w:r w:rsidRPr="009F35F0">
                        <w:rPr>
                          <w:lang w:val="en-US"/>
                        </w:rPr>
                        <w:t>Fig.1 pH values ​​recalculated from potential and pH values ​​obtained by the system</w:t>
                      </w:r>
                    </w:p>
                  </w:txbxContent>
                </v:textbox>
              </v:shape>
            </w:pict>
          </mc:Fallback>
        </mc:AlternateContent>
      </w:r>
      <w:r w:rsidR="002D5059" w:rsidRPr="009F35F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 w:type="page"/>
      </w:r>
    </w:p>
    <w:p w14:paraId="75AAF7A6" w14:textId="38BE784B" w:rsidR="001A3448" w:rsidRPr="009F35F0" w:rsidRDefault="00525857" w:rsidP="001A3448">
      <w:pPr>
        <w:ind w:left="360" w:firstLine="491"/>
        <w:rPr>
          <w:lang w:val="en-US"/>
        </w:rPr>
      </w:pPr>
      <w:bookmarkStart w:id="2" w:name="_Hlk190444300"/>
      <w:r w:rsidRPr="009F35F0">
        <w:rPr>
          <w:lang w:val="en-US"/>
        </w:rPr>
        <w:lastRenderedPageBreak/>
        <w:t>Dependence of the pH of ammonium nitrate solution at various concentrations on acid additions</w:t>
      </w:r>
      <w:r w:rsidR="005604C0" w:rsidRPr="009F35F0">
        <w:rPr>
          <w:lang w:val="en-US"/>
        </w:rPr>
        <w:t xml:space="preserve"> </w:t>
      </w:r>
      <w:r w:rsidR="001A3448" w:rsidRPr="009F35F0">
        <w:rPr>
          <w:lang w:val="en-US"/>
        </w:rPr>
        <w:t xml:space="preserve">at temperatures </w:t>
      </w:r>
      <w:r w:rsidR="00A615A2" w:rsidRPr="009F35F0">
        <w:rPr>
          <w:lang w:val="en-US"/>
        </w:rPr>
        <w:t>30</w:t>
      </w:r>
      <w:r w:rsidR="00CF36C4" w:rsidRPr="009F35F0">
        <w:rPr>
          <w:vertAlign w:val="superscript"/>
          <w:lang w:val="en-US"/>
        </w:rPr>
        <w:t>o</w:t>
      </w:r>
      <w:r w:rsidR="00A615A2" w:rsidRPr="00FE0E07">
        <w:t>С</w:t>
      </w:r>
      <w:r w:rsidR="00A615A2" w:rsidRPr="009F35F0">
        <w:rPr>
          <w:lang w:val="en-US"/>
        </w:rPr>
        <w:t xml:space="preserve"> </w:t>
      </w:r>
      <w:r w:rsidR="00DC684A" w:rsidRPr="009F35F0">
        <w:rPr>
          <w:lang w:val="en-US"/>
        </w:rPr>
        <w:t>and 60</w:t>
      </w:r>
      <w:r w:rsidR="00DC684A" w:rsidRPr="009F35F0">
        <w:rPr>
          <w:vertAlign w:val="superscript"/>
          <w:lang w:val="en-US"/>
        </w:rPr>
        <w:t>o</w:t>
      </w:r>
      <w:r w:rsidR="00DC684A" w:rsidRPr="009F35F0">
        <w:rPr>
          <w:lang w:val="en-US"/>
        </w:rPr>
        <w:t>C</w:t>
      </w:r>
    </w:p>
    <w:bookmarkEnd w:id="2"/>
    <w:p w14:paraId="049C8391" w14:textId="407C542D" w:rsidR="004E0671" w:rsidRPr="009F35F0" w:rsidRDefault="004A25C4" w:rsidP="00695276">
      <w:pPr>
        <w:spacing w:after="0" w:line="240" w:lineRule="auto"/>
        <w:rPr>
          <w:lang w:val="en-US"/>
        </w:rPr>
      </w:pPr>
      <w:r w:rsidRPr="00FE0E0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E97FBB" wp14:editId="51F38ABB">
                <wp:simplePos x="0" y="0"/>
                <wp:positionH relativeFrom="column">
                  <wp:posOffset>0</wp:posOffset>
                </wp:positionH>
                <wp:positionV relativeFrom="paragraph">
                  <wp:posOffset>-4912360</wp:posOffset>
                </wp:positionV>
                <wp:extent cx="6591300" cy="471170"/>
                <wp:effectExtent l="0" t="0" r="0" b="0"/>
                <wp:wrapNone/>
                <wp:docPr id="20763092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0" cy="471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C15A0" w14:textId="77777777" w:rsidR="004A25C4" w:rsidRPr="009F35F0" w:rsidRDefault="004A25C4" w:rsidP="004A25C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35F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Dependence of pH of 10% ammonium nitrate solution and Redox-potential on the concentration of nitric acid and ammonia in the ammonium nitrate melt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97FBB" id="Надпись 2" o:spid="_x0000_s1043" type="#_x0000_t202" style="position:absolute;margin-left:0;margin-top:-386.8pt;width:519pt;height:37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" stroked="f">
                <v:textbox>
                  <w:txbxContent>
                    <w:p w14:paraId="01DC15A0" w14:textId="77777777" w:rsidR="004A25C4" w:rsidRPr="009F35F0" w:rsidRDefault="004A25C4" w:rsidP="004A25C4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9F35F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Dependence of pH of 10% ammonium nitrate solution and Redox-potential on the concentration of nitric acid and ammonia in the ammonium nitrate melt</w:t>
                      </w:r>
                    </w:p>
                  </w:txbxContent>
                </v:textbox>
              </v:shape>
            </w:pict>
          </mc:Fallback>
        </mc:AlternateContent>
      </w:r>
    </w:p>
    <w:p w14:paraId="3C692C4F" w14:textId="4C832842" w:rsidR="00DB74CB" w:rsidRPr="00FE0E07" w:rsidRDefault="00FF1D00" w:rsidP="00B800CF">
      <w:pPr>
        <w:ind w:left="360"/>
      </w:pPr>
      <w:r w:rsidRPr="00FE0E07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5EAC5B65" wp14:editId="6DA6C546">
                <wp:simplePos x="0" y="0"/>
                <wp:positionH relativeFrom="column">
                  <wp:posOffset>6966585</wp:posOffset>
                </wp:positionH>
                <wp:positionV relativeFrom="paragraph">
                  <wp:posOffset>1899285</wp:posOffset>
                </wp:positionV>
                <wp:extent cx="1038225" cy="190500"/>
                <wp:effectExtent l="0" t="0" r="9525" b="0"/>
                <wp:wrapNone/>
                <wp:docPr id="1754790588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46250" id="Прямоугольник 29" o:spid="_x0000_s1026" style="position:absolute;margin-left:548.55pt;margin-top:149.55pt;width:81.75pt;height:15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" fillcolor="white [3212]" stroked="f" strokeweight="1pt"/>
            </w:pict>
          </mc:Fallback>
        </mc:AlternateContent>
      </w:r>
      <w:r w:rsidR="004E0671" w:rsidRPr="00FE0E07">
        <w:rPr>
          <w:noProof/>
        </w:rPr>
        <w:drawing>
          <wp:inline distT="0" distB="0" distL="0" distR="0" wp14:anchorId="40DFC35E" wp14:editId="625A7868">
            <wp:extent cx="7591425" cy="4985385"/>
            <wp:effectExtent l="0" t="0" r="9525" b="5715"/>
            <wp:docPr id="643286806" name="Рисунок 1" descr="Изображение выглядит как текст, снимок экрана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6806" name="Рисунок 1" descr="Изображение выглядит как текст, снимок экрана, График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15"/>
                    <a:srcRect l="12485" t="15037" r="14446" b="8389"/>
                    <a:stretch/>
                  </pic:blipFill>
                  <pic:spPr bwMode="auto">
                    <a:xfrm>
                      <a:off x="0" y="0"/>
                      <a:ext cx="7597207" cy="4989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119E4" w14:textId="77777777" w:rsidR="00DB74CB" w:rsidRPr="00FE0E07" w:rsidRDefault="00DB74CB">
      <w:r w:rsidRPr="00FE0E07">
        <w:br w:type="page"/>
      </w:r>
    </w:p>
    <w:p w14:paraId="2FF6500C" w14:textId="054B6A2A" w:rsidR="0075086A" w:rsidRPr="00FE0E07" w:rsidRDefault="001626C1" w:rsidP="00B800CF">
      <w:pPr>
        <w:ind w:left="360"/>
      </w:pPr>
      <w:r w:rsidRPr="00FE0E0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93488AD" wp14:editId="66788EC5">
                <wp:simplePos x="0" y="0"/>
                <wp:positionH relativeFrom="column">
                  <wp:posOffset>803910</wp:posOffset>
                </wp:positionH>
                <wp:positionV relativeFrom="paragraph">
                  <wp:posOffset>-278130</wp:posOffset>
                </wp:positionV>
                <wp:extent cx="6810375" cy="352425"/>
                <wp:effectExtent l="0" t="0" r="9525" b="9525"/>
                <wp:wrapNone/>
                <wp:docPr id="1476861474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640339" w14:textId="50DD69C5" w:rsidR="001626C1" w:rsidRPr="009F35F0" w:rsidRDefault="001626C1" w:rsidP="001626C1">
                            <w:pPr>
                              <w:rPr>
                                <w:lang w:val="en-US"/>
                              </w:rPr>
                            </w:pPr>
                            <w:r w:rsidRPr="009F35F0">
                              <w:rPr>
                                <w:lang w:val="en-US"/>
                              </w:rPr>
                              <w:t>Dependence of the pH of ammonium nitrate solution on acid additions at temperatures 30</w:t>
                            </w:r>
                            <w:r w:rsidRPr="009F35F0">
                              <w:rPr>
                                <w:vertAlign w:val="superscript"/>
                                <w:lang w:val="en-US"/>
                              </w:rPr>
                              <w:t>o</w:t>
                            </w:r>
                            <w:r w:rsidRPr="00FE0E07">
                              <w:t>С</w:t>
                            </w:r>
                            <w:r w:rsidRPr="009F35F0">
                              <w:rPr>
                                <w:lang w:val="en-US"/>
                              </w:rPr>
                              <w:t xml:space="preserve"> and 60</w:t>
                            </w:r>
                            <w:r w:rsidRPr="009F35F0">
                              <w:rPr>
                                <w:vertAlign w:val="superscript"/>
                                <w:lang w:val="en-US"/>
                              </w:rPr>
                              <w:t>o</w:t>
                            </w:r>
                            <w:r w:rsidRPr="009F35F0">
                              <w:rPr>
                                <w:lang w:val="en-US"/>
                              </w:rPr>
                              <w:t>C</w:t>
                            </w:r>
                          </w:p>
                          <w:p w14:paraId="4153D4C4" w14:textId="77777777" w:rsidR="001626C1" w:rsidRPr="009F35F0" w:rsidRDefault="001626C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488AD" id="Надпись 30" o:spid="_x0000_s1044" type="#_x0000_t202" style="position:absolute;left:0;text-align:left;margin-left:63.3pt;margin-top:-21.9pt;width:536.25pt;height:27.75pt;z-index:2516582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" fillcolor="white [3201]" stroked="f" strokeweight=".5pt">
                <v:textbox>
                  <w:txbxContent>
                    <w:p w14:paraId="3C640339" w14:textId="50DD69C5" w:rsidR="001626C1" w:rsidRPr="009F35F0" w:rsidRDefault="001626C1" w:rsidP="001626C1">
                      <w:pPr>
                        <w:rPr>
                          <w:lang w:val="en-US"/>
                        </w:rPr>
                      </w:pPr>
                      <w:r w:rsidRPr="009F35F0">
                        <w:rPr>
                          <w:lang w:val="en-US"/>
                        </w:rPr>
                        <w:t>Dependence of the pH of ammonium nitrate solution on acid additions at temperatures 30</w:t>
                      </w:r>
                      <w:r w:rsidRPr="009F35F0">
                        <w:rPr>
                          <w:vertAlign w:val="superscript"/>
                          <w:lang w:val="en-US"/>
                        </w:rPr>
                        <w:t>o</w:t>
                      </w:r>
                      <w:r w:rsidRPr="00FE0E07">
                        <w:t>С</w:t>
                      </w:r>
                      <w:r w:rsidRPr="009F35F0">
                        <w:rPr>
                          <w:lang w:val="en-US"/>
                        </w:rPr>
                        <w:t xml:space="preserve"> and 60</w:t>
                      </w:r>
                      <w:r w:rsidRPr="009F35F0">
                        <w:rPr>
                          <w:vertAlign w:val="superscript"/>
                          <w:lang w:val="en-US"/>
                        </w:rPr>
                        <w:t>o</w:t>
                      </w:r>
                      <w:r w:rsidRPr="009F35F0">
                        <w:rPr>
                          <w:lang w:val="en-US"/>
                        </w:rPr>
                        <w:t>C</w:t>
                      </w:r>
                    </w:p>
                    <w:p w14:paraId="4153D4C4" w14:textId="77777777" w:rsidR="001626C1" w:rsidRPr="009F35F0" w:rsidRDefault="001626C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086A" w:rsidRPr="00FE0E07">
        <w:rPr>
          <w:noProof/>
        </w:rPr>
        <w:drawing>
          <wp:inline distT="0" distB="0" distL="0" distR="0" wp14:anchorId="1248B8BA" wp14:editId="204A0AFA">
            <wp:extent cx="7560000" cy="5009821"/>
            <wp:effectExtent l="0" t="0" r="3175" b="635"/>
            <wp:docPr id="110844917" name="Рисунок 1" descr="Изображение выглядит как текст, снимок экрана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4917" name="Рисунок 1" descr="Изображение выглядит как текст, снимок экрана, График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16"/>
                    <a:srcRect l="13192" t="15037" r="14179" b="8158"/>
                    <a:stretch/>
                  </pic:blipFill>
                  <pic:spPr bwMode="auto">
                    <a:xfrm>
                      <a:off x="0" y="0"/>
                      <a:ext cx="7560000" cy="500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9D9C9" w14:textId="77777777" w:rsidR="0075086A" w:rsidRPr="00FE0E07" w:rsidRDefault="0075086A">
      <w:r w:rsidRPr="00FE0E07">
        <w:br w:type="page"/>
      </w:r>
    </w:p>
    <w:p w14:paraId="093CD002" w14:textId="0A7C6C38" w:rsidR="001A6BA7" w:rsidRPr="009F35F0" w:rsidRDefault="00AB6F3A" w:rsidP="00B800CF">
      <w:pPr>
        <w:ind w:left="360"/>
        <w:rPr>
          <w:lang w:val="en-US"/>
        </w:rPr>
      </w:pPr>
      <w:r w:rsidRPr="009F35F0">
        <w:rPr>
          <w:lang w:val="en-US"/>
        </w:rPr>
        <w:lastRenderedPageBreak/>
        <w:t>D</w:t>
      </w:r>
      <w:r w:rsidR="00CE623B" w:rsidRPr="009F35F0">
        <w:rPr>
          <w:lang w:val="en-US"/>
        </w:rPr>
        <w:t xml:space="preserve">ependence of the pH of ammonium nitrate </w:t>
      </w:r>
      <w:r w:rsidRPr="009F35F0">
        <w:rPr>
          <w:lang w:val="en-US"/>
        </w:rPr>
        <w:t xml:space="preserve">solution </w:t>
      </w:r>
      <w:r w:rsidR="00CE623B" w:rsidRPr="009F35F0">
        <w:rPr>
          <w:lang w:val="en-US"/>
        </w:rPr>
        <w:t>at various concentrations on acid additions</w:t>
      </w:r>
    </w:p>
    <w:p w14:paraId="6124E72A" w14:textId="77777777" w:rsidR="00AA48BB" w:rsidRPr="00FE0E07" w:rsidRDefault="00231232" w:rsidP="00B800CF">
      <w:pPr>
        <w:ind w:left="360"/>
        <w:sectPr w:rsidR="00AA48BB" w:rsidRPr="00FE0E07" w:rsidSect="00803F86">
          <w:pgSz w:w="16838" w:h="11906" w:orient="landscape"/>
          <w:pgMar w:top="993" w:right="1134" w:bottom="850" w:left="1134" w:header="708" w:footer="708" w:gutter="0"/>
          <w:cols w:space="708"/>
          <w:docGrid w:linePitch="360"/>
        </w:sectPr>
      </w:pPr>
      <w:r w:rsidRPr="00FE0E07">
        <w:rPr>
          <w:noProof/>
        </w:rPr>
        <w:drawing>
          <wp:inline distT="0" distB="0" distL="0" distR="0" wp14:anchorId="1A89B404" wp14:editId="79D147FA">
            <wp:extent cx="7560000" cy="4863158"/>
            <wp:effectExtent l="0" t="0" r="3175" b="0"/>
            <wp:docPr id="1221536548" name="Рисунок 1" descr="Изображение выглядит как текст, снимок экрана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6548" name="Рисунок 1" descr="Изображение выглядит как текст, снимок экрана, График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17"/>
                    <a:srcRect l="12612" t="15037" r="13018" b="8621"/>
                    <a:stretch/>
                  </pic:blipFill>
                  <pic:spPr bwMode="auto">
                    <a:xfrm>
                      <a:off x="0" y="0"/>
                      <a:ext cx="7560000" cy="4863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CB4FD" w14:textId="77777777" w:rsidR="00100123" w:rsidRPr="00FE0E07" w:rsidRDefault="00100123" w:rsidP="0010012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3" w:name="_Hlk190166657"/>
      <w:r w:rsidRPr="00FE0E0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Измерение и выдача сигналов</w:t>
      </w:r>
    </w:p>
    <w:bookmarkEnd w:id="3"/>
    <w:p w14:paraId="0F681E76" w14:textId="77777777" w:rsidR="00100123" w:rsidRPr="00FE0E07" w:rsidRDefault="00100123" w:rsidP="0010012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8655276" w14:textId="77777777" w:rsidR="00100123" w:rsidRPr="00FE0E07" w:rsidRDefault="00100123" w:rsidP="0010012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E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Измерение и выдача сигналов происходит следующим образом:</w:t>
      </w:r>
    </w:p>
    <w:p w14:paraId="5219382E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Примерно через 10 с раствор аммиачной селитры из реактора поступает к месту установки датчика.</w:t>
      </w:r>
    </w:p>
    <w:p w14:paraId="2C8D2935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Датчик с трансмиттером измеряет три сигнала – один сигнал рН и два сигнала потенциала – потенциал 1 и потенциал 2.</w:t>
      </w:r>
    </w:p>
    <w:p w14:paraId="3E72B0B1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</w:p>
    <w:p w14:paraId="50F1595B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рН измеряется и выдается следующим образом:</w:t>
      </w:r>
    </w:p>
    <w:p w14:paraId="55FDD6D8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bookmarkStart w:id="4" w:name="OLE_LINK6"/>
      <w:bookmarkStart w:id="5" w:name="OLE_LINK8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- примерно через 10 с раствор поступает к датчику;</w:t>
      </w:r>
    </w:p>
    <w:bookmarkEnd w:id="4"/>
    <w:p w14:paraId="0627EDB2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- </w:t>
      </w:r>
      <w:bookmarkStart w:id="6" w:name="OLE_LINK7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каждые 10 с трансмиттер выполняет цикл измерений рН, выполняет сглаживание полученных значений рН (экспоненциальное сглаживание с  коэффициентом 0.6 и постоянной времени порядка 15 с) и выдает сглаженное значение рН на DCS в виде сигнала </w:t>
      </w:r>
      <w:bookmarkStart w:id="7" w:name="OLE_LINK4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4÷20 мА;</w:t>
      </w:r>
      <w:bookmarkEnd w:id="7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,</w:t>
      </w:r>
    </w:p>
    <w:p w14:paraId="44D6753E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bookmarkStart w:id="8" w:name="OLE_LINK9"/>
      <w:bookmarkEnd w:id="6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-</w:t>
      </w:r>
      <w:bookmarkStart w:id="9" w:name="OLE_LINK3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 каждые 0,5 с DCS </w:t>
      </w:r>
      <w:bookmarkEnd w:id="9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получает значение рН в виде сигнала 4÷20 мА; </w:t>
      </w:r>
    </w:p>
    <w:bookmarkEnd w:id="8"/>
    <w:p w14:paraId="725CB279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- каждые 6 с панель оператора получает сглаженное значение рН по RS-485.</w:t>
      </w:r>
    </w:p>
    <w:bookmarkEnd w:id="5"/>
    <w:p w14:paraId="6937BBD3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</w:p>
    <w:p w14:paraId="1A2D6ED6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Потенциал 1 измеряется и выдается следующим образом:</w:t>
      </w:r>
    </w:p>
    <w:p w14:paraId="5C01D1C5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- примерно через 10 с раствор поступает к датчику;</w:t>
      </w:r>
    </w:p>
    <w:p w14:paraId="4CD95E17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- каждые 10 с трансмиттер выполняет цикл измерений потенциала 1, выполняет сглаживание полученных значений потенциала 1(экспоненциальное сглаживание с постоянной времени порядка 15 с);</w:t>
      </w:r>
    </w:p>
    <w:p w14:paraId="49FB64EF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- каждые 6 с панель оператора получает сглаженное значение потенциала 1 по RS-485.</w:t>
      </w:r>
    </w:p>
    <w:p w14:paraId="4C5BF0BA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</w:p>
    <w:p w14:paraId="7E2EE97B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Потенциал 2 измеряется и выдается следующим образом:</w:t>
      </w:r>
    </w:p>
    <w:p w14:paraId="68C012AF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- примерно через 10 с раствор поступает к датчику;</w:t>
      </w:r>
    </w:p>
    <w:p w14:paraId="2B99BF48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- без задержки трансмиттер выполняет преобразование полученных значений потенциала 2 в сигнал 4÷20 мА;</w:t>
      </w:r>
    </w:p>
    <w:p w14:paraId="444C02B9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- каждые 0,5 с DCS получает значение потенциала 2 в виде сигнала 4÷20 мА. </w:t>
      </w:r>
    </w:p>
    <w:p w14:paraId="33115DAE" w14:textId="77777777" w:rsidR="00100123" w:rsidRPr="00FE0E07" w:rsidRDefault="00100123" w:rsidP="0010012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4"/>
          <w:lang w:eastAsia="ru-RU"/>
          <w14:ligatures w14:val="none"/>
        </w:rPr>
      </w:pPr>
    </w:p>
    <w:p w14:paraId="3C43BA52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Таким образом, после изменения рН среды в реакторе начало изменения среды видно:</w:t>
      </w:r>
    </w:p>
    <w:p w14:paraId="0D4FBB07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- примерно через 20,5 с </w:t>
      </w:r>
      <w:bookmarkStart w:id="10" w:name="OLE_LINK10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на DCS </w:t>
      </w:r>
      <w:bookmarkStart w:id="11" w:name="OLE_LINK11"/>
      <w:bookmarkEnd w:id="10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сглаженное значение рН</w:t>
      </w:r>
      <w:bookmarkEnd w:id="11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; </w:t>
      </w:r>
    </w:p>
    <w:p w14:paraId="46C6A9D9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- примерно через 10,5 с на DCS значение потенциала 2;</w:t>
      </w:r>
    </w:p>
    <w:p w14:paraId="4E6ECD69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- </w:t>
      </w:r>
      <w:bookmarkStart w:id="12" w:name="OLE_LINK12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примерно через 26 с на панели оператора сглаженное значение рН</w:t>
      </w:r>
      <w:bookmarkEnd w:id="12"/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;</w:t>
      </w:r>
    </w:p>
    <w:p w14:paraId="0BCB1E59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- примерно через 26 с на панели оператора значение потенциала. </w:t>
      </w:r>
    </w:p>
    <w:p w14:paraId="0A57F0B6" w14:textId="77777777" w:rsidR="00100123" w:rsidRPr="00FE0E07" w:rsidRDefault="00100123" w:rsidP="00100123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</w:pPr>
    </w:p>
    <w:p w14:paraId="4084EAD8" w14:textId="77777777" w:rsidR="00163B64" w:rsidRPr="00FE0E07" w:rsidRDefault="00100123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none"/>
        </w:rPr>
        <w:sectPr w:rsidR="00163B64" w:rsidRPr="00FE0E07" w:rsidSect="00173FFE">
          <w:pgSz w:w="11906" w:h="16838"/>
          <w:pgMar w:top="1134" w:right="850" w:bottom="1134" w:left="709" w:header="708" w:footer="708" w:gutter="0"/>
          <w:cols w:space="708"/>
          <w:docGrid w:linePitch="360"/>
        </w:sectPr>
      </w:pPr>
      <w:r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 xml:space="preserve">Сглаживание также влияет на время выдачи значений рН на DCS </w:t>
      </w:r>
      <w:r w:rsidR="0041653E" w:rsidRPr="00FE0E07">
        <w:rPr>
          <w:rFonts w:ascii="Times New Roman" w:eastAsia="Aptos" w:hAnsi="Times New Roman" w:cs="Times New Roman"/>
          <w:sz w:val="28"/>
          <w:szCs w:val="28"/>
          <w14:ligatures w14:val="none"/>
        </w:rPr>
        <w:t>.</w:t>
      </w:r>
    </w:p>
    <w:p w14:paraId="37EE87F3" w14:textId="38FE2CF0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9F35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lastRenderedPageBreak/>
        <w:t xml:space="preserve">Measurement and output of signals </w:t>
      </w:r>
    </w:p>
    <w:p w14:paraId="54E2466C" w14:textId="77777777" w:rsidR="00EA0B04" w:rsidRPr="009F35F0" w:rsidRDefault="00EA0B04" w:rsidP="00EA0B0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07B49293" w14:textId="77777777" w:rsidR="00EA0B04" w:rsidRPr="009F35F0" w:rsidRDefault="00EA0B04" w:rsidP="00EA0B0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F35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Measurement and output of signals are carried out as follows:</w:t>
      </w:r>
    </w:p>
    <w:p w14:paraId="3567D61D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After about 10 seconds, the ammonium nitrate solution from the reactor arrives at the sensor installation place.</w:t>
      </w:r>
    </w:p>
    <w:p w14:paraId="6B8DDFAA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The transmitter together with the sensor measures three signals – one pH signal and two potential signals – potential 1 and potential 2.</w:t>
      </w:r>
    </w:p>
    <w:p w14:paraId="3CCA6163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</w:p>
    <w:p w14:paraId="3B06EAB5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The pH shall be measured and output as follows:</w:t>
      </w:r>
    </w:p>
    <w:p w14:paraId="1366F022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- after about 10 seconds, the solution reaches the sensor;</w:t>
      </w:r>
    </w:p>
    <w:p w14:paraId="6F16FBAD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- every 10 seconds, the transmitter performs the pH measurement cycle, smoothing of the obtained pH values (exponential smoothing with a coefficient of 0.6 and a time constant of about 15 s) and outputs a smoothed pH value to the DCS in the 4÷20 mA signal form;</w:t>
      </w:r>
    </w:p>
    <w:p w14:paraId="5FC205F2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 xml:space="preserve">- every 0.5 s, the DCS receives a pH value in the 4÷20 mA signal form; </w:t>
      </w:r>
    </w:p>
    <w:p w14:paraId="316AF68C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- every 6 seconds, the operator panel receives a smoothed pH value via RS-485.</w:t>
      </w:r>
    </w:p>
    <w:p w14:paraId="6F812655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</w:p>
    <w:p w14:paraId="48A8840A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Potential 1 is measured and output as follows:</w:t>
      </w:r>
    </w:p>
    <w:p w14:paraId="03DE4289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- after about 10 seconds, the solution reaches the sensor;</w:t>
      </w:r>
    </w:p>
    <w:p w14:paraId="00AB3F84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- every 10 seconds, the transmitter performs the cycle of potential 1 measurements, smoothing of the obtained potential 1 values (exponential smoothing with a time constant of about 15 s);</w:t>
      </w:r>
    </w:p>
    <w:p w14:paraId="44B051D7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- every 6 seconds, the operator panel receives a smoothed potential 1 value via RS-485.</w:t>
      </w:r>
    </w:p>
    <w:p w14:paraId="3B40895C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</w:p>
    <w:p w14:paraId="35E27513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Potential 2 is measured and output as follows:</w:t>
      </w:r>
    </w:p>
    <w:p w14:paraId="4BB22DE6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- after about 10 seconds, the solution reaches the sensor;</w:t>
      </w:r>
    </w:p>
    <w:p w14:paraId="0D979BC9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- without delay, the transmitter converts the received potential 2 values into a 4÷20 mA signal.</w:t>
      </w:r>
    </w:p>
    <w:p w14:paraId="0C402F96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 xml:space="preserve">- every 0.5 s, the DCS receives a potential 2 value in the 4÷20 mA signal form. </w:t>
      </w:r>
    </w:p>
    <w:p w14:paraId="156E3E80" w14:textId="77777777" w:rsidR="00EA0B04" w:rsidRPr="009F35F0" w:rsidRDefault="00EA0B04" w:rsidP="00EA0B0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4"/>
          <w:lang w:val="en-US" w:eastAsia="ru-RU"/>
          <w14:ligatures w14:val="none"/>
        </w:rPr>
      </w:pPr>
    </w:p>
    <w:p w14:paraId="41606009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Thus, after changing the pH of the reactor environment, the beginning of the change in the environment is visible:</w:t>
      </w:r>
    </w:p>
    <w:p w14:paraId="29510134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 xml:space="preserve">- after about 20.5 seconds at DCS, the smoothed pH value; </w:t>
      </w:r>
    </w:p>
    <w:p w14:paraId="23A7E9C1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- after about 10.5 seconds at DCS, the potential 2 value;</w:t>
      </w:r>
    </w:p>
    <w:p w14:paraId="7BBF5DFD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- after about 26 seconds, the smoothed pH value on the operator panel;</w:t>
      </w:r>
    </w:p>
    <w:p w14:paraId="77859AAF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 xml:space="preserve">- after about 26 seconds, the potential value on the operator panel. </w:t>
      </w:r>
    </w:p>
    <w:p w14:paraId="5B8C1B71" w14:textId="77777777" w:rsidR="00EA0B04" w:rsidRPr="009F35F0" w:rsidRDefault="00EA0B04" w:rsidP="00EA0B04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</w:p>
    <w:p w14:paraId="29297E4C" w14:textId="195352C4" w:rsidR="00EE31AB" w:rsidRPr="009F35F0" w:rsidRDefault="00EA0B04" w:rsidP="00B34D92">
      <w:pPr>
        <w:spacing w:line="278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n-US"/>
          <w14:ligatures w14:val="none"/>
        </w:rPr>
        <w:t>Smoothing also affects the pH values output time to the DCS.</w:t>
      </w:r>
    </w:p>
    <w:p w14:paraId="63020A98" w14:textId="037A2407" w:rsidR="008537A1" w:rsidRPr="00FE0E07" w:rsidRDefault="008537A1" w:rsidP="008537A1">
      <w:pPr>
        <w:spacing w:line="30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Формулы, используемые для работы и калибровки системы</w:t>
      </w:r>
    </w:p>
    <w:p w14:paraId="605D466E" w14:textId="77777777" w:rsidR="008537A1" w:rsidRPr="00FE0E07" w:rsidRDefault="008537A1" w:rsidP="008537A1">
      <w:pPr>
        <w:spacing w:after="200" w:line="300" w:lineRule="auto"/>
        <w:ind w:firstLine="708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Концентрация свободной азотной кислоты или свободного аммиака определяется по формуле:</w:t>
      </w:r>
    </w:p>
    <w:p w14:paraId="7563C24C" w14:textId="77777777" w:rsidR="008537A1" w:rsidRPr="00FE0E07" w:rsidRDefault="008537A1" w:rsidP="008537A1">
      <w:pPr>
        <w:spacing w:after="200" w:line="30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Концентрация (в контроллере R.Value C) = I * K + Const </w:t>
      </w:r>
    </w:p>
    <w:p w14:paraId="0F21E3BC" w14:textId="77777777" w:rsidR="008537A1" w:rsidRPr="004B7A04" w:rsidRDefault="008537A1" w:rsidP="008537A1">
      <w:pPr>
        <w:spacing w:after="200" w:line="30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val="pl-PL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где</w:t>
      </w:r>
      <w:r w:rsidRPr="004B7A04">
        <w:rPr>
          <w:rFonts w:ascii="Times New Roman" w:eastAsia="Calibri" w:hAnsi="Times New Roman" w:cs="Times New Roman"/>
          <w:bCs/>
          <w:kern w:val="0"/>
          <w:sz w:val="28"/>
          <w:szCs w:val="28"/>
          <w:lang w:val="pl-PL"/>
          <w14:ligatures w14:val="none"/>
        </w:rPr>
        <w:t>:</w:t>
      </w:r>
    </w:p>
    <w:p w14:paraId="222A5C2B" w14:textId="77777777" w:rsidR="008537A1" w:rsidRPr="004B7A04" w:rsidRDefault="008537A1" w:rsidP="008537A1">
      <w:pPr>
        <w:spacing w:after="200" w:line="30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val="pl-PL"/>
          <w14:ligatures w14:val="none"/>
        </w:rPr>
      </w:pPr>
      <w:r w:rsidRPr="004B7A04">
        <w:rPr>
          <w:rFonts w:ascii="Times New Roman" w:eastAsia="Calibri" w:hAnsi="Times New Roman" w:cs="Times New Roman"/>
          <w:bCs/>
          <w:kern w:val="0"/>
          <w:sz w:val="28"/>
          <w:szCs w:val="28"/>
          <w:lang w:val="pl-PL"/>
          <w14:ligatures w14:val="none"/>
        </w:rPr>
        <w:t xml:space="preserve">I – </w:t>
      </w: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суммарный</w:t>
      </w:r>
      <w:r w:rsidRPr="004B7A04">
        <w:rPr>
          <w:rFonts w:ascii="Times New Roman" w:eastAsia="Calibri" w:hAnsi="Times New Roman" w:cs="Times New Roman"/>
          <w:bCs/>
          <w:kern w:val="0"/>
          <w:sz w:val="28"/>
          <w:szCs w:val="28"/>
          <w:lang w:val="pl-PL"/>
          <w14:ligatures w14:val="none"/>
        </w:rPr>
        <w:t xml:space="preserve"> </w:t>
      </w: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ток</w:t>
      </w:r>
      <w:r w:rsidRPr="004B7A04">
        <w:rPr>
          <w:rFonts w:ascii="Times New Roman" w:eastAsia="Calibri" w:hAnsi="Times New Roman" w:cs="Times New Roman"/>
          <w:bCs/>
          <w:kern w:val="0"/>
          <w:sz w:val="28"/>
          <w:szCs w:val="28"/>
          <w:lang w:val="pl-PL"/>
          <w14:ligatures w14:val="none"/>
        </w:rPr>
        <w:t xml:space="preserve"> </w:t>
      </w:r>
    </w:p>
    <w:p w14:paraId="4E1EB24A" w14:textId="77777777" w:rsidR="008537A1" w:rsidRPr="004B7A04" w:rsidRDefault="008537A1" w:rsidP="008537A1">
      <w:pPr>
        <w:spacing w:after="200" w:line="30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val="pl-PL"/>
          <w14:ligatures w14:val="none"/>
        </w:rPr>
      </w:pPr>
      <w:r w:rsidRPr="004B7A04">
        <w:rPr>
          <w:rFonts w:ascii="Times New Roman" w:eastAsia="Calibri" w:hAnsi="Times New Roman" w:cs="Times New Roman"/>
          <w:bCs/>
          <w:kern w:val="0"/>
          <w:sz w:val="28"/>
          <w:szCs w:val="28"/>
          <w:lang w:val="pl-PL"/>
          <w14:ligatures w14:val="none"/>
        </w:rPr>
        <w:t>I = I1*IK1 + I2*IK2</w:t>
      </w:r>
    </w:p>
    <w:p w14:paraId="0AAAA477" w14:textId="77777777" w:rsidR="008537A1" w:rsidRPr="00FE0E07" w:rsidRDefault="008537A1" w:rsidP="008537A1">
      <w:pPr>
        <w:spacing w:after="200" w:line="30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bookmarkStart w:id="13" w:name="_Hlk185491069"/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I</w:t>
      </w:r>
      <w:bookmarkEnd w:id="13"/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1 – ток, измеренный в конце первого шага поляризации, В</w:t>
      </w:r>
    </w:p>
    <w:p w14:paraId="4F742C11" w14:textId="77777777" w:rsidR="008537A1" w:rsidRPr="00FE0E07" w:rsidRDefault="008537A1" w:rsidP="008537A1">
      <w:pPr>
        <w:spacing w:after="200" w:line="30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I2 – ток, измеренный в конце второго шага поляризации, В</w:t>
      </w:r>
    </w:p>
    <w:p w14:paraId="36CB62EA" w14:textId="77777777" w:rsidR="008537A1" w:rsidRPr="00FE0E07" w:rsidRDefault="008537A1" w:rsidP="008537A1">
      <w:pPr>
        <w:spacing w:after="200" w:line="30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IK1</w:t>
      </w:r>
      <w:r w:rsidRPr="00FE0E07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– </w:t>
      </w:r>
      <w:r w:rsidRPr="00FE0E0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коэффициент тока на первом шаге</w:t>
      </w:r>
    </w:p>
    <w:p w14:paraId="339E8393" w14:textId="77777777" w:rsidR="008537A1" w:rsidRPr="00FE0E07" w:rsidRDefault="008537A1" w:rsidP="008537A1">
      <w:pPr>
        <w:spacing w:after="200" w:line="30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IK2 </w:t>
      </w:r>
      <w:r w:rsidRPr="00FE0E07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– </w:t>
      </w:r>
      <w:r w:rsidRPr="00FE0E0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коэффициент тока на втором шаге</w:t>
      </w:r>
    </w:p>
    <w:p w14:paraId="632A6CB3" w14:textId="77777777" w:rsidR="008537A1" w:rsidRPr="00FE0E07" w:rsidRDefault="008537A1" w:rsidP="008537A1">
      <w:pPr>
        <w:spacing w:after="200" w:line="30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K (LineK.C)</w:t>
      </w:r>
      <w:r w:rsidRPr="00FE0E07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– </w:t>
      </w:r>
      <w:r w:rsidRPr="00FE0E0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коэффициент пересчета </w:t>
      </w:r>
    </w:p>
    <w:p w14:paraId="6D99081C" w14:textId="77777777" w:rsidR="008537A1" w:rsidRPr="00FE0E07" w:rsidRDefault="008537A1" w:rsidP="008537A1">
      <w:pPr>
        <w:spacing w:after="200" w:line="30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Const (LineB.C) – константа концентрации</w:t>
      </w:r>
    </w:p>
    <w:p w14:paraId="22D90865" w14:textId="77777777" w:rsidR="008537A1" w:rsidRPr="00FE0E07" w:rsidRDefault="008537A1" w:rsidP="008537A1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>Для полученных значений концентрации и потенциала (R.С, R.U11) выполняется экспоненциальное сглаживание по алгоритму:</w:t>
      </w:r>
    </w:p>
    <w:p w14:paraId="7B23C5A8" w14:textId="77777777" w:rsidR="008537A1" w:rsidRPr="009F35F0" w:rsidRDefault="008537A1" w:rsidP="008537A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F35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R.Value 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9F35F0">
        <w:rPr>
          <w:rFonts w:ascii="Times New Roman" w:eastAsia="Times New Roman" w:hAnsi="Times New Roman" w:cs="Times New Roman"/>
          <w:sz w:val="28"/>
          <w:szCs w:val="28"/>
          <w:lang w:val="en-US"/>
        </w:rPr>
        <w:t>=old value R.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9F35F0">
        <w:rPr>
          <w:rFonts w:ascii="Times New Roman" w:eastAsia="Times New Roman" w:hAnsi="Times New Roman" w:cs="Times New Roman"/>
          <w:sz w:val="28"/>
          <w:szCs w:val="28"/>
          <w:lang w:val="en-US"/>
        </w:rPr>
        <w:t>* F.Alpha C+ new value R.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9F35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(1- F.Alpha C)</w:t>
      </w:r>
    </w:p>
    <w:p w14:paraId="2662BC5D" w14:textId="77777777" w:rsidR="008537A1" w:rsidRPr="009F35F0" w:rsidRDefault="008537A1" w:rsidP="008537A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F35F0">
        <w:rPr>
          <w:rFonts w:ascii="Times New Roman" w:eastAsia="Times New Roman" w:hAnsi="Times New Roman" w:cs="Times New Roman"/>
          <w:sz w:val="28"/>
          <w:szCs w:val="28"/>
          <w:lang w:val="en-US"/>
        </w:rPr>
        <w:t>R.Value U11=old value R.U11*F.Alpha U11+new value R.U11*(1-F.Alpha U11)</w:t>
      </w:r>
    </w:p>
    <w:p w14:paraId="34E0F8DA" w14:textId="77777777" w:rsidR="008537A1" w:rsidRPr="00FE0E07" w:rsidRDefault="008537A1" w:rsidP="008537A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>F.Alpha C,  F.Alpha U11 находятся в диапазоне от 0 до 1.</w:t>
      </w:r>
    </w:p>
    <w:p w14:paraId="35B79E75" w14:textId="77777777" w:rsidR="008537A1" w:rsidRPr="00FE0E07" w:rsidRDefault="008537A1" w:rsidP="008537A1">
      <w:pPr>
        <w:spacing w:line="300" w:lineRule="auto"/>
        <w:ind w:firstLine="426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6046D17C" w14:textId="77777777" w:rsidR="008537A1" w:rsidRPr="00FE0E07" w:rsidRDefault="008537A1" w:rsidP="008537A1">
      <w:pPr>
        <w:spacing w:line="300" w:lineRule="auto"/>
        <w:ind w:firstLine="426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Для свободной азотной кислоты (рН 10%-ного раствора аммиачной селитры меньше 4,8):</w:t>
      </w:r>
    </w:p>
    <w:p w14:paraId="17DF59DE" w14:textId="77777777" w:rsidR="008537A1" w:rsidRPr="00FE0E07" w:rsidRDefault="008537A1" w:rsidP="008537A1">
      <w:pPr>
        <w:spacing w:line="300" w:lineRule="auto"/>
        <w:ind w:firstLine="426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0% - 0 г/л кислоты</w:t>
      </w:r>
    </w:p>
    <w:p w14:paraId="6E8748A0" w14:textId="77777777" w:rsidR="008537A1" w:rsidRPr="00FE0E07" w:rsidRDefault="008537A1" w:rsidP="008537A1">
      <w:pPr>
        <w:spacing w:line="300" w:lineRule="auto"/>
        <w:ind w:firstLine="426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100% - 10 г/л кислоты</w:t>
      </w:r>
    </w:p>
    <w:p w14:paraId="56FA1E0E" w14:textId="77777777" w:rsidR="008537A1" w:rsidRPr="00FE0E07" w:rsidRDefault="008537A1" w:rsidP="008537A1">
      <w:pPr>
        <w:spacing w:line="300" w:lineRule="auto"/>
        <w:ind w:firstLine="426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Для свободного аммиака (рН 10%-ного раствора аммиачной селитры больше 4,8):</w:t>
      </w:r>
    </w:p>
    <w:p w14:paraId="545FE9B5" w14:textId="77777777" w:rsidR="008537A1" w:rsidRPr="00FE0E07" w:rsidRDefault="008537A1" w:rsidP="008537A1">
      <w:pPr>
        <w:spacing w:line="300" w:lineRule="auto"/>
        <w:ind w:firstLine="426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0% - 0 г/л аммиака</w:t>
      </w:r>
    </w:p>
    <w:p w14:paraId="4FAC7F77" w14:textId="386A9416" w:rsidR="008537A1" w:rsidRPr="00FE0E07" w:rsidRDefault="008537A1" w:rsidP="00BA71D6">
      <w:pPr>
        <w:spacing w:line="300" w:lineRule="auto"/>
        <w:ind w:firstLine="426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100% - 1,0 г/л аммиака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br w:type="page"/>
      </w:r>
    </w:p>
    <w:p w14:paraId="27A2CDBA" w14:textId="77777777" w:rsidR="008537A1" w:rsidRPr="00FE0E07" w:rsidRDefault="008537A1" w:rsidP="008537A1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1.Выполнение калибровки измерительного канала</w:t>
      </w:r>
    </w:p>
    <w:p w14:paraId="75CC4ADD" w14:textId="3393D7D8" w:rsidR="003E64DE" w:rsidRPr="00F05F2D" w:rsidRDefault="00515489" w:rsidP="00515489">
      <w:pPr>
        <w:spacing w:after="200" w:line="300" w:lineRule="auto"/>
        <w:contextualSpacing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Концентрация </w:t>
      </w:r>
      <w:r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C</w:t>
      </w:r>
      <w:r w:rsidR="00F05F2D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F05F2D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азотной кислоты или аммиака </w:t>
      </w:r>
      <w:r w:rsidR="0058098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определяется</w:t>
      </w:r>
      <w:r w:rsidRPr="00F05F2D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по формуле:</w:t>
      </w:r>
    </w:p>
    <w:p w14:paraId="48CD79A9" w14:textId="0A36C86A" w:rsidR="00515489" w:rsidRPr="00F556AB" w:rsidRDefault="00515489" w:rsidP="00F556AB">
      <w:pPr>
        <w:spacing w:after="200" w:line="300" w:lineRule="auto"/>
        <w:contextualSpacing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556AB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C = I * K + Const</w:t>
      </w:r>
      <w:r w:rsidR="003E64DE" w:rsidRPr="00F556AB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,</w:t>
      </w:r>
    </w:p>
    <w:p w14:paraId="471714C7" w14:textId="34F0AB80" w:rsidR="00515489" w:rsidRPr="00805BAC" w:rsidRDefault="00515489" w:rsidP="00515489">
      <w:pPr>
        <w:spacing w:after="200" w:line="300" w:lineRule="auto"/>
        <w:contextualSpacing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где</w:t>
      </w:r>
      <w:r w:rsidRPr="00805BAC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:</w:t>
      </w:r>
      <w:r w:rsidR="003E64DE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9F35F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I</w:t>
      </w:r>
      <w:r w:rsidRPr="00805BAC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– </w:t>
      </w: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суммарный</w:t>
      </w:r>
      <w:r w:rsidRPr="00805BAC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ток</w:t>
      </w:r>
      <w:r w:rsidR="00D64D6F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, В</w:t>
      </w:r>
    </w:p>
    <w:p w14:paraId="5B84E87D" w14:textId="77777777" w:rsidR="00515489" w:rsidRPr="00221CAB" w:rsidRDefault="00515489" w:rsidP="00805BAC">
      <w:pPr>
        <w:spacing w:after="200" w:line="300" w:lineRule="auto"/>
        <w:ind w:firstLine="567"/>
        <w:contextualSpacing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9F35F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I</w:t>
      </w:r>
      <w:r w:rsidRPr="00221CA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= </w:t>
      </w:r>
      <w:r w:rsidRPr="009F35F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I</w:t>
      </w:r>
      <w:r w:rsidRPr="00221CA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1*</w:t>
      </w:r>
      <w:r w:rsidRPr="009F35F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IK</w:t>
      </w:r>
      <w:r w:rsidRPr="00221CA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1 + </w:t>
      </w:r>
      <w:r w:rsidRPr="009F35F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I</w:t>
      </w:r>
      <w:r w:rsidRPr="00221CA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2*</w:t>
      </w:r>
      <w:r w:rsidRPr="009F35F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IK</w:t>
      </w:r>
      <w:r w:rsidRPr="00221CA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</w:t>
      </w:r>
    </w:p>
    <w:p w14:paraId="14D7E738" w14:textId="77777777" w:rsidR="00515489" w:rsidRPr="00FE0E07" w:rsidRDefault="00515489" w:rsidP="00805BAC">
      <w:pPr>
        <w:spacing w:after="200" w:line="300" w:lineRule="auto"/>
        <w:ind w:firstLine="567"/>
        <w:contextualSpacing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I1 – ток, измеренный в конце первого шага поляризации, В</w:t>
      </w:r>
    </w:p>
    <w:p w14:paraId="39CE00B9" w14:textId="77777777" w:rsidR="00515489" w:rsidRPr="00FE0E07" w:rsidRDefault="00515489" w:rsidP="00805BAC">
      <w:pPr>
        <w:spacing w:after="200" w:line="300" w:lineRule="auto"/>
        <w:ind w:firstLine="567"/>
        <w:contextualSpacing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I2 – ток, измеренный в конце второго шага поляризации, В</w:t>
      </w:r>
    </w:p>
    <w:p w14:paraId="2EFE8795" w14:textId="77777777" w:rsidR="00515489" w:rsidRPr="00FE0E07" w:rsidRDefault="00515489" w:rsidP="00805BAC">
      <w:pPr>
        <w:spacing w:after="200" w:line="300" w:lineRule="auto"/>
        <w:ind w:firstLine="567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IK1</w:t>
      </w:r>
      <w:r w:rsidRPr="00FE0E07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– </w:t>
      </w:r>
      <w:r w:rsidRPr="00FE0E0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коэффициент тока на первом шаге</w:t>
      </w:r>
    </w:p>
    <w:p w14:paraId="75A438D1" w14:textId="77777777" w:rsidR="00515489" w:rsidRPr="00FE0E07" w:rsidRDefault="00515489" w:rsidP="00805BAC">
      <w:pPr>
        <w:spacing w:after="200" w:line="300" w:lineRule="auto"/>
        <w:ind w:firstLine="567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IK2 </w:t>
      </w:r>
      <w:r w:rsidRPr="00FE0E07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– </w:t>
      </w:r>
      <w:r w:rsidRPr="00FE0E0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коэффициент тока на втором шаге</w:t>
      </w:r>
    </w:p>
    <w:p w14:paraId="38249406" w14:textId="2B9B2700" w:rsidR="00515489" w:rsidRPr="00FE0E07" w:rsidRDefault="00515489" w:rsidP="00805BAC">
      <w:pPr>
        <w:spacing w:after="200" w:line="300" w:lineRule="auto"/>
        <w:ind w:firstLine="567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K</w:t>
      </w:r>
      <w:r w:rsidRPr="00FE0E07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– </w:t>
      </w:r>
      <w:r w:rsidRPr="00FE0E0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коэффициент пересчета </w:t>
      </w:r>
    </w:p>
    <w:p w14:paraId="6E4F8BCF" w14:textId="0D3AB9A8" w:rsidR="00515489" w:rsidRPr="00FE0E07" w:rsidRDefault="00515489" w:rsidP="00805BAC">
      <w:pPr>
        <w:spacing w:after="200" w:line="300" w:lineRule="auto"/>
        <w:ind w:firstLine="567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E0E0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Const– константа концентрации</w:t>
      </w:r>
    </w:p>
    <w:p w14:paraId="433CC959" w14:textId="77777777" w:rsidR="008537A1" w:rsidRPr="00FE0E07" w:rsidRDefault="008537A1" w:rsidP="008537A1">
      <w:pPr>
        <w:spacing w:line="300" w:lineRule="auto"/>
        <w:ind w:firstLine="426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Для выполнения калибровки необходимо определить новые коэффициент К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 и константу </w:t>
      </w:r>
      <w:bookmarkStart w:id="14" w:name="_Hlk183530909"/>
      <w:r w:rsidRPr="00FE0E07">
        <w:rPr>
          <w:rFonts w:ascii="Times New Roman" w:eastAsia="Aptos" w:hAnsi="Times New Roman" w:cs="Times New Roman"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н </w:t>
      </w:r>
      <w:bookmarkEnd w:id="14"/>
      <w:r w:rsidRPr="00FE0E07">
        <w:rPr>
          <w:rFonts w:ascii="Times New Roman" w:eastAsia="Aptos" w:hAnsi="Times New Roman" w:cs="Times New Roman"/>
          <w:sz w:val="28"/>
          <w:szCs w:val="28"/>
        </w:rPr>
        <w:t xml:space="preserve">(%) </w:t>
      </w:r>
    </w:p>
    <w:p w14:paraId="0E053A32" w14:textId="67004DF8" w:rsidR="008537A1" w:rsidRPr="00FE0E07" w:rsidRDefault="008537A1" w:rsidP="008537A1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Новый коэффициент </w:t>
      </w:r>
      <w:bookmarkStart w:id="15" w:name="_Hlk183531792"/>
      <w:r w:rsidRPr="00FE0E07">
        <w:rPr>
          <w:rFonts w:ascii="Times New Roman" w:eastAsia="Aptos" w:hAnsi="Times New Roman" w:cs="Times New Roman"/>
          <w:sz w:val="28"/>
          <w:szCs w:val="28"/>
        </w:rPr>
        <w:t>К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  <w:bookmarkEnd w:id="15"/>
      <w:r w:rsidRPr="00FE0E07">
        <w:rPr>
          <w:rFonts w:ascii="Times New Roman" w:eastAsia="Aptos" w:hAnsi="Times New Roman" w:cs="Times New Roman"/>
          <w:sz w:val="28"/>
          <w:szCs w:val="28"/>
        </w:rPr>
        <w:t>определяется по формуле:</w:t>
      </w:r>
    </w:p>
    <w:p w14:paraId="799641FD" w14:textId="77777777" w:rsidR="008537A1" w:rsidRPr="00FE0E07" w:rsidRDefault="008537A1" w:rsidP="00345DD4">
      <w:pPr>
        <w:spacing w:line="300" w:lineRule="auto"/>
        <w:ind w:firstLine="426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bookmarkStart w:id="16" w:name="_Hlk190852320"/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= 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ст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* (А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– 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)/(С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– 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),</w:t>
      </w:r>
    </w:p>
    <w:bookmarkEnd w:id="16"/>
    <w:p w14:paraId="146E7F19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К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ст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–коэффициент до проведения калибровки</w:t>
      </w:r>
    </w:p>
    <w:p w14:paraId="6E0EA30B" w14:textId="6D2D29EF" w:rsidR="008537A1" w:rsidRPr="00FE0E07" w:rsidRDefault="008537A1" w:rsidP="008537A1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>, 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 - концентрация азотной кислоты или аммиака, определенная из результатов лабораторного анализа</w:t>
      </w:r>
      <w:r w:rsidR="00CA4E4F" w:rsidRPr="00FE0E07">
        <w:rPr>
          <w:rFonts w:ascii="Times New Roman" w:eastAsia="Aptos" w:hAnsi="Times New Roman" w:cs="Times New Roman"/>
          <w:sz w:val="28"/>
          <w:szCs w:val="28"/>
        </w:rPr>
        <w:t>,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%</w:t>
      </w:r>
      <w:r w:rsidR="00DC14A9" w:rsidRPr="00DC14A9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DC14A9">
        <w:rPr>
          <w:rFonts w:ascii="Times New Roman" w:eastAsia="Aptos" w:hAnsi="Times New Roman" w:cs="Times New Roman"/>
          <w:sz w:val="28"/>
          <w:szCs w:val="28"/>
          <w:lang w:val="uk-UA"/>
        </w:rPr>
        <w:t>шкалы системы</w:t>
      </w:r>
      <w:r w:rsidRPr="00FE0E07">
        <w:rPr>
          <w:rFonts w:ascii="Times New Roman" w:eastAsia="Aptos" w:hAnsi="Times New Roman" w:cs="Times New Roman"/>
          <w:sz w:val="28"/>
          <w:szCs w:val="28"/>
        </w:rPr>
        <w:t>,</w:t>
      </w:r>
    </w:p>
    <w:p w14:paraId="03EE9AB4" w14:textId="08AA6458" w:rsidR="00C5486D" w:rsidRPr="00FE0E07" w:rsidRDefault="00C5486D" w:rsidP="008537A1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>, 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</w:t>
      </w:r>
      <w:r w:rsidR="00B815C0" w:rsidRPr="00FE0E07">
        <w:rPr>
          <w:rFonts w:ascii="Times New Roman" w:eastAsia="Aptos" w:hAnsi="Times New Roman" w:cs="Times New Roman"/>
          <w:sz w:val="28"/>
          <w:szCs w:val="28"/>
        </w:rPr>
        <w:t>показания системы в момент отбора проб для анализа А</w:t>
      </w:r>
      <w:r w:rsidR="00B815C0"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="00B815C0" w:rsidRPr="00FE0E07">
        <w:rPr>
          <w:rFonts w:ascii="Times New Roman" w:eastAsia="Aptos" w:hAnsi="Times New Roman" w:cs="Times New Roman"/>
          <w:sz w:val="28"/>
          <w:szCs w:val="28"/>
        </w:rPr>
        <w:t xml:space="preserve"> и А</w:t>
      </w:r>
      <w:r w:rsidR="00B815C0"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2 </w:t>
      </w:r>
      <w:r w:rsidR="00B815C0" w:rsidRPr="00FE0E07">
        <w:rPr>
          <w:rFonts w:ascii="Times New Roman" w:eastAsia="Aptos" w:hAnsi="Times New Roman" w:cs="Times New Roman"/>
          <w:sz w:val="28"/>
          <w:szCs w:val="28"/>
        </w:rPr>
        <w:t>, (%)</w:t>
      </w:r>
      <w:r w:rsidR="00CA4E4F" w:rsidRPr="00FE0E07">
        <w:rPr>
          <w:rFonts w:ascii="Times New Roman" w:eastAsia="Aptos" w:hAnsi="Times New Roman" w:cs="Times New Roman"/>
          <w:sz w:val="28"/>
          <w:szCs w:val="28"/>
        </w:rPr>
        <w:t>,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770C0B" w:rsidRPr="00FE0E07">
        <w:rPr>
          <w:rFonts w:ascii="Times New Roman" w:eastAsia="Aptos" w:hAnsi="Times New Roman" w:cs="Times New Roman"/>
          <w:sz w:val="28"/>
          <w:szCs w:val="28"/>
        </w:rPr>
        <w:t>%</w:t>
      </w:r>
      <w:r w:rsidR="00DC14A9">
        <w:rPr>
          <w:rFonts w:ascii="Times New Roman" w:eastAsia="Aptos" w:hAnsi="Times New Roman" w:cs="Times New Roman"/>
          <w:sz w:val="28"/>
          <w:szCs w:val="28"/>
        </w:rPr>
        <w:t xml:space="preserve"> шкалы системы</w:t>
      </w:r>
      <w:r w:rsidR="00B815C0" w:rsidRPr="00FE0E07">
        <w:rPr>
          <w:rFonts w:ascii="Times New Roman" w:eastAsia="Aptos" w:hAnsi="Times New Roman" w:cs="Times New Roman"/>
          <w:sz w:val="28"/>
          <w:szCs w:val="28"/>
        </w:rPr>
        <w:t>.</w:t>
      </w:r>
    </w:p>
    <w:p w14:paraId="4291C958" w14:textId="77777777" w:rsidR="008537A1" w:rsidRPr="00FE0E07" w:rsidRDefault="008537A1" w:rsidP="008537A1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Для аммиака (при значениях рН больше 4,8)</w:t>
      </w:r>
    </w:p>
    <w:p w14:paraId="6DE6019E" w14:textId="77777777" w:rsidR="008537A1" w:rsidRPr="00FE0E07" w:rsidRDefault="008537A1" w:rsidP="00345DD4">
      <w:pPr>
        <w:spacing w:line="300" w:lineRule="auto"/>
        <w:ind w:firstLine="426"/>
        <w:contextualSpacing/>
        <w:jc w:val="center"/>
        <w:rPr>
          <w:rFonts w:ascii="Aptos" w:eastAsia="Times New Roman" w:hAnsi="Aptos" w:cs="Times New Roman"/>
          <w:b/>
          <w:bCs/>
          <w:sz w:val="28"/>
          <w:szCs w:val="28"/>
          <w:vertAlign w:val="superscript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</w:t>
      </w:r>
      <w:r w:rsidRPr="00FE0E07">
        <w:rPr>
          <w:rFonts w:ascii="Aptos" w:eastAsia="Aptos" w:hAnsi="Aptos" w:cs="Times New Roman"/>
          <w:b/>
          <w:bCs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eastAsia="Aptos" w:hAnsi="Cambria Math" w:cs="Times New Roman"/>
                <w:b/>
                <w:bCs/>
                <w:i/>
                <w:sz w:val="28"/>
                <w:szCs w:val="28"/>
                <w:vertAlign w:val="superscript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2+рН-</m:t>
            </m:r>
            <m:sSub>
              <m:sSubPr>
                <m:ctrlPr>
                  <w:rPr>
                    <w:rFonts w:ascii="Cambria Math" w:eastAsia="Aptos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Const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а</m:t>
                </m:r>
              </m:sub>
            </m:sSub>
          </m:sup>
        </m:sSup>
      </m:oMath>
    </w:p>
    <w:p w14:paraId="2BD903A2" w14:textId="2FFE44C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рН - значение рН по лабораторному анализу,</w:t>
      </w:r>
    </w:p>
    <w:p w14:paraId="3F6D33CB" w14:textId="766151C8" w:rsidR="008537A1" w:rsidRPr="00FE0E07" w:rsidRDefault="008537A1" w:rsidP="008537A1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7,1 - прибавляемая константа для аммиака</w:t>
      </w:r>
      <w:r w:rsidR="0033525E" w:rsidRPr="00FE0E07">
        <w:rPr>
          <w:rFonts w:ascii="Times New Roman" w:eastAsia="Aptos" w:hAnsi="Times New Roman" w:cs="Times New Roman"/>
          <w:sz w:val="28"/>
          <w:szCs w:val="28"/>
        </w:rPr>
        <w:t>.</w:t>
      </w:r>
    </w:p>
    <w:p w14:paraId="5B68D9B2" w14:textId="77777777" w:rsidR="008537A1" w:rsidRPr="00FE0E07" w:rsidRDefault="008537A1" w:rsidP="008537A1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Для кислоты (при значениях рН меньше 4,8):</w:t>
      </w:r>
    </w:p>
    <w:p w14:paraId="60747188" w14:textId="77777777" w:rsidR="008537A1" w:rsidRPr="00FE0E07" w:rsidRDefault="008537A1" w:rsidP="00345DD4">
      <w:pPr>
        <w:spacing w:line="300" w:lineRule="auto"/>
        <w:ind w:firstLine="426"/>
        <w:contextualSpacing/>
        <w:jc w:val="center"/>
        <w:rPr>
          <w:rFonts w:ascii="Aptos" w:eastAsia="Times New Roman" w:hAnsi="Aptos" w:cs="Times New Roman"/>
          <w:b/>
          <w:bCs/>
          <w:sz w:val="28"/>
          <w:szCs w:val="28"/>
          <w:vertAlign w:val="superscript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к</w:t>
      </w:r>
      <w:r w:rsidRPr="00FE0E07">
        <w:rPr>
          <w:rFonts w:ascii="Aptos" w:eastAsia="Aptos" w:hAnsi="Aptos" w:cs="Times New Roman"/>
          <w:b/>
          <w:bCs/>
          <w:sz w:val="28"/>
          <w:szCs w:val="28"/>
        </w:rPr>
        <w:t xml:space="preserve"> =</w:t>
      </w:r>
      <m:oMath>
        <m:sSup>
          <m:sSupPr>
            <m:ctrlPr>
              <w:rPr>
                <w:rFonts w:ascii="Cambria Math" w:eastAsia="Aptos" w:hAnsi="Cambria Math" w:cs="Times New Roman"/>
                <w:b/>
                <w:bCs/>
                <w:i/>
                <w:sz w:val="28"/>
                <w:szCs w:val="28"/>
                <w:vertAlign w:val="superscript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-10</m:t>
            </m:r>
          </m:e>
          <m:sup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1-рН+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</w:rPr>
              <m:t>Const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  <w:vertAlign w:val="subscript"/>
              </w:rPr>
              <m:t>к</m:t>
            </m:r>
          </m:sup>
        </m:sSup>
      </m:oMath>
    </w:p>
    <w:p w14:paraId="6E344F83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рН  -  значение рН  по лабораторному анализу,</w:t>
      </w:r>
    </w:p>
    <w:p w14:paraId="67DB3E03" w14:textId="220CE580" w:rsidR="008537A1" w:rsidRPr="00FE0E07" w:rsidRDefault="008537A1" w:rsidP="008537A1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 = 2,9 - прибавляемая константа для кислоты</w:t>
      </w:r>
      <w:bookmarkStart w:id="17" w:name="_Hlk190852574"/>
    </w:p>
    <w:bookmarkEnd w:id="17"/>
    <w:p w14:paraId="22ACA7D1" w14:textId="77777777" w:rsidR="008537A1" w:rsidRPr="00FE0E07" w:rsidRDefault="008537A1" w:rsidP="001D6AD4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Новая константа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  определяется по формуле:</w:t>
      </w:r>
    </w:p>
    <w:p w14:paraId="54AEC575" w14:textId="77777777" w:rsidR="008537A1" w:rsidRPr="00FE0E07" w:rsidRDefault="008537A1" w:rsidP="00345DD4">
      <w:pPr>
        <w:spacing w:line="300" w:lineRule="auto"/>
        <w:ind w:firstLine="426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t>Const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 xml:space="preserve">1 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-  </w:t>
      </w:r>
      <m:oMath>
        <m:f>
          <m:fPr>
            <m:ctrlPr>
              <w:rPr>
                <w:rFonts w:ascii="Cambria Math" w:eastAsia="Aptos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</w:rPr>
              <m:t>С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  <w:vertAlign w:val="subscript"/>
              </w:rPr>
              <m:t>1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</w:rPr>
              <m:t xml:space="preserve"> - </m:t>
            </m:r>
            <m:sSub>
              <m:sSubPr>
                <m:ctrlPr>
                  <w:rPr>
                    <w:rFonts w:ascii="Cambria Math" w:eastAsia="Aptos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Const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ст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</w:rPr>
              <m:t>К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  <w:vertAlign w:val="subscript"/>
              </w:rPr>
              <m:t>ст</m:t>
            </m:r>
          </m:den>
        </m:f>
        <m:r>
          <m:rPr>
            <m:sty m:val="bi"/>
          </m:rPr>
          <w:rPr>
            <w:rFonts w:ascii="Cambria Math" w:eastAsia="Aptos" w:hAnsi="Cambria Math" w:cs="Times New Roman"/>
            <w:sz w:val="28"/>
            <w:szCs w:val="28"/>
          </w:rPr>
          <m:t>*</m:t>
        </m:r>
      </m:oMath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t>К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н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,</w:t>
      </w:r>
    </w:p>
    <w:p w14:paraId="4FD9ECC0" w14:textId="1BBAA3ED" w:rsidR="008537A1" w:rsidRPr="00FE0E07" w:rsidRDefault="00B61A67" w:rsidP="008537A1">
      <w:pPr>
        <w:spacing w:line="30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>г</w:t>
      </w:r>
      <w:r w:rsidR="008537A1" w:rsidRPr="00FE0E07">
        <w:rPr>
          <w:rFonts w:ascii="Times New Roman" w:eastAsia="Times New Roman" w:hAnsi="Times New Roman" w:cs="Times New Roman"/>
          <w:sz w:val="28"/>
          <w:szCs w:val="28"/>
        </w:rPr>
        <w:t>де</w:t>
      </w:r>
      <w:r w:rsidR="001D6AD4" w:rsidRPr="00FE0E07">
        <w:rPr>
          <w:rFonts w:ascii="Times New Roman" w:eastAsia="Times New Roman" w:hAnsi="Times New Roman" w:cs="Times New Roman"/>
          <w:sz w:val="28"/>
          <w:szCs w:val="28"/>
        </w:rPr>
        <w:t>:</w:t>
      </w:r>
      <w:r w:rsidR="008537A1" w:rsidRPr="00FE0E07">
        <w:rPr>
          <w:rFonts w:ascii="Times New Roman" w:eastAsia="Times New Roman" w:hAnsi="Times New Roman" w:cs="Times New Roman"/>
          <w:sz w:val="28"/>
          <w:szCs w:val="28"/>
        </w:rPr>
        <w:t xml:space="preserve"> Const</w:t>
      </w:r>
      <w:r w:rsidR="008537A1" w:rsidRPr="00FE0E07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ст</w:t>
      </w:r>
      <w:r w:rsidR="008537A1" w:rsidRPr="00FE0E07">
        <w:rPr>
          <w:rFonts w:ascii="Times New Roman" w:eastAsia="Times New Roman" w:hAnsi="Times New Roman" w:cs="Times New Roman"/>
          <w:sz w:val="28"/>
          <w:szCs w:val="28"/>
        </w:rPr>
        <w:t xml:space="preserve"> – старая константа</w:t>
      </w:r>
    </w:p>
    <w:p w14:paraId="765C5405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9F128B8" w14:textId="1FCF0C1C" w:rsidR="00A41B3A" w:rsidRDefault="00A14B3A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t>Пример 1, 2</w:t>
      </w:r>
      <w:r w:rsidR="00A41B3A">
        <w:rPr>
          <w:rFonts w:ascii="Times New Roman" w:eastAsia="Aptos" w:hAnsi="Times New Roman" w:cs="Times New Roman"/>
          <w:b/>
          <w:bCs/>
          <w:sz w:val="28"/>
          <w:szCs w:val="28"/>
        </w:rPr>
        <w:br w:type="page"/>
      </w:r>
    </w:p>
    <w:p w14:paraId="4F102E97" w14:textId="39D34B01" w:rsidR="008537A1" w:rsidRPr="00FE0E07" w:rsidRDefault="008537A1" w:rsidP="008537A1">
      <w:pPr>
        <w:spacing w:line="30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2. Определение рН раствора с концентрацией аммиачной селитры 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при температуре t</w:t>
      </w:r>
    </w:p>
    <w:p w14:paraId="3AD82A8D" w14:textId="77777777" w:rsidR="008537A1" w:rsidRPr="00FE0E07" w:rsidRDefault="008537A1" w:rsidP="00345DD4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В аммиачной области</w:t>
      </w:r>
    </w:p>
    <w:p w14:paraId="11E538F2" w14:textId="77777777" w:rsidR="008537A1" w:rsidRPr="00D67B46" w:rsidRDefault="008537A1" w:rsidP="00345DD4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  <w:t>log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>/100) +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  <w:t>Const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s-ES"/>
        </w:rPr>
        <w:t>a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(30- 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  <w:t>t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)*0,023 + (10- 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ас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>)*0,014</w:t>
      </w:r>
    </w:p>
    <w:p w14:paraId="21C64799" w14:textId="08FCFB51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концентрация аммиака, %,</w:t>
      </w:r>
    </w:p>
    <w:p w14:paraId="4EB58E73" w14:textId="46A2D479" w:rsidR="008537A1" w:rsidRPr="00FE0E07" w:rsidRDefault="008537A1" w:rsidP="00A50616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a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8,1 – прибавляемая константа в аммиачной области, определенная для 10%-ного раствора аммиачной селитры при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="00345DD4">
        <w:rPr>
          <w:rFonts w:ascii="Times New Roman" w:eastAsia="Aptos" w:hAnsi="Times New Roman" w:cs="Times New Roman"/>
          <w:sz w:val="28"/>
          <w:szCs w:val="28"/>
        </w:rPr>
        <w:t>,</w:t>
      </w:r>
    </w:p>
    <w:p w14:paraId="2626B1C3" w14:textId="6FBDFF32" w:rsidR="008537A1" w:rsidRPr="00FE0E07" w:rsidRDefault="008537A1" w:rsidP="00A50616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(30 - t)*0,023 – поправка на температуру,</w:t>
      </w:r>
      <w:r w:rsidRPr="00FE0E07">
        <w:rPr>
          <w:rFonts w:ascii="Aptos" w:eastAsia="Aptos" w:hAnsi="Aptos" w:cs="Times New Roman"/>
          <w:sz w:val="24"/>
          <w:szCs w:val="24"/>
        </w:rPr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>при которой выполняется измерение рН</w:t>
      </w:r>
      <w:r w:rsidR="00345DD4">
        <w:rPr>
          <w:rFonts w:ascii="Times New Roman" w:eastAsia="Aptos" w:hAnsi="Times New Roman" w:cs="Times New Roman"/>
          <w:sz w:val="28"/>
          <w:szCs w:val="28"/>
        </w:rPr>
        <w:t>,</w:t>
      </w:r>
    </w:p>
    <w:p w14:paraId="357E5377" w14:textId="66F407D0" w:rsidR="008537A1" w:rsidRPr="00FE0E07" w:rsidRDefault="008537A1" w:rsidP="00A50616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 – эталонная температура для измерения рН 10%-ного раствора аммиачной селитры</w:t>
      </w:r>
      <w:r w:rsidR="00345DD4">
        <w:rPr>
          <w:rFonts w:ascii="Times New Roman" w:eastAsia="Aptos" w:hAnsi="Times New Roman" w:cs="Times New Roman"/>
          <w:sz w:val="28"/>
          <w:szCs w:val="28"/>
        </w:rPr>
        <w:t>,</w:t>
      </w:r>
    </w:p>
    <w:p w14:paraId="4A54DCF6" w14:textId="3ADCB112" w:rsidR="008537A1" w:rsidRPr="00FE0E07" w:rsidRDefault="008537A1" w:rsidP="00A50616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t - температура, при которой выполняется измерение рН, 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="00345DD4">
        <w:rPr>
          <w:rFonts w:ascii="Times New Roman" w:eastAsia="Aptos" w:hAnsi="Times New Roman" w:cs="Times New Roman"/>
          <w:sz w:val="28"/>
          <w:szCs w:val="28"/>
        </w:rPr>
        <w:t>,</w:t>
      </w:r>
    </w:p>
    <w:p w14:paraId="34ADB650" w14:textId="77777777" w:rsidR="008537A1" w:rsidRPr="00FE0E07" w:rsidRDefault="008537A1" w:rsidP="00345DD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0,023 – коэффициент, учитывающий изменение рН при изменении температуры на 1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0737F8F4" w14:textId="54C3B3C1" w:rsidR="008537A1" w:rsidRPr="00FE0E07" w:rsidRDefault="008537A1" w:rsidP="00345DD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bookmarkStart w:id="18" w:name="_Hlk190692590"/>
      <w:r w:rsidRPr="00FE0E07">
        <w:rPr>
          <w:rFonts w:ascii="Times New Roman" w:eastAsia="Aptos" w:hAnsi="Times New Roman" w:cs="Times New Roman"/>
          <w:sz w:val="28"/>
          <w:szCs w:val="28"/>
        </w:rPr>
        <w:t>(10 - 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)*0,014 </w:t>
      </w:r>
      <w:bookmarkEnd w:id="18"/>
      <w:r w:rsidRPr="00FE0E07">
        <w:rPr>
          <w:rFonts w:ascii="Times New Roman" w:eastAsia="Aptos" w:hAnsi="Times New Roman" w:cs="Times New Roman"/>
          <w:sz w:val="28"/>
          <w:szCs w:val="28"/>
        </w:rPr>
        <w:t>- поправка на концентрацию аммиачной селитры</w:t>
      </w:r>
    </w:p>
    <w:p w14:paraId="09564C9C" w14:textId="77777777" w:rsidR="008537A1" w:rsidRPr="00FE0E07" w:rsidRDefault="008537A1" w:rsidP="00345DD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10% – эталонная концентрация аммиачной селитры </w:t>
      </w:r>
    </w:p>
    <w:p w14:paraId="4EC5B757" w14:textId="04D5B7FF" w:rsidR="008537A1" w:rsidRPr="00FE0E07" w:rsidRDefault="008537A1" w:rsidP="00345DD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концентрация аммиачной селитры, в которой выполняется измерение рН, %</w:t>
      </w:r>
      <w:r w:rsidR="00DC14A9">
        <w:rPr>
          <w:rFonts w:ascii="Times New Roman" w:eastAsia="Aptos" w:hAnsi="Times New Roman" w:cs="Times New Roman"/>
          <w:sz w:val="28"/>
          <w:szCs w:val="28"/>
        </w:rPr>
        <w:t xml:space="preserve"> вес.</w:t>
      </w:r>
    </w:p>
    <w:p w14:paraId="12176710" w14:textId="0D52F050" w:rsidR="008537A1" w:rsidRPr="00FE0E07" w:rsidRDefault="008537A1" w:rsidP="00345DD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0,014 – коэффициент, учитывающий изменение рН в аммиачной области при изменении концентрации АС на 1%</w:t>
      </w:r>
      <w:r w:rsidR="00DC14A9">
        <w:rPr>
          <w:rFonts w:ascii="Times New Roman" w:eastAsia="Aptos" w:hAnsi="Times New Roman" w:cs="Times New Roman"/>
          <w:sz w:val="28"/>
          <w:szCs w:val="28"/>
        </w:rPr>
        <w:t xml:space="preserve"> вес.</w:t>
      </w:r>
    </w:p>
    <w:p w14:paraId="26D99E37" w14:textId="77777777" w:rsidR="008537A1" w:rsidRPr="00FE0E07" w:rsidRDefault="008537A1" w:rsidP="00345DD4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В кислой области влияние температуры на рН не наблюдается, поэтому формула для определения рН выглядит следующим образом:</w:t>
      </w:r>
    </w:p>
    <w:p w14:paraId="05976FD0" w14:textId="6F1A7C3C" w:rsidR="008537A1" w:rsidRPr="00FE0E07" w:rsidRDefault="008537A1" w:rsidP="00345DD4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рН = </w:t>
      </w:r>
      <w:r w:rsidR="001E2508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-</w:t>
      </w:r>
      <w:r w:rsidR="00702001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 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log (-А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/10) +Const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(10 - 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)*0,018</w:t>
      </w:r>
    </w:p>
    <w:p w14:paraId="1DA92B26" w14:textId="6197D2F8" w:rsidR="008537A1" w:rsidRPr="00FE0E07" w:rsidRDefault="008537A1" w:rsidP="00924674">
      <w:pPr>
        <w:spacing w:line="300" w:lineRule="auto"/>
        <w:ind w:left="567" w:hanging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концентрация кислоты, определенная из результатов лабораторного анализа</w:t>
      </w:r>
      <w:r w:rsidR="00905201" w:rsidRPr="00FE0E07">
        <w:rPr>
          <w:rFonts w:ascii="Times New Roman" w:eastAsia="Aptos" w:hAnsi="Times New Roman" w:cs="Times New Roman"/>
          <w:sz w:val="28"/>
          <w:szCs w:val="28"/>
        </w:rPr>
        <w:t>,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%</w:t>
      </w:r>
      <w:r w:rsidR="00DC14A9">
        <w:rPr>
          <w:rFonts w:ascii="Times New Roman" w:eastAsia="Aptos" w:hAnsi="Times New Roman" w:cs="Times New Roman"/>
          <w:sz w:val="28"/>
          <w:szCs w:val="28"/>
        </w:rPr>
        <w:t xml:space="preserve"> шкалы системы</w:t>
      </w:r>
      <w:r w:rsidRPr="00FE0E07">
        <w:rPr>
          <w:rFonts w:ascii="Times New Roman" w:eastAsia="Aptos" w:hAnsi="Times New Roman" w:cs="Times New Roman"/>
          <w:sz w:val="28"/>
          <w:szCs w:val="28"/>
        </w:rPr>
        <w:t>,</w:t>
      </w:r>
    </w:p>
    <w:p w14:paraId="7DE90733" w14:textId="3C5363E2" w:rsidR="008537A1" w:rsidRPr="00FE0E07" w:rsidRDefault="008537A1" w:rsidP="00345DD4">
      <w:pPr>
        <w:spacing w:line="300" w:lineRule="auto"/>
        <w:ind w:left="567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1,9</w:t>
      </w:r>
      <w:r w:rsidRPr="00FE0E07">
        <w:rPr>
          <w:rFonts w:ascii="Aptos" w:eastAsia="Aptos" w:hAnsi="Aptos" w:cs="Times New Roman"/>
          <w:sz w:val="24"/>
          <w:szCs w:val="24"/>
        </w:rPr>
        <w:t xml:space="preserve"> - </w:t>
      </w:r>
      <w:r w:rsidRPr="00FE0E07">
        <w:rPr>
          <w:rFonts w:ascii="Times New Roman" w:eastAsia="Aptos" w:hAnsi="Times New Roman" w:cs="Times New Roman"/>
          <w:sz w:val="28"/>
          <w:szCs w:val="28"/>
        </w:rPr>
        <w:t>прибавляемая константа в кислой области, определенная для 10%-ного раствора аммиачной селитры при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="00345DD4">
        <w:rPr>
          <w:rFonts w:ascii="Times New Roman" w:eastAsia="Aptos" w:hAnsi="Times New Roman" w:cs="Times New Roman"/>
          <w:sz w:val="28"/>
          <w:szCs w:val="28"/>
        </w:rPr>
        <w:t>,</w:t>
      </w:r>
    </w:p>
    <w:p w14:paraId="6FC62AC8" w14:textId="712D1E5E" w:rsidR="008537A1" w:rsidRPr="00FE0E07" w:rsidRDefault="008537A1" w:rsidP="00345DD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(10 - 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sz w:val="28"/>
          <w:szCs w:val="28"/>
        </w:rPr>
        <w:t>)*0,018 - поправка на концентрацию аммиачной селитры</w:t>
      </w:r>
      <w:r w:rsidR="00345DD4">
        <w:rPr>
          <w:rFonts w:ascii="Times New Roman" w:eastAsia="Aptos" w:hAnsi="Times New Roman" w:cs="Times New Roman"/>
          <w:sz w:val="28"/>
          <w:szCs w:val="28"/>
        </w:rPr>
        <w:t>,</w:t>
      </w:r>
    </w:p>
    <w:p w14:paraId="20643338" w14:textId="356F360B" w:rsidR="008537A1" w:rsidRPr="00FE0E07" w:rsidRDefault="008537A1" w:rsidP="00345DD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10% </w:t>
      </w:r>
      <w:r w:rsidR="00DC14A9">
        <w:rPr>
          <w:rFonts w:ascii="Times New Roman" w:eastAsia="Aptos" w:hAnsi="Times New Roman" w:cs="Times New Roman"/>
          <w:sz w:val="28"/>
          <w:szCs w:val="28"/>
        </w:rPr>
        <w:t>вес.</w:t>
      </w:r>
      <w:r w:rsidRPr="00FE0E07">
        <w:rPr>
          <w:rFonts w:ascii="Times New Roman" w:eastAsia="Aptos" w:hAnsi="Times New Roman" w:cs="Times New Roman"/>
          <w:sz w:val="28"/>
          <w:szCs w:val="28"/>
        </w:rPr>
        <w:t>– эталонная концентрация аммиачной селитры</w:t>
      </w:r>
      <w:r w:rsidR="00345DD4">
        <w:rPr>
          <w:rFonts w:ascii="Times New Roman" w:eastAsia="Aptos" w:hAnsi="Times New Roman" w:cs="Times New Roman"/>
          <w:sz w:val="28"/>
          <w:szCs w:val="28"/>
        </w:rPr>
        <w:t>,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p w14:paraId="3F0DA8DC" w14:textId="6239B43C" w:rsidR="008537A1" w:rsidRPr="00FE0E07" w:rsidRDefault="008537A1" w:rsidP="00345DD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концентрация аммиачной селитры, в которой выполняется измерение рН, %</w:t>
      </w:r>
      <w:r w:rsidR="00DC14A9">
        <w:rPr>
          <w:rFonts w:ascii="Times New Roman" w:eastAsia="Aptos" w:hAnsi="Times New Roman" w:cs="Times New Roman"/>
          <w:sz w:val="28"/>
          <w:szCs w:val="28"/>
        </w:rPr>
        <w:t xml:space="preserve"> вес.</w:t>
      </w:r>
    </w:p>
    <w:p w14:paraId="0A13DEA3" w14:textId="079B2249" w:rsidR="008537A1" w:rsidRPr="00FE0E07" w:rsidRDefault="008537A1" w:rsidP="00345DD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0,018 – коэффициент, учитывающий изменение рН в кислой области при изменении концентрации АС на 1%</w:t>
      </w:r>
      <w:r w:rsidR="00DC14A9">
        <w:rPr>
          <w:rFonts w:ascii="Times New Roman" w:eastAsia="Aptos" w:hAnsi="Times New Roman" w:cs="Times New Roman"/>
          <w:sz w:val="28"/>
          <w:szCs w:val="28"/>
        </w:rPr>
        <w:t xml:space="preserve"> вес</w:t>
      </w:r>
      <w:r w:rsidR="00D84A84" w:rsidRPr="00FE0E07">
        <w:rPr>
          <w:rFonts w:ascii="Times New Roman" w:eastAsia="Aptos" w:hAnsi="Times New Roman" w:cs="Times New Roman"/>
          <w:sz w:val="28"/>
          <w:szCs w:val="28"/>
        </w:rPr>
        <w:t>.</w:t>
      </w:r>
    </w:p>
    <w:p w14:paraId="6100A77F" w14:textId="77777777" w:rsidR="00D84A84" w:rsidRPr="00FE0E07" w:rsidRDefault="00D84A84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</w:p>
    <w:p w14:paraId="3750B71B" w14:textId="11084DC5" w:rsidR="008537A1" w:rsidRPr="00A14B3A" w:rsidRDefault="00A14B3A" w:rsidP="008537A1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A14B3A">
        <w:rPr>
          <w:rFonts w:ascii="Times New Roman" w:eastAsia="Aptos" w:hAnsi="Times New Roman" w:cs="Times New Roman"/>
          <w:b/>
          <w:bCs/>
          <w:sz w:val="28"/>
          <w:szCs w:val="28"/>
        </w:rPr>
        <w:t>Пример 3</w:t>
      </w:r>
    </w:p>
    <w:p w14:paraId="2E8D60E0" w14:textId="58B0842F" w:rsidR="008537A1" w:rsidRPr="00FE0E07" w:rsidRDefault="008537A1" w:rsidP="008537A1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 xml:space="preserve">3. Определение констант для </w:t>
      </w:r>
      <w:r w:rsidR="004E2E35"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в</w:t>
      </w:r>
      <w:r w:rsidR="00FE0E07"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ы</w:t>
      </w:r>
      <w:r w:rsidR="004E2E35"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числения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рН раствора с концентрацией аммиачной селитры 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при температуре t:</w:t>
      </w:r>
    </w:p>
    <w:p w14:paraId="00CA3198" w14:textId="77777777" w:rsidR="008537A1" w:rsidRPr="00FE0E07" w:rsidRDefault="008537A1" w:rsidP="008537A1">
      <w:pPr>
        <w:spacing w:line="300" w:lineRule="auto"/>
        <w:contextualSpacing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7DD3AE1" w14:textId="77777777" w:rsidR="008537A1" w:rsidRPr="00FE0E07" w:rsidRDefault="008537A1" w:rsidP="00A37652">
      <w:pPr>
        <w:spacing w:line="30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В аммиачной области константа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на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определяется по формуле</w:t>
      </w:r>
    </w:p>
    <w:p w14:paraId="2D28BF74" w14:textId="77777777" w:rsidR="008537A1" w:rsidRPr="00FE0E07" w:rsidRDefault="008537A1" w:rsidP="00A37652">
      <w:pPr>
        <w:spacing w:line="30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на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 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a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(30 - t)*0,023  + (10 - C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ac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)*0,014,</w:t>
      </w:r>
    </w:p>
    <w:p w14:paraId="0F4591CC" w14:textId="77777777" w:rsidR="008537A1" w:rsidRPr="00924674" w:rsidRDefault="008537A1" w:rsidP="00924674">
      <w:pPr>
        <w:spacing w:line="300" w:lineRule="auto"/>
        <w:ind w:left="567" w:hanging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924674">
        <w:rPr>
          <w:rFonts w:ascii="Times New Roman" w:eastAsia="Aptos" w:hAnsi="Times New Roman" w:cs="Times New Roman"/>
          <w:sz w:val="28"/>
          <w:szCs w:val="28"/>
        </w:rPr>
        <w:t>где: Const</w:t>
      </w:r>
      <w:r w:rsidRPr="00924674">
        <w:rPr>
          <w:rFonts w:ascii="Times New Roman" w:eastAsia="Aptos" w:hAnsi="Times New Roman" w:cs="Times New Roman"/>
          <w:sz w:val="28"/>
          <w:szCs w:val="28"/>
          <w:vertAlign w:val="subscript"/>
        </w:rPr>
        <w:t>a</w:t>
      </w:r>
      <w:r w:rsidRPr="00924674">
        <w:rPr>
          <w:rFonts w:ascii="Times New Roman" w:eastAsia="Aptos" w:hAnsi="Times New Roman" w:cs="Times New Roman"/>
          <w:sz w:val="28"/>
          <w:szCs w:val="28"/>
        </w:rPr>
        <w:t>= 8,1 – прибавляемая константа для определения рН в аммиачной области для 10%-ного раствора при 30</w:t>
      </w:r>
      <w:r w:rsidRPr="00924674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924674">
        <w:rPr>
          <w:rFonts w:ascii="Times New Roman" w:eastAsia="Aptos" w:hAnsi="Times New Roman" w:cs="Times New Roman"/>
          <w:sz w:val="28"/>
          <w:szCs w:val="28"/>
        </w:rPr>
        <w:t>С,</w:t>
      </w:r>
    </w:p>
    <w:p w14:paraId="7AF6EB9D" w14:textId="77777777" w:rsidR="008537A1" w:rsidRPr="00924674" w:rsidRDefault="008537A1" w:rsidP="006F294B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924674">
        <w:rPr>
          <w:rFonts w:ascii="Times New Roman" w:eastAsia="Aptos" w:hAnsi="Times New Roman" w:cs="Times New Roman"/>
          <w:sz w:val="28"/>
          <w:szCs w:val="28"/>
        </w:rPr>
        <w:t xml:space="preserve"> (30-t)*0,023  - поправка на температуру, </w:t>
      </w:r>
    </w:p>
    <w:p w14:paraId="6E58E288" w14:textId="77777777" w:rsidR="00F47E9F" w:rsidRPr="00D67B46" w:rsidRDefault="008537A1" w:rsidP="001523A2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924674">
        <w:rPr>
          <w:rFonts w:ascii="Times New Roman" w:eastAsia="Aptos" w:hAnsi="Times New Roman" w:cs="Times New Roman"/>
          <w:sz w:val="28"/>
          <w:szCs w:val="28"/>
        </w:rPr>
        <w:t>(10-C</w:t>
      </w:r>
      <w:r w:rsidRPr="00924674">
        <w:rPr>
          <w:rFonts w:ascii="Times New Roman" w:eastAsia="Aptos" w:hAnsi="Times New Roman" w:cs="Times New Roman"/>
          <w:sz w:val="28"/>
          <w:szCs w:val="28"/>
          <w:vertAlign w:val="subscript"/>
        </w:rPr>
        <w:t>ac</w:t>
      </w:r>
      <w:r w:rsidRPr="00924674">
        <w:rPr>
          <w:rFonts w:ascii="Times New Roman" w:eastAsia="Aptos" w:hAnsi="Times New Roman" w:cs="Times New Roman"/>
          <w:sz w:val="28"/>
          <w:szCs w:val="28"/>
        </w:rPr>
        <w:t>)*0,014 – поправка на концентрацию АС</w:t>
      </w:r>
    </w:p>
    <w:p w14:paraId="0F274AE5" w14:textId="48FADC1D" w:rsidR="008537A1" w:rsidRDefault="00F47E9F" w:rsidP="00F47E9F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концентрация аммиачной селитры, в которой выполняется измерение рН, %</w:t>
      </w:r>
      <w:r>
        <w:rPr>
          <w:rFonts w:ascii="Times New Roman" w:eastAsia="Aptos" w:hAnsi="Times New Roman" w:cs="Times New Roman"/>
          <w:sz w:val="28"/>
          <w:szCs w:val="28"/>
        </w:rPr>
        <w:t xml:space="preserve"> вес.</w:t>
      </w:r>
      <w:r w:rsidR="008537A1" w:rsidRPr="00924674">
        <w:rPr>
          <w:rFonts w:ascii="Times New Roman" w:eastAsia="Aptos" w:hAnsi="Times New Roman" w:cs="Times New Roman"/>
          <w:sz w:val="28"/>
          <w:szCs w:val="28"/>
        </w:rPr>
        <w:t>.</w:t>
      </w:r>
    </w:p>
    <w:p w14:paraId="42F4EE3A" w14:textId="4DE61D3A" w:rsidR="00A12AD6" w:rsidRPr="00A12AD6" w:rsidRDefault="00A12AD6" w:rsidP="00F47E9F">
      <w:pPr>
        <w:spacing w:line="300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12AD6">
        <w:rPr>
          <w:rFonts w:ascii="Times New Roman" w:eastAsia="Aptos" w:hAnsi="Times New Roman" w:cs="Times New Roman"/>
          <w:sz w:val="28"/>
          <w:szCs w:val="28"/>
        </w:rPr>
        <w:t xml:space="preserve">Параметр в трансмиттере 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рН_С1, </w:t>
      </w:r>
      <w:r w:rsidRPr="00A12AD6">
        <w:rPr>
          <w:rFonts w:ascii="Times New Roman" w:eastAsia="Aptos" w:hAnsi="Times New Roman" w:cs="Times New Roman"/>
          <w:sz w:val="28"/>
          <w:szCs w:val="28"/>
        </w:rPr>
        <w:t>на экране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Константа рН NH3</w:t>
      </w:r>
    </w:p>
    <w:p w14:paraId="355B7ADE" w14:textId="77777777" w:rsidR="00A12AD6" w:rsidRPr="00A12AD6" w:rsidRDefault="00A12AD6" w:rsidP="001523A2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170E59E" w14:textId="77777777" w:rsidR="008537A1" w:rsidRPr="00FE0E07" w:rsidRDefault="008537A1" w:rsidP="00A37652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В кислой области константа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нк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определяется по формуле</w:t>
      </w:r>
    </w:p>
    <w:p w14:paraId="1325C19B" w14:textId="77777777" w:rsidR="008537A1" w:rsidRPr="00FE0E07" w:rsidRDefault="008537A1" w:rsidP="00A37652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нк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(10 - C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ac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)*0,018,</w:t>
      </w:r>
    </w:p>
    <w:p w14:paraId="2A811DAB" w14:textId="77777777" w:rsidR="008537A1" w:rsidRPr="001523A2" w:rsidRDefault="008537A1" w:rsidP="001523A2">
      <w:pPr>
        <w:spacing w:line="300" w:lineRule="auto"/>
        <w:ind w:left="567" w:hanging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1523A2">
        <w:rPr>
          <w:rFonts w:ascii="Times New Roman" w:eastAsia="Aptos" w:hAnsi="Times New Roman" w:cs="Times New Roman"/>
          <w:sz w:val="28"/>
          <w:szCs w:val="28"/>
        </w:rPr>
        <w:t>где: Const</w:t>
      </w:r>
      <w:r w:rsidRPr="001523A2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Pr="001523A2">
        <w:rPr>
          <w:rFonts w:ascii="Times New Roman" w:eastAsia="Aptos" w:hAnsi="Times New Roman" w:cs="Times New Roman"/>
          <w:sz w:val="28"/>
          <w:szCs w:val="28"/>
        </w:rPr>
        <w:t>= 1,9 – прибавляемая константа для определения рН в аммиачной области для 10%-ного раствора при 30</w:t>
      </w:r>
      <w:r w:rsidRPr="001523A2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1523A2">
        <w:rPr>
          <w:rFonts w:ascii="Times New Roman" w:eastAsia="Aptos" w:hAnsi="Times New Roman" w:cs="Times New Roman"/>
          <w:sz w:val="28"/>
          <w:szCs w:val="28"/>
        </w:rPr>
        <w:t>С,</w:t>
      </w:r>
    </w:p>
    <w:p w14:paraId="365BF21A" w14:textId="77777777" w:rsidR="008537A1" w:rsidRPr="001523A2" w:rsidRDefault="008537A1" w:rsidP="001523A2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1523A2">
        <w:rPr>
          <w:rFonts w:ascii="Times New Roman" w:eastAsia="Aptos" w:hAnsi="Times New Roman" w:cs="Times New Roman"/>
          <w:sz w:val="28"/>
          <w:szCs w:val="28"/>
        </w:rPr>
        <w:t xml:space="preserve"> (10 - C</w:t>
      </w:r>
      <w:r w:rsidRPr="001523A2">
        <w:rPr>
          <w:rFonts w:ascii="Times New Roman" w:eastAsia="Aptos" w:hAnsi="Times New Roman" w:cs="Times New Roman"/>
          <w:sz w:val="28"/>
          <w:szCs w:val="28"/>
          <w:vertAlign w:val="subscript"/>
        </w:rPr>
        <w:t>ac</w:t>
      </w:r>
      <w:r w:rsidRPr="001523A2">
        <w:rPr>
          <w:rFonts w:ascii="Times New Roman" w:eastAsia="Aptos" w:hAnsi="Times New Roman" w:cs="Times New Roman"/>
          <w:sz w:val="28"/>
          <w:szCs w:val="28"/>
        </w:rPr>
        <w:t>)*0,018 – поправка на концентрацию АС.</w:t>
      </w:r>
    </w:p>
    <w:p w14:paraId="2BEDFFA7" w14:textId="77777777" w:rsidR="00F47E9F" w:rsidRPr="00A12AD6" w:rsidRDefault="00F47E9F" w:rsidP="00F47E9F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A12AD6">
        <w:rPr>
          <w:rFonts w:ascii="Times New Roman" w:eastAsia="Aptos" w:hAnsi="Times New Roman" w:cs="Times New Roman"/>
          <w:sz w:val="28"/>
          <w:szCs w:val="28"/>
        </w:rPr>
        <w:t xml:space="preserve">Параметр в трансмиттере 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рН_С2, </w:t>
      </w:r>
      <w:r w:rsidRPr="00A12AD6">
        <w:rPr>
          <w:rFonts w:ascii="Times New Roman" w:eastAsia="Aptos" w:hAnsi="Times New Roman" w:cs="Times New Roman"/>
          <w:sz w:val="28"/>
          <w:szCs w:val="28"/>
        </w:rPr>
        <w:t>на экране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Константа рН HNO3</w:t>
      </w:r>
    </w:p>
    <w:p w14:paraId="0063A624" w14:textId="77777777" w:rsidR="008537A1" w:rsidRPr="00F47E9F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23DCCB98" w14:textId="483924EF" w:rsidR="00750CCA" w:rsidRPr="00A12AD6" w:rsidRDefault="00750CCA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5EDE055C" w14:textId="6ECC3934" w:rsidR="000A01DD" w:rsidRDefault="00A14B3A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t>Пример 5, 6</w:t>
      </w:r>
      <w:r w:rsidR="000A01DD">
        <w:rPr>
          <w:rFonts w:ascii="Times New Roman" w:eastAsia="Aptos" w:hAnsi="Times New Roman" w:cs="Times New Roman"/>
          <w:b/>
          <w:bCs/>
          <w:sz w:val="28"/>
          <w:szCs w:val="28"/>
        </w:rPr>
        <w:br w:type="page"/>
      </w:r>
    </w:p>
    <w:p w14:paraId="09E96CA0" w14:textId="27901E10" w:rsidR="008537A1" w:rsidRPr="00FE0E07" w:rsidRDefault="008537A1" w:rsidP="008537A1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4. Определение рН перехода раствора с концентрацией аммиачной селитры 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при температуре t:</w:t>
      </w:r>
    </w:p>
    <w:p w14:paraId="3AF142CA" w14:textId="77777777" w:rsidR="00F47E9F" w:rsidRPr="00B67F39" w:rsidRDefault="00F47E9F" w:rsidP="00F47E9F">
      <w:pPr>
        <w:spacing w:line="300" w:lineRule="auto"/>
        <w:ind w:left="567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67F39">
        <w:rPr>
          <w:rFonts w:ascii="Times New Roman" w:eastAsia="Aptos" w:hAnsi="Times New Roman" w:cs="Times New Roman"/>
          <w:sz w:val="28"/>
          <w:szCs w:val="28"/>
        </w:rPr>
        <w:t xml:space="preserve">Параметр в трансмиттере </w:t>
      </w:r>
      <w:r w:rsidRPr="00B67F39">
        <w:rPr>
          <w:rFonts w:ascii="Times New Roman" w:eastAsia="Aptos" w:hAnsi="Times New Roman" w:cs="Times New Roman"/>
          <w:b/>
          <w:bCs/>
          <w:sz w:val="28"/>
          <w:szCs w:val="28"/>
        </w:rPr>
        <w:t>рН_С3</w:t>
      </w:r>
      <w:r>
        <w:rPr>
          <w:rFonts w:ascii="Times New Roman" w:eastAsia="Aptos" w:hAnsi="Times New Roman" w:cs="Times New Roman"/>
          <w:sz w:val="28"/>
          <w:szCs w:val="28"/>
        </w:rPr>
        <w:t xml:space="preserve">, на экране </w:t>
      </w:r>
      <w:r w:rsidRPr="00B67F39">
        <w:rPr>
          <w:rFonts w:ascii="Times New Roman" w:eastAsia="Aptos" w:hAnsi="Times New Roman" w:cs="Times New Roman"/>
          <w:b/>
          <w:bCs/>
          <w:sz w:val="28"/>
          <w:szCs w:val="28"/>
        </w:rPr>
        <w:t>граница рН</w:t>
      </w:r>
    </w:p>
    <w:p w14:paraId="5AF8FCC8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1D0677E4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п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рН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пэ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+ 0,5*(30 - t)*0,023 + (10 - 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)*0,014,</w:t>
      </w:r>
    </w:p>
    <w:p w14:paraId="1C3217F5" w14:textId="2A351CED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</w:t>
      </w:r>
      <w:r w:rsidR="00A50616">
        <w:rPr>
          <w:rFonts w:ascii="Times New Roman" w:eastAsia="Aptos" w:hAnsi="Times New Roman" w:cs="Times New Roman"/>
          <w:sz w:val="28"/>
          <w:szCs w:val="28"/>
        </w:rPr>
        <w:t>: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п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-  рН перехода для данного раствора аммиачной селитры,</w:t>
      </w:r>
    </w:p>
    <w:p w14:paraId="48CDD956" w14:textId="5889F6C0" w:rsidR="008537A1" w:rsidRPr="00FE0E07" w:rsidRDefault="008537A1" w:rsidP="001523A2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пэ 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4,5 - рН перехода эталонного раствора (10% </w:t>
      </w:r>
      <w:r w:rsidR="00782A41">
        <w:rPr>
          <w:rFonts w:ascii="Times New Roman" w:eastAsia="Aptos" w:hAnsi="Times New Roman" w:cs="Times New Roman"/>
          <w:sz w:val="28"/>
          <w:szCs w:val="28"/>
        </w:rPr>
        <w:t>вес.</w:t>
      </w:r>
      <w:r w:rsidRPr="00FE0E07">
        <w:rPr>
          <w:rFonts w:ascii="Times New Roman" w:eastAsia="Aptos" w:hAnsi="Times New Roman" w:cs="Times New Roman"/>
          <w:sz w:val="28"/>
          <w:szCs w:val="28"/>
        </w:rPr>
        <w:t>АС,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С),</w:t>
      </w:r>
    </w:p>
    <w:p w14:paraId="1C178F16" w14:textId="7D11C183" w:rsidR="008537A1" w:rsidRPr="00FE0E07" w:rsidRDefault="008537A1" w:rsidP="001523A2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0,5 – коэффициент, учитывающий смещение рН в области стехиометрии</w:t>
      </w:r>
      <w:r w:rsidR="00F32529">
        <w:rPr>
          <w:rFonts w:ascii="Times New Roman" w:eastAsia="Aptos" w:hAnsi="Times New Roman" w:cs="Times New Roman"/>
          <w:sz w:val="28"/>
          <w:szCs w:val="28"/>
        </w:rPr>
        <w:t xml:space="preserve"> в аммиачной области</w:t>
      </w:r>
      <w:r w:rsidRPr="00FE0E07">
        <w:rPr>
          <w:rFonts w:ascii="Times New Roman" w:eastAsia="Aptos" w:hAnsi="Times New Roman" w:cs="Times New Roman"/>
          <w:sz w:val="28"/>
          <w:szCs w:val="28"/>
        </w:rPr>
        <w:t>,</w:t>
      </w:r>
    </w:p>
    <w:p w14:paraId="4ED90679" w14:textId="77777777" w:rsidR="008537A1" w:rsidRPr="00FE0E07" w:rsidRDefault="008537A1" w:rsidP="001523A2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(30 - t)*0,023 - поправка на температуру в аммиачной области,</w:t>
      </w:r>
    </w:p>
    <w:p w14:paraId="2473ABAD" w14:textId="6AF9D8C7" w:rsidR="00F47E9F" w:rsidRPr="00F47E9F" w:rsidRDefault="008537A1" w:rsidP="001523A2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(10 - 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sz w:val="28"/>
          <w:szCs w:val="28"/>
        </w:rPr>
        <w:t>)*0,014 – поправка на концентрацию АС в аммиачной области</w:t>
      </w:r>
      <w:r w:rsidR="00F47E9F" w:rsidRPr="00F47E9F">
        <w:rPr>
          <w:rFonts w:ascii="Times New Roman" w:eastAsia="Aptos" w:hAnsi="Times New Roman" w:cs="Times New Roman"/>
          <w:sz w:val="28"/>
          <w:szCs w:val="28"/>
        </w:rPr>
        <w:t>?</w:t>
      </w:r>
    </w:p>
    <w:p w14:paraId="2F1D5144" w14:textId="77777777" w:rsidR="00F47E9F" w:rsidRPr="00FE0E07" w:rsidRDefault="00F47E9F" w:rsidP="00F47E9F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ас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концентрация аммиачной селитры, в которой выполняется измерение рН, %</w:t>
      </w:r>
      <w:r>
        <w:rPr>
          <w:rFonts w:ascii="Times New Roman" w:eastAsia="Aptos" w:hAnsi="Times New Roman" w:cs="Times New Roman"/>
          <w:sz w:val="28"/>
          <w:szCs w:val="28"/>
        </w:rPr>
        <w:t xml:space="preserve"> вес.</w:t>
      </w:r>
    </w:p>
    <w:p w14:paraId="76DA34BC" w14:textId="12C35753" w:rsidR="008537A1" w:rsidRDefault="008537A1" w:rsidP="001523A2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uk-UA"/>
        </w:rPr>
      </w:pPr>
    </w:p>
    <w:p w14:paraId="15F7D0E8" w14:textId="6AC57233" w:rsidR="00FB155E" w:rsidRPr="00B67F39" w:rsidRDefault="00FB155E" w:rsidP="001523A2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</w:p>
    <w:p w14:paraId="6A657875" w14:textId="77777777" w:rsidR="00FB155E" w:rsidRPr="00FB155E" w:rsidRDefault="00FB155E" w:rsidP="001523A2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uk-UA"/>
        </w:rPr>
      </w:pPr>
    </w:p>
    <w:p w14:paraId="2C25F5E7" w14:textId="1E446319" w:rsidR="008537A1" w:rsidRPr="00A14B3A" w:rsidRDefault="00A14B3A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A14B3A">
        <w:rPr>
          <w:rFonts w:ascii="Times New Roman" w:eastAsia="Aptos" w:hAnsi="Times New Roman" w:cs="Times New Roman"/>
          <w:b/>
          <w:bCs/>
          <w:sz w:val="28"/>
          <w:szCs w:val="28"/>
        </w:rPr>
        <w:t>Пример 4</w:t>
      </w:r>
    </w:p>
    <w:p w14:paraId="098B996B" w14:textId="77777777" w:rsidR="000A01DD" w:rsidRDefault="000A01DD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br w:type="page"/>
      </w:r>
    </w:p>
    <w:p w14:paraId="47575E15" w14:textId="06807816" w:rsidR="008537A1" w:rsidRPr="004B7A04" w:rsidRDefault="008537A1" w:rsidP="008537A1">
      <w:pPr>
        <w:spacing w:line="30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5. Определение диапазона концентраций (граничных значений азотной кислоты и аммиака) для определения рН</w:t>
      </w:r>
    </w:p>
    <w:p w14:paraId="52B3FA69" w14:textId="69528300" w:rsidR="00A12AD6" w:rsidRPr="00F47E9F" w:rsidRDefault="008537A1" w:rsidP="00D414D1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Для аммиачной области </w:t>
      </w:r>
    </w:p>
    <w:p w14:paraId="40A6E880" w14:textId="77777777" w:rsidR="00F47E9F" w:rsidRPr="00FE0E07" w:rsidRDefault="00F47E9F" w:rsidP="00F47E9F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bookmarkStart w:id="19" w:name="_Hlk191908285"/>
      <w:r>
        <w:rPr>
          <w:rFonts w:ascii="Times New Roman" w:eastAsia="Aptos" w:hAnsi="Times New Roman" w:cs="Times New Roman"/>
          <w:sz w:val="28"/>
          <w:szCs w:val="28"/>
        </w:rPr>
        <w:t xml:space="preserve">Параметр в трансмиттере 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Bord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</w:rPr>
        <w:t>_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plL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Aptos" w:hAnsi="Times New Roman" w:cs="Times New Roman"/>
          <w:sz w:val="28"/>
          <w:szCs w:val="28"/>
        </w:rPr>
        <w:t xml:space="preserve"> на экране</w:t>
      </w:r>
      <w:r w:rsidRPr="00E0432F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Min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NH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 xml:space="preserve">= </w:t>
      </w:r>
      <w:r w:rsidRPr="00E0432F">
        <w:rPr>
          <w:rFonts w:ascii="Times New Roman" w:eastAsia="Aptos" w:hAnsi="Times New Roman" w:cs="Times New Roman"/>
          <w:sz w:val="28"/>
          <w:szCs w:val="28"/>
        </w:rPr>
        <w:t>С</w:t>
      </w:r>
      <w:r w:rsidRPr="00E0432F">
        <w:rPr>
          <w:rFonts w:ascii="Times New Roman" w:eastAsia="Aptos" w:hAnsi="Times New Roman" w:cs="Times New Roman"/>
          <w:sz w:val="28"/>
          <w:szCs w:val="28"/>
          <w:vertAlign w:val="subscript"/>
          <w:lang w:val="en-US"/>
        </w:rPr>
        <w:t>min</w:t>
      </w:r>
      <w:r w:rsidRPr="00E0432F"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>а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>/</w:t>
      </w:r>
      <w:r w:rsidRPr="00E0432F">
        <w:rPr>
          <w:rFonts w:ascii="Times New Roman" w:eastAsia="Aptos" w:hAnsi="Times New Roman" w:cs="Times New Roman"/>
          <w:sz w:val="28"/>
          <w:szCs w:val="28"/>
          <w:lang w:val="uk-UA"/>
        </w:rPr>
        <w:t>100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>, г/л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bookmarkEnd w:id="19"/>
    <w:p w14:paraId="013793A1" w14:textId="77777777" w:rsidR="00F47E9F" w:rsidRPr="00F47E9F" w:rsidRDefault="00F47E9F" w:rsidP="00D414D1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</w:p>
    <w:p w14:paraId="4C1E905F" w14:textId="69F61A4D" w:rsidR="00A12AD6" w:rsidRPr="004B7A04" w:rsidRDefault="00A12AD6" w:rsidP="00D414D1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п</w:t>
      </w:r>
      <w:r w:rsidRPr="004B7A04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log</w:t>
      </w:r>
      <w:r w:rsidRPr="004B7A04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</w:rPr>
        <w:t>С</w:t>
      </w:r>
      <w:r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min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</w:t>
      </w:r>
      <w:r w:rsidRPr="004B7A04">
        <w:rPr>
          <w:rFonts w:ascii="Times New Roman" w:eastAsia="Aptos" w:hAnsi="Times New Roman" w:cs="Times New Roman"/>
          <w:b/>
          <w:bCs/>
          <w:sz w:val="28"/>
          <w:szCs w:val="28"/>
        </w:rPr>
        <w:t>/100) +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Const</w:t>
      </w:r>
      <w:r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uk-UA"/>
        </w:rPr>
        <w:t>н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a</w:t>
      </w:r>
      <w:r w:rsidRPr="004B7A04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</w:p>
    <w:p w14:paraId="767C561D" w14:textId="06B0EA70" w:rsidR="008537A1" w:rsidRPr="004B7A04" w:rsidRDefault="008537A1" w:rsidP="00D414D1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vertAlign w:val="superscript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С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mina</w:t>
      </w:r>
      <w:r w:rsidRPr="004B7A04">
        <w:rPr>
          <w:rFonts w:ascii="Times New Roman" w:eastAsia="Aptos" w:hAnsi="Times New Roman" w:cs="Times New Roman"/>
          <w:b/>
          <w:bCs/>
          <w:sz w:val="28"/>
          <w:szCs w:val="28"/>
        </w:rPr>
        <w:t>= 10</w:t>
      </w:r>
      <w:r w:rsidRPr="004B7A04">
        <w:rPr>
          <w:rFonts w:ascii="Times New Roman" w:eastAsia="Aptos" w:hAnsi="Times New Roman" w:cs="Times New Roman"/>
          <w:b/>
          <w:bCs/>
          <w:sz w:val="28"/>
          <w:szCs w:val="28"/>
          <w:vertAlign w:val="superscript"/>
        </w:rPr>
        <w:t>2+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perscript"/>
        </w:rPr>
        <w:t>рНп</w:t>
      </w:r>
      <w:r w:rsidRPr="004B7A04">
        <w:rPr>
          <w:rFonts w:ascii="Times New Roman" w:eastAsia="Aptos" w:hAnsi="Times New Roman" w:cs="Times New Roman"/>
          <w:b/>
          <w:bCs/>
          <w:sz w:val="28"/>
          <w:szCs w:val="28"/>
          <w:vertAlign w:val="superscript"/>
        </w:rPr>
        <w:t xml:space="preserve"> - 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perscript"/>
        </w:rPr>
        <w:t>С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  <w:vertAlign w:val="superscript"/>
          <w:lang w:val="en-US"/>
        </w:rPr>
        <w:t>onst</w:t>
      </w:r>
      <w:r w:rsidRPr="00FE0E07">
        <w:rPr>
          <w:rFonts w:ascii="Times New Roman" w:eastAsia="Aptos" w:hAnsi="Times New Roman" w:cs="Times New Roman"/>
          <w:b/>
          <w:bCs/>
          <w:sz w:val="20"/>
          <w:szCs w:val="20"/>
          <w:vertAlign w:val="superscript"/>
        </w:rPr>
        <w:t>на</w:t>
      </w:r>
    </w:p>
    <w:p w14:paraId="1B009F48" w14:textId="437230FC" w:rsidR="008537A1" w:rsidRPr="00FE0E07" w:rsidRDefault="008537A1" w:rsidP="00782A41">
      <w:pPr>
        <w:spacing w:line="300" w:lineRule="auto"/>
        <w:ind w:left="567" w:hanging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mina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граничное (минимальное) значение концентрации аммиака, % </w:t>
      </w:r>
      <w:r w:rsidR="00782A41">
        <w:rPr>
          <w:rFonts w:ascii="Times New Roman" w:eastAsia="Aptos" w:hAnsi="Times New Roman" w:cs="Times New Roman"/>
          <w:sz w:val="28"/>
          <w:szCs w:val="28"/>
        </w:rPr>
        <w:t>шкалы системы,</w:t>
      </w:r>
    </w:p>
    <w:p w14:paraId="01EB53AB" w14:textId="036227C7" w:rsidR="008537A1" w:rsidRPr="00FE0E07" w:rsidRDefault="008537A1" w:rsidP="00D414D1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п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 рН перехода  - значение рН из кривой титрования в области стехиометрии для данного раствора или определенное в </w:t>
      </w:r>
      <w:r w:rsidRPr="00782A41">
        <w:rPr>
          <w:rFonts w:ascii="Times New Roman" w:eastAsia="Aptos" w:hAnsi="Times New Roman" w:cs="Times New Roman"/>
          <w:sz w:val="28"/>
          <w:szCs w:val="28"/>
        </w:rPr>
        <w:t>п.4</w:t>
      </w:r>
      <w:r w:rsidR="00782A41">
        <w:rPr>
          <w:rFonts w:ascii="Times New Roman" w:eastAsia="Aptos" w:hAnsi="Times New Roman" w:cs="Times New Roman"/>
          <w:b/>
          <w:bCs/>
          <w:sz w:val="28"/>
          <w:szCs w:val="28"/>
        </w:rPr>
        <w:t>,</w:t>
      </w:r>
    </w:p>
    <w:p w14:paraId="3E634223" w14:textId="77777777" w:rsidR="00E0432F" w:rsidRDefault="008537A1" w:rsidP="00D414D1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на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прибавляемая константа в аммиачной области, определенная (п. 3) для данного раствора</w:t>
      </w:r>
    </w:p>
    <w:p w14:paraId="52FCF64D" w14:textId="77777777" w:rsidR="008537A1" w:rsidRPr="00FE0E07" w:rsidRDefault="008537A1" w:rsidP="00D414D1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</w:p>
    <w:p w14:paraId="49B30017" w14:textId="77777777" w:rsidR="00A12AD6" w:rsidRPr="00D67B46" w:rsidRDefault="008537A1" w:rsidP="00D414D1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Для кислой области</w:t>
      </w:r>
    </w:p>
    <w:p w14:paraId="636FEF66" w14:textId="77777777" w:rsidR="00F47E9F" w:rsidRPr="00FE0E07" w:rsidRDefault="00F47E9F" w:rsidP="00F47E9F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Параметр в трансмиттере 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Bord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</w:rPr>
        <w:t>_</w:t>
      </w:r>
      <w: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mi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Aptos" w:hAnsi="Times New Roman" w:cs="Times New Roman"/>
          <w:sz w:val="28"/>
          <w:szCs w:val="28"/>
        </w:rPr>
        <w:t xml:space="preserve"> на экране</w:t>
      </w:r>
      <w:r w:rsidRPr="00E0432F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Min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HNO</w:t>
      </w:r>
      <w:r w:rsidRPr="00E0432F">
        <w:rPr>
          <w:rFonts w:ascii="Times New Roman" w:eastAsia="Aptos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 xml:space="preserve">= </w:t>
      </w:r>
      <w:r w:rsidRPr="00E0432F">
        <w:rPr>
          <w:rFonts w:ascii="Times New Roman" w:eastAsia="Aptos" w:hAnsi="Times New Roman" w:cs="Times New Roman"/>
          <w:sz w:val="28"/>
          <w:szCs w:val="28"/>
        </w:rPr>
        <w:t>С</w:t>
      </w:r>
      <w:r w:rsidRPr="00E0432F">
        <w:rPr>
          <w:rFonts w:ascii="Times New Roman" w:eastAsia="Aptos" w:hAnsi="Times New Roman" w:cs="Times New Roman"/>
          <w:sz w:val="28"/>
          <w:szCs w:val="28"/>
          <w:vertAlign w:val="subscript"/>
          <w:lang w:val="en-US"/>
        </w:rPr>
        <w:t>min</w:t>
      </w:r>
      <w:r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>к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>/</w:t>
      </w:r>
      <w:r w:rsidRPr="00E0432F">
        <w:rPr>
          <w:rFonts w:ascii="Times New Roman" w:eastAsia="Aptos" w:hAnsi="Times New Roman" w:cs="Times New Roman"/>
          <w:sz w:val="28"/>
          <w:szCs w:val="28"/>
          <w:lang w:val="uk-UA"/>
        </w:rPr>
        <w:t>10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>, г/л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p w14:paraId="0EDA2FFE" w14:textId="77777777" w:rsidR="00F47E9F" w:rsidRPr="00F47E9F" w:rsidRDefault="00F47E9F" w:rsidP="00D414D1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</w:p>
    <w:p w14:paraId="4D81B945" w14:textId="452CC43B" w:rsidR="008537A1" w:rsidRPr="00A12AD6" w:rsidRDefault="00A12AD6" w:rsidP="00A12AD6">
      <w:pPr>
        <w:spacing w:line="300" w:lineRule="auto"/>
        <w:ind w:firstLine="567"/>
        <w:contextualSpacing/>
        <w:jc w:val="center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00F14292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рН</w:t>
      </w:r>
      <w:r w:rsidRPr="00F14292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uk-UA"/>
        </w:rPr>
        <w:t>п</w:t>
      </w:r>
      <w:r w:rsidRPr="00F14292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 = </w:t>
      </w:r>
      <w:r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- 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log</w:t>
      </w:r>
      <w:r w:rsidRPr="00F14292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 (С</w:t>
      </w:r>
      <w:r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min</w:t>
      </w:r>
      <w:r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uk-UA"/>
        </w:rPr>
        <w:t>к</w:t>
      </w:r>
      <w:r w:rsidRPr="00F14292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/10) +</w:t>
      </w:r>
      <w:r w:rsidRPr="00A12AD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Const</w:t>
      </w:r>
      <w:r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uk-UA"/>
        </w:rPr>
        <w:t>нк</w:t>
      </w:r>
    </w:p>
    <w:p w14:paraId="04AD68FB" w14:textId="77777777" w:rsidR="008537A1" w:rsidRPr="00F14292" w:rsidRDefault="008537A1" w:rsidP="00D414D1">
      <w:pPr>
        <w:spacing w:line="300" w:lineRule="auto"/>
        <w:contextualSpacing/>
        <w:jc w:val="center"/>
        <w:rPr>
          <w:rFonts w:ascii="Aptos" w:eastAsia="Times New Roman" w:hAnsi="Aptos" w:cs="Times New Roman"/>
          <w:b/>
          <w:bCs/>
          <w:sz w:val="28"/>
          <w:szCs w:val="28"/>
          <w:vertAlign w:val="superscript"/>
          <w:lang w:val="uk-UA"/>
        </w:rPr>
      </w:pPr>
      <w:r w:rsidRPr="00F14292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min</w:t>
      </w:r>
      <w:r w:rsidRPr="00F14292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uk-UA"/>
        </w:rPr>
        <w:t>к</w:t>
      </w:r>
      <w:r w:rsidRPr="00F14292">
        <w:rPr>
          <w:rFonts w:ascii="Aptos" w:eastAsia="Aptos" w:hAnsi="Aptos" w:cs="Times New Roman"/>
          <w:b/>
          <w:bCs/>
          <w:sz w:val="28"/>
          <w:szCs w:val="28"/>
          <w:lang w:val="uk-UA"/>
        </w:rPr>
        <w:t xml:space="preserve"> =</w:t>
      </w:r>
      <m:oMath>
        <m:sSup>
          <m:sSupPr>
            <m:ctrlPr>
              <w:rPr>
                <w:rFonts w:ascii="Cambria Math" w:eastAsia="Aptos" w:hAnsi="Cambria Math" w:cs="Times New Roman"/>
                <w:b/>
                <w:bCs/>
                <w:i/>
                <w:sz w:val="28"/>
                <w:szCs w:val="28"/>
                <w:vertAlign w:val="superscript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  <w:lang w:val="uk-UA"/>
              </w:rPr>
              <m:t>-</m:t>
            </m:r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</m:t>
            </m:r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  <w:lang w:val="uk-UA"/>
              </w:rPr>
              <m:t>-рНп+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</w:rPr>
              <m:t>Const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  <w:lang w:val="uk-UA"/>
              </w:rPr>
              <m:t>н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  <w:vertAlign w:val="subscript"/>
                <w:lang w:val="uk-UA"/>
              </w:rPr>
              <m:t>к</m:t>
            </m:r>
          </m:sup>
        </m:sSup>
      </m:oMath>
    </w:p>
    <w:p w14:paraId="0BA121A7" w14:textId="4853F001" w:rsidR="008537A1" w:rsidRPr="00FE0E07" w:rsidRDefault="008537A1" w:rsidP="00782A41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min</w:t>
      </w:r>
      <w:r w:rsidR="00E103E9"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>к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граничное (минимальное) значение концентрации азотной кислоты, %</w:t>
      </w:r>
      <w:r w:rsidR="00782A41">
        <w:rPr>
          <w:rFonts w:ascii="Times New Roman" w:eastAsia="Aptos" w:hAnsi="Times New Roman" w:cs="Times New Roman"/>
          <w:sz w:val="28"/>
          <w:szCs w:val="28"/>
        </w:rPr>
        <w:t xml:space="preserve"> шкалы системы.</w:t>
      </w:r>
    </w:p>
    <w:p w14:paraId="3F94CD8C" w14:textId="56972A34" w:rsidR="008537A1" w:rsidRPr="00FE0E07" w:rsidRDefault="008537A1" w:rsidP="00D414D1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п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рН перехода</w:t>
      </w:r>
      <w:r w:rsidR="00782A41">
        <w:rPr>
          <w:rFonts w:ascii="Times New Roman" w:eastAsia="Aptos" w:hAnsi="Times New Roman" w:cs="Times New Roman"/>
          <w:sz w:val="28"/>
          <w:szCs w:val="28"/>
        </w:rPr>
        <w:t>.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p w14:paraId="4A9E5172" w14:textId="60C733DE" w:rsidR="008537A1" w:rsidRPr="00FE0E07" w:rsidRDefault="008537A1" w:rsidP="00D414D1">
      <w:pPr>
        <w:spacing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нк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прибавляемая константа в кислой области, определенная (п. 3) для данного раствора </w:t>
      </w:r>
    </w:p>
    <w:p w14:paraId="36A7573C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</w:p>
    <w:p w14:paraId="415C134D" w14:textId="23953B67" w:rsidR="49311E44" w:rsidRDefault="49311E44" w:rsidP="7C819B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819B6C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 4, 7</w:t>
      </w:r>
    </w:p>
    <w:p w14:paraId="515E0D34" w14:textId="111B395D" w:rsidR="276AA0EE" w:rsidRDefault="276AA0EE" w:rsidP="7C819B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819B6C">
        <w:rPr>
          <w:rFonts w:ascii="Times New Roman" w:eastAsia="Times New Roman" w:hAnsi="Times New Roman" w:cs="Times New Roman"/>
          <w:b/>
          <w:bCs/>
          <w:sz w:val="28"/>
          <w:szCs w:val="28"/>
        </w:rPr>
        <w:t>5а. Определение рекомендуемых для калибровки диапазонов рН</w:t>
      </w:r>
    </w:p>
    <w:p w14:paraId="683EF3E4" w14:textId="45D446EB" w:rsidR="1D337DE4" w:rsidRDefault="1D337DE4" w:rsidP="7C819B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819B6C">
        <w:rPr>
          <w:rFonts w:eastAsiaTheme="minorEastAsia"/>
          <w:sz w:val="28"/>
          <w:szCs w:val="28"/>
        </w:rPr>
        <w:t>Калибровка выполняется примерно в середине диапазона измерения концентрации азотной кислоты и</w:t>
      </w:r>
      <w:r w:rsidR="1594A25D" w:rsidRPr="7C819B6C">
        <w:rPr>
          <w:rFonts w:eastAsiaTheme="minorEastAsia"/>
          <w:sz w:val="28"/>
          <w:szCs w:val="28"/>
        </w:rPr>
        <w:t xml:space="preserve"> </w:t>
      </w:r>
      <w:r w:rsidRPr="7C819B6C">
        <w:rPr>
          <w:rFonts w:eastAsiaTheme="minorEastAsia"/>
          <w:sz w:val="28"/>
          <w:szCs w:val="28"/>
        </w:rPr>
        <w:t>аммиака</w:t>
      </w:r>
      <w:r w:rsidR="762746A6" w:rsidRPr="7C819B6C">
        <w:rPr>
          <w:rFonts w:eastAsiaTheme="minorEastAsia"/>
          <w:sz w:val="28"/>
          <w:szCs w:val="28"/>
        </w:rPr>
        <w:t>.</w:t>
      </w:r>
    </w:p>
    <w:p w14:paraId="01C6F79B" w14:textId="586E9A66" w:rsidR="1B145E2F" w:rsidRDefault="1B145E2F" w:rsidP="7C819B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819B6C">
        <w:rPr>
          <w:rFonts w:eastAsiaTheme="minorEastAsia"/>
          <w:sz w:val="28"/>
          <w:szCs w:val="28"/>
        </w:rPr>
        <w:t>При этом рекомендуемые границы рН</w:t>
      </w:r>
      <w:r w:rsidR="75C35E84" w:rsidRPr="7C819B6C">
        <w:rPr>
          <w:rFonts w:eastAsiaTheme="minorEastAsia"/>
          <w:sz w:val="28"/>
          <w:szCs w:val="28"/>
          <w:vertAlign w:val="subscript"/>
        </w:rPr>
        <w:t>гр</w:t>
      </w:r>
      <w:r w:rsidRPr="7C819B6C">
        <w:rPr>
          <w:rFonts w:eastAsiaTheme="minorEastAsia"/>
          <w:sz w:val="28"/>
          <w:szCs w:val="28"/>
        </w:rPr>
        <w:t xml:space="preserve"> определяются из формул:</w:t>
      </w:r>
    </w:p>
    <w:p w14:paraId="693D4EE8" w14:textId="48B7F9EF" w:rsidR="1B145E2F" w:rsidRDefault="1B145E2F" w:rsidP="7C819B6C">
      <w:pPr>
        <w:pStyle w:val="aa"/>
        <w:numPr>
          <w:ilvl w:val="0"/>
          <w:numId w:val="1"/>
        </w:numPr>
        <w:rPr>
          <w:rFonts w:eastAsiaTheme="minorEastAsia"/>
          <w:sz w:val="28"/>
          <w:szCs w:val="28"/>
        </w:rPr>
      </w:pPr>
      <w:r w:rsidRPr="7C819B6C">
        <w:rPr>
          <w:rFonts w:eastAsiaTheme="minorEastAsia"/>
          <w:sz w:val="28"/>
          <w:szCs w:val="28"/>
        </w:rPr>
        <w:t>в кислой области</w:t>
      </w:r>
    </w:p>
    <w:p w14:paraId="431C5ED7" w14:textId="49735511" w:rsidR="6FFEDDB2" w:rsidRDefault="6FFEDDB2" w:rsidP="7C819B6C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</w:pP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грк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log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(С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к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>/10) +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Const</w:t>
      </w:r>
      <w:r w:rsidR="005B881C" w:rsidRPr="7C819B6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uk-UA"/>
        </w:rPr>
        <w:t>к</w:t>
      </w:r>
      <w:r w:rsidR="196F74E2" w:rsidRPr="7C819B6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,</w:t>
      </w:r>
    </w:p>
    <w:p w14:paraId="1C0874A2" w14:textId="3C63A6C3" w:rsidR="196F74E2" w:rsidRDefault="196F74E2" w:rsidP="7C819B6C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  <w:r w:rsidRPr="7C819B6C">
        <w:rPr>
          <w:rFonts w:eastAsiaTheme="minorEastAsia"/>
          <w:sz w:val="28"/>
          <w:szCs w:val="28"/>
          <w:lang w:val="uk-UA"/>
        </w:rPr>
        <w:t>где:</w:t>
      </w:r>
      <w:r>
        <w:tab/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Pr="7C819B6C">
        <w:rPr>
          <w:rFonts w:ascii="Times New Roman" w:eastAsia="Aptos" w:hAnsi="Times New Roman" w:cs="Times New Roman"/>
          <w:sz w:val="28"/>
          <w:szCs w:val="28"/>
        </w:rPr>
        <w:t>рН</w:t>
      </w:r>
      <w:r w:rsidRPr="7C819B6C">
        <w:rPr>
          <w:rFonts w:ascii="Times New Roman" w:eastAsia="Aptos" w:hAnsi="Times New Roman" w:cs="Times New Roman"/>
          <w:sz w:val="28"/>
          <w:szCs w:val="28"/>
          <w:vertAlign w:val="subscript"/>
        </w:rPr>
        <w:t>грк</w:t>
      </w:r>
      <w:r w:rsidRPr="7C819B6C">
        <w:rPr>
          <w:rFonts w:ascii="Times New Roman" w:eastAsia="Aptos" w:hAnsi="Times New Roman" w:cs="Times New Roman"/>
          <w:sz w:val="28"/>
          <w:szCs w:val="28"/>
        </w:rPr>
        <w:t xml:space="preserve"> - рекомендуемые </w:t>
      </w:r>
      <w:r w:rsidR="214FFCFF" w:rsidRPr="7C819B6C">
        <w:rPr>
          <w:rFonts w:ascii="Times New Roman" w:eastAsia="Aptos" w:hAnsi="Times New Roman" w:cs="Times New Roman"/>
          <w:sz w:val="28"/>
          <w:szCs w:val="28"/>
        </w:rPr>
        <w:t xml:space="preserve">для калибровки </w:t>
      </w:r>
      <w:r w:rsidRPr="7C819B6C">
        <w:rPr>
          <w:rFonts w:ascii="Times New Roman" w:eastAsia="Aptos" w:hAnsi="Times New Roman" w:cs="Times New Roman"/>
          <w:sz w:val="28"/>
          <w:szCs w:val="28"/>
        </w:rPr>
        <w:t>границы</w:t>
      </w:r>
      <w:r w:rsidR="5B768C71" w:rsidRPr="7C819B6C">
        <w:rPr>
          <w:rFonts w:ascii="Times New Roman" w:eastAsia="Aptos" w:hAnsi="Times New Roman" w:cs="Times New Roman"/>
          <w:sz w:val="28"/>
          <w:szCs w:val="28"/>
        </w:rPr>
        <w:t xml:space="preserve"> рН</w:t>
      </w:r>
      <w:r w:rsidR="378D81F3" w:rsidRPr="7C819B6C">
        <w:rPr>
          <w:rFonts w:ascii="Times New Roman" w:eastAsia="Aptos" w:hAnsi="Times New Roman" w:cs="Times New Roman"/>
          <w:sz w:val="28"/>
          <w:szCs w:val="28"/>
        </w:rPr>
        <w:t>;</w:t>
      </w:r>
    </w:p>
    <w:p w14:paraId="6A382764" w14:textId="22786927" w:rsidR="35575218" w:rsidRDefault="35575218" w:rsidP="7C819B6C">
      <w:pPr>
        <w:spacing w:line="300" w:lineRule="auto"/>
        <w:ind w:firstLine="708"/>
        <w:contextualSpacing/>
        <w:jc w:val="both"/>
        <w:rPr>
          <w:rFonts w:ascii="Times New Roman" w:eastAsia="Aptos" w:hAnsi="Times New Roman" w:cs="Times New Roman"/>
          <w:sz w:val="28"/>
          <w:szCs w:val="28"/>
          <w:vertAlign w:val="subscript"/>
        </w:rPr>
      </w:pPr>
      <w:r w:rsidRPr="7C819B6C">
        <w:rPr>
          <w:rFonts w:ascii="Times New Roman" w:eastAsia="Aptos" w:hAnsi="Times New Roman" w:cs="Times New Roman"/>
          <w:sz w:val="28"/>
          <w:szCs w:val="28"/>
        </w:rPr>
        <w:t>С</w:t>
      </w:r>
      <w:r w:rsidRPr="7C819B6C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к </w:t>
      </w:r>
      <w:r w:rsidRPr="7C819B6C">
        <w:rPr>
          <w:rFonts w:ascii="Times New Roman" w:eastAsia="Aptos" w:hAnsi="Times New Roman" w:cs="Times New Roman"/>
          <w:sz w:val="28"/>
          <w:szCs w:val="28"/>
        </w:rPr>
        <w:t>- концентрация азотной кислоты, % шкалы системы</w:t>
      </w:r>
      <w:r w:rsidR="73C712E0" w:rsidRPr="7C819B6C">
        <w:rPr>
          <w:rFonts w:ascii="Times New Roman" w:eastAsia="Aptos" w:hAnsi="Times New Roman" w:cs="Times New Roman"/>
          <w:sz w:val="28"/>
          <w:szCs w:val="28"/>
        </w:rPr>
        <w:t>;</w:t>
      </w:r>
    </w:p>
    <w:p w14:paraId="5135CC09" w14:textId="2D4AA791" w:rsidR="4F23B195" w:rsidRDefault="4F23B195" w:rsidP="7C819B6C">
      <w:pPr>
        <w:ind w:firstLine="708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7C819B6C">
        <w:rPr>
          <w:rFonts w:ascii="Times New Roman" w:eastAsia="Aptos" w:hAnsi="Times New Roman" w:cs="Times New Roman"/>
          <w:sz w:val="28"/>
          <w:szCs w:val="28"/>
          <w:lang w:val="en-US"/>
        </w:rPr>
        <w:lastRenderedPageBreak/>
        <w:t>Const</w:t>
      </w:r>
      <w:r w:rsidRPr="7C819B6C"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>к</w:t>
      </w: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>- прибавляемая константа в кисло</w:t>
      </w:r>
      <w:r w:rsidR="098EADBF" w:rsidRPr="7C819B6C">
        <w:rPr>
          <w:rFonts w:ascii="Times New Roman" w:eastAsia="Aptos" w:hAnsi="Times New Roman" w:cs="Times New Roman"/>
          <w:sz w:val="28"/>
          <w:szCs w:val="28"/>
          <w:lang w:val="uk-UA"/>
        </w:rPr>
        <w:t>й области</w:t>
      </w: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>, рассчитанная для раствора АС</w:t>
      </w:r>
      <w:r w:rsidR="25D07B40" w:rsidRPr="7C819B6C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концентрацией  С</w:t>
      </w:r>
      <w:r w:rsidR="25D07B40" w:rsidRPr="7C819B6C"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>ас</w:t>
      </w: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при температуре </w:t>
      </w:r>
      <w:r w:rsidR="4D8ACB55" w:rsidRPr="7C819B6C">
        <w:rPr>
          <w:rFonts w:ascii="Times New Roman" w:eastAsia="Aptos" w:hAnsi="Times New Roman" w:cs="Times New Roman"/>
          <w:sz w:val="28"/>
          <w:szCs w:val="28"/>
          <w:lang w:val="uk-UA"/>
        </w:rPr>
        <w:t>t</w:t>
      </w:r>
      <w:r w:rsidR="18754514" w:rsidRPr="7C819B6C">
        <w:rPr>
          <w:rFonts w:ascii="Times New Roman" w:eastAsia="Aptos" w:hAnsi="Times New Roman" w:cs="Times New Roman"/>
          <w:sz w:val="28"/>
          <w:szCs w:val="28"/>
          <w:lang w:val="uk-UA"/>
        </w:rPr>
        <w:t>.</w:t>
      </w:r>
    </w:p>
    <w:p w14:paraId="247F13EF" w14:textId="480560BA" w:rsidR="18754514" w:rsidRDefault="18754514" w:rsidP="7C819B6C">
      <w:pPr>
        <w:ind w:firstLine="708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>- в аммиачной области</w:t>
      </w:r>
      <w:r w:rsidR="4D8ACB55" w:rsidRPr="7C819B6C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</w:p>
    <w:p w14:paraId="6B4B0B49" w14:textId="4C65A3AE" w:rsidR="4D8ACB55" w:rsidRPr="0047604C" w:rsidRDefault="4D8ACB55" w:rsidP="7C819B6C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</w:pP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 w:rsidR="4DCF5875"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="4DCF5875" w:rsidRPr="7C819B6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гра</w:t>
      </w:r>
      <w:r w:rsidR="4DCF5875"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</w:t>
      </w:r>
      <w:r w:rsidR="4DCF5875" w:rsidRPr="7C819B6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log</w:t>
      </w:r>
      <w:r w:rsidR="4DCF5875"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(С</w:t>
      </w:r>
      <w:r w:rsidR="4DCF5875" w:rsidRPr="7C819B6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</w:t>
      </w:r>
      <w:r w:rsidR="4DCF5875"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>/100) +</w:t>
      </w:r>
      <w:r w:rsidR="4DCF5875" w:rsidRPr="7C819B6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Const</w:t>
      </w:r>
      <w:r w:rsidR="4DCF5875" w:rsidRPr="0047604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</w:t>
      </w:r>
      <w:r w:rsidR="4DCF5875" w:rsidRPr="7C819B6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,</w:t>
      </w:r>
    </w:p>
    <w:p w14:paraId="1E9EFAEB" w14:textId="27345DB0" w:rsidR="4DCF5875" w:rsidRDefault="4DCF5875" w:rsidP="7C819B6C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  <w:r w:rsidRPr="7C819B6C">
        <w:rPr>
          <w:rFonts w:eastAsiaTheme="minorEastAsia"/>
          <w:sz w:val="28"/>
          <w:szCs w:val="28"/>
          <w:lang w:val="uk-UA"/>
        </w:rPr>
        <w:t>где:</w:t>
      </w:r>
      <w:r>
        <w:tab/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Pr="7C819B6C">
        <w:rPr>
          <w:rFonts w:ascii="Times New Roman" w:eastAsia="Aptos" w:hAnsi="Times New Roman" w:cs="Times New Roman"/>
          <w:sz w:val="28"/>
          <w:szCs w:val="28"/>
        </w:rPr>
        <w:t>рН</w:t>
      </w:r>
      <w:r w:rsidRPr="7C819B6C">
        <w:rPr>
          <w:rFonts w:ascii="Times New Roman" w:eastAsia="Aptos" w:hAnsi="Times New Roman" w:cs="Times New Roman"/>
          <w:sz w:val="28"/>
          <w:szCs w:val="28"/>
          <w:vertAlign w:val="subscript"/>
        </w:rPr>
        <w:t>гра</w:t>
      </w:r>
      <w:r w:rsidRPr="7C819B6C">
        <w:rPr>
          <w:rFonts w:ascii="Times New Roman" w:eastAsia="Aptos" w:hAnsi="Times New Roman" w:cs="Times New Roman"/>
          <w:sz w:val="28"/>
          <w:szCs w:val="28"/>
        </w:rPr>
        <w:t xml:space="preserve"> - рекомендуемые для калибровки границы рН;</w:t>
      </w:r>
    </w:p>
    <w:p w14:paraId="1A1DA538" w14:textId="42058B4F" w:rsidR="4DCF5875" w:rsidRDefault="4DCF5875" w:rsidP="7C819B6C">
      <w:pPr>
        <w:spacing w:line="300" w:lineRule="auto"/>
        <w:ind w:firstLine="708"/>
        <w:contextualSpacing/>
        <w:jc w:val="both"/>
        <w:rPr>
          <w:rFonts w:ascii="Times New Roman" w:eastAsia="Aptos" w:hAnsi="Times New Roman" w:cs="Times New Roman"/>
          <w:sz w:val="28"/>
          <w:szCs w:val="28"/>
          <w:vertAlign w:val="subscript"/>
        </w:rPr>
      </w:pPr>
      <w:r w:rsidRPr="7C819B6C">
        <w:rPr>
          <w:rFonts w:ascii="Times New Roman" w:eastAsia="Aptos" w:hAnsi="Times New Roman" w:cs="Times New Roman"/>
          <w:sz w:val="28"/>
          <w:szCs w:val="28"/>
        </w:rPr>
        <w:t>С</w:t>
      </w:r>
      <w:r w:rsidRPr="7C819B6C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а </w:t>
      </w:r>
      <w:r w:rsidRPr="7C819B6C">
        <w:rPr>
          <w:rFonts w:ascii="Times New Roman" w:eastAsia="Aptos" w:hAnsi="Times New Roman" w:cs="Times New Roman"/>
          <w:sz w:val="28"/>
          <w:szCs w:val="28"/>
        </w:rPr>
        <w:t>- концентрация а</w:t>
      </w:r>
      <w:r w:rsidR="267C7D38" w:rsidRPr="7C819B6C">
        <w:rPr>
          <w:rFonts w:ascii="Times New Roman" w:eastAsia="Aptos" w:hAnsi="Times New Roman" w:cs="Times New Roman"/>
          <w:sz w:val="28"/>
          <w:szCs w:val="28"/>
        </w:rPr>
        <w:t>ммиака</w:t>
      </w:r>
      <w:r w:rsidRPr="7C819B6C">
        <w:rPr>
          <w:rFonts w:ascii="Times New Roman" w:eastAsia="Aptos" w:hAnsi="Times New Roman" w:cs="Times New Roman"/>
          <w:sz w:val="28"/>
          <w:szCs w:val="28"/>
        </w:rPr>
        <w:t>, % шкалы системы;</w:t>
      </w:r>
    </w:p>
    <w:p w14:paraId="6193D5F0" w14:textId="05832C8C" w:rsidR="4DCF5875" w:rsidRDefault="4DCF5875" w:rsidP="7C819B6C">
      <w:pPr>
        <w:ind w:firstLine="708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7C819B6C">
        <w:rPr>
          <w:rFonts w:ascii="Times New Roman" w:eastAsia="Aptos" w:hAnsi="Times New Roman" w:cs="Times New Roman"/>
          <w:sz w:val="28"/>
          <w:szCs w:val="28"/>
          <w:lang w:val="en-US"/>
        </w:rPr>
        <w:t>Const</w:t>
      </w:r>
      <w:r w:rsidR="2298DACA" w:rsidRPr="7C819B6C"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>а</w:t>
      </w: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- прибавляемая константа в </w:t>
      </w:r>
      <w:r w:rsidR="45838C8B" w:rsidRPr="7C819B6C">
        <w:rPr>
          <w:rFonts w:ascii="Times New Roman" w:eastAsia="Aptos" w:hAnsi="Times New Roman" w:cs="Times New Roman"/>
          <w:sz w:val="28"/>
          <w:szCs w:val="28"/>
          <w:lang w:val="uk-UA"/>
        </w:rPr>
        <w:t>аммиачной области</w:t>
      </w: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>, рассчитанная для раствора АС концентрацией  С</w:t>
      </w:r>
      <w:r w:rsidRPr="7C819B6C"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>ас</w:t>
      </w: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при температуре t.</w:t>
      </w:r>
    </w:p>
    <w:p w14:paraId="78E89261" w14:textId="4B2695C3" w:rsidR="26487B1F" w:rsidRDefault="26487B1F" w:rsidP="7C819B6C">
      <w:pPr>
        <w:ind w:firstLine="708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  <w:r w:rsidRPr="7C819B6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Пример 5а</w:t>
      </w:r>
    </w:p>
    <w:p w14:paraId="4CCA63F3" w14:textId="4B8964E7" w:rsidR="008537A1" w:rsidRPr="00FE0E07" w:rsidRDefault="008537A1" w:rsidP="008537A1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t>6. Определение прибавляемой константы в формуле пересчета концентрации в рН для другого раствора (не 10%-ного и не при 30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</w:rPr>
        <w:t>о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t>С)</w:t>
      </w:r>
    </w:p>
    <w:p w14:paraId="0B69423D" w14:textId="77777777" w:rsidR="008537A1" w:rsidRPr="00FE0E07" w:rsidRDefault="008537A1" w:rsidP="00D414D1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аммиачной области </w:t>
      </w:r>
    </w:p>
    <w:p w14:paraId="601ED348" w14:textId="77777777" w:rsidR="008537A1" w:rsidRPr="00FE0E07" w:rsidRDefault="008537A1" w:rsidP="00D414D1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</w:t>
      </w:r>
      <w:r w:rsidRPr="00FE0E07">
        <w:rPr>
          <w:rFonts w:ascii="Aptos" w:eastAsia="Aptos" w:hAnsi="Aptos" w:cs="Times New Roman"/>
          <w:b/>
          <w:bCs/>
          <w:sz w:val="24"/>
          <w:szCs w:val="24"/>
        </w:rPr>
        <w:t xml:space="preserve"> 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д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- log (А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/100),</w:t>
      </w:r>
    </w:p>
    <w:p w14:paraId="199C690B" w14:textId="674D48F5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 xml:space="preserve">где: </w:t>
      </w:r>
      <w:r w:rsidRPr="00FE0E07">
        <w:rPr>
          <w:rFonts w:ascii="Times New Roman" w:eastAsia="Aptos" w:hAnsi="Times New Roman" w:cs="Times New Roman"/>
          <w:sz w:val="28"/>
          <w:szCs w:val="28"/>
        </w:rPr>
        <w:t>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д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 -  значение рН  другого раствора по лабораторному анализу, </w:t>
      </w:r>
      <w:r w:rsidR="00782A41">
        <w:rPr>
          <w:rFonts w:ascii="Times New Roman" w:eastAsia="Aptos" w:hAnsi="Times New Roman" w:cs="Times New Roman"/>
          <w:sz w:val="28"/>
          <w:szCs w:val="28"/>
        </w:rPr>
        <w:t>ед.,</w:t>
      </w:r>
    </w:p>
    <w:p w14:paraId="20769673" w14:textId="0414375B" w:rsidR="008537A1" w:rsidRPr="00FE0E07" w:rsidRDefault="008537A1" w:rsidP="00D414D1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концентрация аммиака, определенная из результатов лабораторного анализа</w:t>
      </w:r>
      <w:r w:rsidR="00C41EA1">
        <w:rPr>
          <w:rFonts w:ascii="Times New Roman" w:eastAsia="Aptos" w:hAnsi="Times New Roman" w:cs="Times New Roman"/>
          <w:sz w:val="28"/>
          <w:szCs w:val="28"/>
        </w:rPr>
        <w:t>,</w:t>
      </w:r>
      <w:r w:rsidR="00C23E23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>%</w:t>
      </w:r>
      <w:r w:rsidR="00782A41">
        <w:rPr>
          <w:rFonts w:ascii="Times New Roman" w:eastAsia="Aptos" w:hAnsi="Times New Roman" w:cs="Times New Roman"/>
          <w:sz w:val="28"/>
          <w:szCs w:val="28"/>
        </w:rPr>
        <w:t xml:space="preserve"> шкалы системы.</w:t>
      </w:r>
    </w:p>
    <w:p w14:paraId="00769040" w14:textId="77777777" w:rsidR="008537A1" w:rsidRPr="00FE0E07" w:rsidRDefault="008537A1" w:rsidP="00D414D1">
      <w:pPr>
        <w:spacing w:line="300" w:lineRule="auto"/>
        <w:ind w:firstLine="567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 xml:space="preserve">В кислой области </w:t>
      </w:r>
    </w:p>
    <w:p w14:paraId="5F888BE3" w14:textId="77777777" w:rsidR="008537A1" w:rsidRPr="00FE0E07" w:rsidRDefault="008537A1" w:rsidP="00D414D1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t>Const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к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- рН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д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log (-А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к</w:t>
      </w: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t>/10),</w:t>
      </w:r>
    </w:p>
    <w:p w14:paraId="146B7CDA" w14:textId="08AB4705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 xml:space="preserve">где: </w:t>
      </w:r>
      <w:r w:rsidRPr="00FE0E07">
        <w:rPr>
          <w:rFonts w:ascii="Times New Roman" w:eastAsia="Aptos" w:hAnsi="Times New Roman" w:cs="Times New Roman"/>
          <w:sz w:val="28"/>
          <w:szCs w:val="28"/>
        </w:rPr>
        <w:t>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д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 -  значение рН  </w:t>
      </w:r>
      <w:bookmarkStart w:id="20" w:name="_Hlk185432159"/>
      <w:r w:rsidRPr="00FE0E07">
        <w:rPr>
          <w:rFonts w:ascii="Times New Roman" w:eastAsia="Aptos" w:hAnsi="Times New Roman" w:cs="Times New Roman"/>
          <w:sz w:val="28"/>
          <w:szCs w:val="28"/>
        </w:rPr>
        <w:t>другого раствора по лабораторному анализу, ед.</w:t>
      </w:r>
      <w:r w:rsidR="00782A41">
        <w:rPr>
          <w:rFonts w:ascii="Times New Roman" w:eastAsia="Aptos" w:hAnsi="Times New Roman" w:cs="Times New Roman"/>
          <w:sz w:val="28"/>
          <w:szCs w:val="28"/>
        </w:rPr>
        <w:t>,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bookmarkEnd w:id="20"/>
    <w:p w14:paraId="0D144246" w14:textId="169C63BF" w:rsidR="006D2FDE" w:rsidRDefault="008537A1" w:rsidP="004E088B">
      <w:pPr>
        <w:spacing w:after="200" w:line="300" w:lineRule="auto"/>
        <w:ind w:left="567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концентрация кислоты, определенная из результатов</w:t>
      </w:r>
      <w:r w:rsidR="00221CAB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>лабораторного</w:t>
      </w:r>
      <w:r w:rsidR="00257F82">
        <w:rPr>
          <w:rFonts w:ascii="Times New Roman" w:eastAsia="Aptos" w:hAnsi="Times New Roman" w:cs="Times New Roman"/>
          <w:sz w:val="28"/>
          <w:szCs w:val="28"/>
        </w:rPr>
        <w:t xml:space="preserve"> анализа, </w:t>
      </w:r>
      <w:r w:rsidRPr="00FE0E07">
        <w:rPr>
          <w:rFonts w:ascii="Times New Roman" w:eastAsia="Aptos" w:hAnsi="Times New Roman" w:cs="Times New Roman"/>
          <w:sz w:val="28"/>
          <w:szCs w:val="28"/>
        </w:rPr>
        <w:t>%</w:t>
      </w:r>
      <w:r w:rsidR="000B57FE" w:rsidRPr="000B57FE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00782A41" w:rsidRPr="00782A41">
        <w:rPr>
          <w:rFonts w:ascii="Times New Roman" w:eastAsia="Aptos" w:hAnsi="Times New Roman" w:cs="Times New Roman"/>
          <w:sz w:val="28"/>
          <w:szCs w:val="28"/>
        </w:rPr>
        <w:t>шкалы системы</w:t>
      </w:r>
      <w:r w:rsidR="00782A41">
        <w:rPr>
          <w:rFonts w:ascii="Times New Roman" w:eastAsia="Aptos" w:hAnsi="Times New Roman" w:cs="Times New Roman"/>
          <w:sz w:val="28"/>
          <w:szCs w:val="28"/>
        </w:rPr>
        <w:t>.</w:t>
      </w:r>
    </w:p>
    <w:p w14:paraId="5A8EE143" w14:textId="25FC5214" w:rsidR="006D2FDE" w:rsidRDefault="004F516F" w:rsidP="004F516F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Пример 8, 9</w:t>
      </w:r>
    </w:p>
    <w:p w14:paraId="51AFC388" w14:textId="77777777" w:rsidR="006D2FDE" w:rsidRDefault="006D2FDE" w:rsidP="000B57FE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</w:p>
    <w:p w14:paraId="096E2F16" w14:textId="30DB7961" w:rsidR="0005339E" w:rsidRDefault="0005339E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br w:type="page"/>
      </w:r>
    </w:p>
    <w:p w14:paraId="583B97DE" w14:textId="2A92293B" w:rsidR="000B57FE" w:rsidRDefault="003E6DD0" w:rsidP="000B57FE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 xml:space="preserve">7. </w:t>
      </w:r>
      <w:r w:rsidR="000B57FE"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Приведение выходного сигнала </w:t>
      </w:r>
    </w:p>
    <w:p w14:paraId="268CADC8" w14:textId="77777777" w:rsidR="006D2FDE" w:rsidRDefault="006D2FDE" w:rsidP="000B57FE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</w:p>
    <w:p w14:paraId="76411005" w14:textId="204753F2" w:rsidR="0041031C" w:rsidRDefault="006D2FDE" w:rsidP="000B57FE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  <w:bookmarkStart w:id="21" w:name="_Hlk190868437"/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RAO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3 </w:t>
      </w:r>
      <w:bookmarkEnd w:id="21"/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= (1+ Р/1000) * </w:t>
      </w: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.</w:t>
      </w: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K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AO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3+ </w:t>
      </w: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.В </w:t>
      </w: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AO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3</w:t>
      </w:r>
      <w:r w:rsid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,</w:t>
      </w:r>
    </w:p>
    <w:p w14:paraId="5F045293" w14:textId="110AB1DE" w:rsidR="0041031C" w:rsidRDefault="0041031C" w:rsidP="0041031C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RAO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4 = (1+ Р/1000) * </w:t>
      </w: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.</w:t>
      </w: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K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AO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4+ </w:t>
      </w: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.В </w:t>
      </w:r>
      <w:r w:rsidRPr="002C05D2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AO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4</w:t>
      </w:r>
      <w:r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,</w:t>
      </w:r>
    </w:p>
    <w:p w14:paraId="169ACA42" w14:textId="032D2715" w:rsidR="00D751B7" w:rsidRDefault="00D751B7" w:rsidP="000B57FE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D0CF957" w14:textId="6B3C98E5" w:rsidR="005F55CB" w:rsidRDefault="00D751B7" w:rsidP="004647C4">
      <w:pPr>
        <w:spacing w:after="200" w:line="300" w:lineRule="auto"/>
        <w:ind w:left="567" w:hanging="567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751B7">
        <w:rPr>
          <w:rFonts w:ascii="Times New Roman" w:eastAsia="Aptos" w:hAnsi="Times New Roman" w:cs="Times New Roman"/>
          <w:sz w:val="28"/>
          <w:szCs w:val="28"/>
          <w:lang w:val="uk-UA"/>
        </w:rPr>
        <w:t>где:</w:t>
      </w:r>
      <w:r w:rsidRPr="00D751B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005F55CB" w:rsidRPr="005F55CB">
        <w:rPr>
          <w:rFonts w:ascii="Times New Roman" w:eastAsia="Aptos" w:hAnsi="Times New Roman" w:cs="Times New Roman"/>
          <w:sz w:val="28"/>
          <w:szCs w:val="28"/>
          <w:lang w:val="en-US"/>
        </w:rPr>
        <w:t>RAO</w:t>
      </w:r>
      <w:r w:rsidR="005F55CB" w:rsidRPr="005F55CB">
        <w:rPr>
          <w:rFonts w:ascii="Times New Roman" w:eastAsia="Aptos" w:hAnsi="Times New Roman" w:cs="Times New Roman"/>
          <w:sz w:val="28"/>
          <w:szCs w:val="28"/>
          <w:lang w:val="uk-UA"/>
        </w:rPr>
        <w:t>3</w:t>
      </w:r>
      <w:r w:rsidR="0041031C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, </w:t>
      </w:r>
      <w:r w:rsidR="0041031C" w:rsidRPr="0041031C">
        <w:rPr>
          <w:rFonts w:ascii="Times New Roman" w:eastAsia="Aptos" w:hAnsi="Times New Roman" w:cs="Times New Roman"/>
          <w:sz w:val="28"/>
          <w:szCs w:val="28"/>
          <w:lang w:val="en-US"/>
        </w:rPr>
        <w:t>RAO</w:t>
      </w:r>
      <w:r w:rsidR="0041031C" w:rsidRPr="0041031C">
        <w:rPr>
          <w:rFonts w:ascii="Times New Roman" w:eastAsia="Aptos" w:hAnsi="Times New Roman" w:cs="Times New Roman"/>
          <w:sz w:val="28"/>
          <w:szCs w:val="28"/>
          <w:lang w:val="uk-UA"/>
        </w:rPr>
        <w:t>4</w:t>
      </w:r>
      <w:r w:rsidR="005F55CB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 w:rsidR="00FE1B88">
        <w:rPr>
          <w:rFonts w:ascii="Times New Roman" w:eastAsia="Aptos" w:hAnsi="Times New Roman" w:cs="Times New Roman"/>
          <w:sz w:val="28"/>
          <w:szCs w:val="28"/>
          <w:lang w:val="uk-UA"/>
        </w:rPr>
        <w:t>–</w:t>
      </w:r>
      <w:r w:rsidR="005F55CB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 w:rsidR="005F55CB" w:rsidRPr="00680514">
        <w:rPr>
          <w:rFonts w:ascii="Times New Roman" w:eastAsia="Aptos" w:hAnsi="Times New Roman" w:cs="Times New Roman"/>
          <w:sz w:val="28"/>
          <w:szCs w:val="28"/>
        </w:rPr>
        <w:t>напряжен</w:t>
      </w:r>
      <w:r w:rsidR="00FE1B88" w:rsidRPr="00680514">
        <w:rPr>
          <w:rFonts w:ascii="Times New Roman" w:eastAsia="Aptos" w:hAnsi="Times New Roman" w:cs="Times New Roman"/>
          <w:sz w:val="28"/>
          <w:szCs w:val="28"/>
        </w:rPr>
        <w:t xml:space="preserve">ие, выдаваемое </w:t>
      </w:r>
      <w:r w:rsidR="00A6123B" w:rsidRPr="00680514">
        <w:rPr>
          <w:rFonts w:ascii="Times New Roman" w:eastAsia="Aptos" w:hAnsi="Times New Roman" w:cs="Times New Roman"/>
          <w:sz w:val="28"/>
          <w:szCs w:val="28"/>
        </w:rPr>
        <w:t>контрол</w:t>
      </w:r>
      <w:r w:rsidR="00262146" w:rsidRPr="00680514">
        <w:rPr>
          <w:rFonts w:ascii="Times New Roman" w:eastAsia="Aptos" w:hAnsi="Times New Roman" w:cs="Times New Roman"/>
          <w:sz w:val="28"/>
          <w:szCs w:val="28"/>
        </w:rPr>
        <w:t>л</w:t>
      </w:r>
      <w:r w:rsidR="00A6123B" w:rsidRPr="00680514">
        <w:rPr>
          <w:rFonts w:ascii="Times New Roman" w:eastAsia="Aptos" w:hAnsi="Times New Roman" w:cs="Times New Roman"/>
          <w:sz w:val="28"/>
          <w:szCs w:val="28"/>
        </w:rPr>
        <w:t xml:space="preserve">ером </w:t>
      </w:r>
      <w:r w:rsidR="00262146" w:rsidRPr="00680514">
        <w:rPr>
          <w:rFonts w:ascii="Times New Roman" w:eastAsia="Aptos" w:hAnsi="Times New Roman" w:cs="Times New Roman"/>
          <w:sz w:val="28"/>
          <w:szCs w:val="28"/>
        </w:rPr>
        <w:t xml:space="preserve">потенциостата </w:t>
      </w:r>
      <w:r w:rsidR="00352EC0" w:rsidRPr="00680514">
        <w:rPr>
          <w:rFonts w:ascii="Times New Roman" w:eastAsia="Aptos" w:hAnsi="Times New Roman" w:cs="Times New Roman"/>
          <w:sz w:val="28"/>
          <w:szCs w:val="28"/>
        </w:rPr>
        <w:t>по третьему и</w:t>
      </w:r>
      <w:r w:rsidR="0041031C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352EC0" w:rsidRPr="00680514">
        <w:rPr>
          <w:rFonts w:ascii="Times New Roman" w:eastAsia="Aptos" w:hAnsi="Times New Roman" w:cs="Times New Roman"/>
          <w:sz w:val="28"/>
          <w:szCs w:val="28"/>
        </w:rPr>
        <w:t xml:space="preserve"> четвертому </w:t>
      </w:r>
      <w:r w:rsidR="004E1A77" w:rsidRPr="00680514">
        <w:rPr>
          <w:rFonts w:ascii="Times New Roman" w:eastAsia="Aptos" w:hAnsi="Times New Roman" w:cs="Times New Roman"/>
          <w:sz w:val="28"/>
          <w:szCs w:val="28"/>
        </w:rPr>
        <w:t>каналу</w:t>
      </w:r>
      <w:r w:rsidR="0041031C">
        <w:rPr>
          <w:rFonts w:ascii="Times New Roman" w:eastAsia="Aptos" w:hAnsi="Times New Roman" w:cs="Times New Roman"/>
          <w:sz w:val="28"/>
          <w:szCs w:val="28"/>
        </w:rPr>
        <w:t xml:space="preserve"> соответственно,</w:t>
      </w:r>
    </w:p>
    <w:p w14:paraId="7ECA0C73" w14:textId="52CEEA1B" w:rsidR="004647C4" w:rsidRDefault="004647C4" w:rsidP="00680514">
      <w:pPr>
        <w:spacing w:after="200" w:line="300" w:lineRule="auto"/>
        <w:ind w:left="567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4647C4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Р – параметр, </w:t>
      </w:r>
      <w:r w:rsidRPr="004647C4">
        <w:rPr>
          <w:rFonts w:ascii="Times New Roman" w:eastAsia="Aptos" w:hAnsi="Times New Roman" w:cs="Times New Roman"/>
          <w:sz w:val="28"/>
          <w:szCs w:val="28"/>
        </w:rPr>
        <w:t>который необходимо привести</w:t>
      </w:r>
      <w:r w:rsidR="00821C3E">
        <w:rPr>
          <w:rFonts w:ascii="Times New Roman" w:eastAsia="Aptos" w:hAnsi="Times New Roman" w:cs="Times New Roman"/>
          <w:sz w:val="28"/>
          <w:szCs w:val="28"/>
        </w:rPr>
        <w:t>,</w:t>
      </w:r>
    </w:p>
    <w:p w14:paraId="013DFF86" w14:textId="09E76440" w:rsidR="000B57FE" w:rsidRDefault="00D751B7" w:rsidP="004647C4">
      <w:pPr>
        <w:spacing w:after="200" w:line="300" w:lineRule="auto"/>
        <w:ind w:left="567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004647C4">
        <w:rPr>
          <w:rFonts w:ascii="Times New Roman" w:eastAsia="Aptos" w:hAnsi="Times New Roman" w:cs="Times New Roman"/>
          <w:sz w:val="28"/>
          <w:szCs w:val="28"/>
        </w:rPr>
        <w:t>Line.K AO3</w:t>
      </w:r>
      <w:r w:rsidR="0041031C">
        <w:rPr>
          <w:rFonts w:ascii="Times New Roman" w:eastAsia="Aptos" w:hAnsi="Times New Roman" w:cs="Times New Roman"/>
          <w:sz w:val="28"/>
          <w:szCs w:val="28"/>
        </w:rPr>
        <w:t>,</w:t>
      </w:r>
      <w:r w:rsidR="0041031C" w:rsidRPr="0041031C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41031C" w:rsidRPr="004647C4">
        <w:rPr>
          <w:rFonts w:ascii="Times New Roman" w:eastAsia="Aptos" w:hAnsi="Times New Roman" w:cs="Times New Roman"/>
          <w:sz w:val="28"/>
          <w:szCs w:val="28"/>
        </w:rPr>
        <w:t>Line.K AO4</w:t>
      </w:r>
      <w:r w:rsidR="0041031C" w:rsidRPr="004647C4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 w:rsidRPr="00680514">
        <w:rPr>
          <w:rFonts w:ascii="Times New Roman" w:eastAsia="Aptos" w:hAnsi="Times New Roman" w:cs="Times New Roman"/>
          <w:sz w:val="28"/>
          <w:szCs w:val="28"/>
        </w:rPr>
        <w:t>-</w:t>
      </w:r>
      <w:r w:rsidRPr="00680514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Pr="00680514">
        <w:rPr>
          <w:rFonts w:ascii="Times New Roman" w:eastAsia="Aptos" w:hAnsi="Times New Roman" w:cs="Times New Roman"/>
          <w:sz w:val="28"/>
          <w:szCs w:val="28"/>
        </w:rPr>
        <w:t>к</w:t>
      </w:r>
      <w:r w:rsidR="000B57FE" w:rsidRPr="00680514">
        <w:rPr>
          <w:rFonts w:ascii="Times New Roman" w:eastAsia="Aptos" w:hAnsi="Times New Roman" w:cs="Times New Roman"/>
          <w:sz w:val="28"/>
          <w:szCs w:val="28"/>
        </w:rPr>
        <w:t>оэффициент</w:t>
      </w:r>
      <w:r w:rsidR="000B57FE" w:rsidRPr="00FE0E07">
        <w:rPr>
          <w:rFonts w:ascii="Times New Roman" w:eastAsia="Aptos" w:hAnsi="Times New Roman" w:cs="Times New Roman"/>
          <w:sz w:val="28"/>
          <w:szCs w:val="28"/>
        </w:rPr>
        <w:t xml:space="preserve"> для приведения выходного сигнала по третьему и четвертому каналу контроллера потенциостата</w:t>
      </w:r>
      <w:r w:rsidR="00821C3E">
        <w:rPr>
          <w:rFonts w:ascii="Times New Roman" w:eastAsia="Aptos" w:hAnsi="Times New Roman" w:cs="Times New Roman"/>
          <w:sz w:val="28"/>
          <w:szCs w:val="28"/>
        </w:rPr>
        <w:t>,</w:t>
      </w:r>
      <w:r w:rsidR="000B57FE"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p w14:paraId="00ACA02E" w14:textId="64B75EBB" w:rsidR="004647C4" w:rsidRPr="004647C4" w:rsidRDefault="004647C4" w:rsidP="00801D2D">
      <w:pPr>
        <w:spacing w:after="200"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801D2D">
        <w:rPr>
          <w:rFonts w:ascii="Times New Roman" w:eastAsia="Aptos" w:hAnsi="Times New Roman" w:cs="Times New Roman"/>
          <w:sz w:val="28"/>
          <w:szCs w:val="28"/>
          <w:lang w:val="en-US"/>
        </w:rPr>
        <w:t>Line</w:t>
      </w:r>
      <w:r w:rsidRPr="00801D2D">
        <w:rPr>
          <w:rFonts w:ascii="Times New Roman" w:eastAsia="Aptos" w:hAnsi="Times New Roman" w:cs="Times New Roman"/>
          <w:sz w:val="28"/>
          <w:szCs w:val="28"/>
        </w:rPr>
        <w:t xml:space="preserve">.В </w:t>
      </w:r>
      <w:r w:rsidRPr="00801D2D">
        <w:rPr>
          <w:rFonts w:ascii="Times New Roman" w:eastAsia="Aptos" w:hAnsi="Times New Roman" w:cs="Times New Roman"/>
          <w:sz w:val="28"/>
          <w:szCs w:val="28"/>
          <w:lang w:val="en-US"/>
        </w:rPr>
        <w:t>AO</w:t>
      </w:r>
      <w:r w:rsidRPr="00801D2D">
        <w:rPr>
          <w:rFonts w:ascii="Times New Roman" w:eastAsia="Aptos" w:hAnsi="Times New Roman" w:cs="Times New Roman"/>
          <w:sz w:val="28"/>
          <w:szCs w:val="28"/>
        </w:rPr>
        <w:t>3</w:t>
      </w:r>
      <w:r w:rsidR="0041031C">
        <w:rPr>
          <w:rFonts w:ascii="Times New Roman" w:eastAsia="Aptos" w:hAnsi="Times New Roman" w:cs="Times New Roman"/>
          <w:sz w:val="28"/>
          <w:szCs w:val="28"/>
        </w:rPr>
        <w:t>,</w:t>
      </w:r>
      <w:r w:rsidR="0041031C" w:rsidRPr="0041031C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41031C" w:rsidRPr="00801D2D">
        <w:rPr>
          <w:rFonts w:ascii="Times New Roman" w:eastAsia="Aptos" w:hAnsi="Times New Roman" w:cs="Times New Roman"/>
          <w:sz w:val="28"/>
          <w:szCs w:val="28"/>
          <w:lang w:val="en-US"/>
        </w:rPr>
        <w:t>Line</w:t>
      </w:r>
      <w:r w:rsidR="0041031C" w:rsidRPr="00801D2D">
        <w:rPr>
          <w:rFonts w:ascii="Times New Roman" w:eastAsia="Aptos" w:hAnsi="Times New Roman" w:cs="Times New Roman"/>
          <w:sz w:val="28"/>
          <w:szCs w:val="28"/>
        </w:rPr>
        <w:t xml:space="preserve">.В </w:t>
      </w:r>
      <w:r w:rsidR="0041031C" w:rsidRPr="00801D2D">
        <w:rPr>
          <w:rFonts w:ascii="Times New Roman" w:eastAsia="Aptos" w:hAnsi="Times New Roman" w:cs="Times New Roman"/>
          <w:sz w:val="28"/>
          <w:szCs w:val="28"/>
          <w:lang w:val="en-US"/>
        </w:rPr>
        <w:t>AO</w:t>
      </w:r>
      <w:r w:rsidR="0041031C" w:rsidRPr="00801D2D">
        <w:rPr>
          <w:rFonts w:ascii="Times New Roman" w:eastAsia="Aptos" w:hAnsi="Times New Roman" w:cs="Times New Roman"/>
          <w:sz w:val="28"/>
          <w:szCs w:val="28"/>
        </w:rPr>
        <w:t>4</w:t>
      </w:r>
      <w:r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eastAsia="Aptos" w:hAnsi="Times New Roman" w:cs="Times New Roman"/>
          <w:sz w:val="28"/>
          <w:szCs w:val="28"/>
        </w:rPr>
        <w:t>к</w:t>
      </w:r>
      <w:r w:rsidRPr="00FE0E07">
        <w:rPr>
          <w:rFonts w:ascii="Times New Roman" w:eastAsia="Aptos" w:hAnsi="Times New Roman" w:cs="Times New Roman"/>
          <w:sz w:val="28"/>
          <w:szCs w:val="28"/>
        </w:rPr>
        <w:t>онстанта для приведения выходного сигнала по третьему или четвертому каналу контроллера потенциостата</w:t>
      </w:r>
      <w:r w:rsidR="00821C3E">
        <w:rPr>
          <w:rFonts w:ascii="Times New Roman" w:eastAsia="Aptos" w:hAnsi="Times New Roman" w:cs="Times New Roman"/>
          <w:sz w:val="28"/>
          <w:szCs w:val="28"/>
        </w:rPr>
        <w:t>.</w:t>
      </w:r>
    </w:p>
    <w:p w14:paraId="428067A2" w14:textId="602A2C58" w:rsidR="000B57FE" w:rsidRPr="0041031C" w:rsidRDefault="000B57FE" w:rsidP="004E1A9F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41031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Line.K AO3 = 2000/( P</w:t>
      </w:r>
      <w:r w:rsidRPr="0041031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2</w:t>
      </w:r>
      <w:r w:rsidRPr="0041031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-P</w:t>
      </w:r>
      <w:r w:rsidRPr="0041031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41031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)</w:t>
      </w:r>
    </w:p>
    <w:p w14:paraId="22B854DE" w14:textId="0D56F11C" w:rsidR="0041031C" w:rsidRPr="0041031C" w:rsidRDefault="0041031C" w:rsidP="004E1A9F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41031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Line.K AO4 = 2000/( P</w:t>
      </w:r>
      <w:r w:rsidRPr="0041031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2</w:t>
      </w:r>
      <w:r w:rsidRPr="0041031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-P</w:t>
      </w:r>
      <w:r w:rsidRPr="0041031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41031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)</w:t>
      </w:r>
    </w:p>
    <w:p w14:paraId="57AFD1E2" w14:textId="3F4E82CE" w:rsidR="000B57FE" w:rsidRPr="00FE0E07" w:rsidRDefault="000B57FE" w:rsidP="00801D2D">
      <w:pPr>
        <w:spacing w:after="200" w:line="300" w:lineRule="auto"/>
        <w:ind w:left="567" w:hanging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</w:t>
      </w:r>
      <w:r w:rsidRPr="00FE0E07"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>P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>, P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границы диапазона выдаваемого параметра (рН, потенциала, концентрации кислоты и аммиака)</w:t>
      </w:r>
    </w:p>
    <w:p w14:paraId="7FD6A147" w14:textId="17FA7918" w:rsidR="000B57FE" w:rsidRPr="004B7A04" w:rsidRDefault="000B57FE" w:rsidP="004E1A9F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В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 xml:space="preserve"> AO3 = -(1 + 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Р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/1000)* Line.K AO3</w:t>
      </w:r>
    </w:p>
    <w:p w14:paraId="19E1F903" w14:textId="45465383" w:rsidR="0041031C" w:rsidRPr="0041031C" w:rsidRDefault="0041031C" w:rsidP="0041031C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В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 xml:space="preserve"> AO4 = -(1 + 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Р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/1000)* Line.K AO4</w:t>
      </w:r>
    </w:p>
    <w:p w14:paraId="67F62F74" w14:textId="77777777" w:rsidR="000B57FE" w:rsidRPr="00FE0E07" w:rsidRDefault="000B57FE" w:rsidP="004E1A9F">
      <w:pPr>
        <w:spacing w:after="200" w:line="300" w:lineRule="auto"/>
        <w:ind w:left="567" w:hanging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</w:t>
      </w:r>
      <w:r w:rsidRPr="00FE0E07"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>P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>–  нижняя граница диапазона выдаваемого параметра (рН, потенциала, концентрации кислоты и аммиака)</w:t>
      </w:r>
    </w:p>
    <w:p w14:paraId="1C9B2F31" w14:textId="77777777" w:rsidR="00801D2D" w:rsidRDefault="00801D2D" w:rsidP="004E1A9F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2C921F69" w14:textId="055D2A37" w:rsidR="000A01DD" w:rsidRPr="004B7A04" w:rsidRDefault="004B7A04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4B7A04">
        <w:rPr>
          <w:rFonts w:ascii="Times New Roman" w:eastAsia="Aptos" w:hAnsi="Times New Roman" w:cs="Times New Roman"/>
          <w:b/>
          <w:bCs/>
          <w:sz w:val="28"/>
          <w:szCs w:val="28"/>
        </w:rPr>
        <w:t>Пример 10</w:t>
      </w:r>
      <w:r w:rsidR="007A3888">
        <w:rPr>
          <w:rFonts w:ascii="Times New Roman" w:eastAsia="Aptos" w:hAnsi="Times New Roman" w:cs="Times New Roman"/>
          <w:b/>
          <w:bCs/>
          <w:sz w:val="28"/>
          <w:szCs w:val="28"/>
        </w:rPr>
        <w:t>, 11</w:t>
      </w:r>
      <w:r w:rsidR="000A01DD" w:rsidRPr="004B7A04">
        <w:rPr>
          <w:rFonts w:ascii="Times New Roman" w:eastAsia="Aptos" w:hAnsi="Times New Roman" w:cs="Times New Roman"/>
          <w:b/>
          <w:bCs/>
          <w:sz w:val="28"/>
          <w:szCs w:val="28"/>
        </w:rPr>
        <w:br w:type="page"/>
      </w:r>
    </w:p>
    <w:p w14:paraId="2146AEEB" w14:textId="61E51637" w:rsidR="004E1A9F" w:rsidRDefault="00801D2D" w:rsidP="004E1A9F">
      <w:pPr>
        <w:spacing w:after="200"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8.</w:t>
      </w:r>
      <w:r w:rsidR="00857259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004E1A9F"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Выдача 4 ÷ 20 мА</w:t>
      </w:r>
    </w:p>
    <w:p w14:paraId="79FF4FE1" w14:textId="4FA39F10" w:rsidR="002A1E3F" w:rsidRDefault="00BF3320" w:rsidP="006013AF">
      <w:pPr>
        <w:spacing w:after="200" w:line="300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При выдаче тока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I</w:t>
      </w:r>
      <w:r w:rsidRPr="00BF3320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="00C355C4" w:rsidRPr="00FE0E07">
        <w:rPr>
          <w:rFonts w:ascii="Times New Roman" w:eastAsia="Aptos" w:hAnsi="Times New Roman" w:cs="Times New Roman"/>
          <w:sz w:val="28"/>
          <w:szCs w:val="28"/>
        </w:rPr>
        <w:t>мА</w:t>
      </w:r>
      <w:r w:rsidRPr="00BF3320">
        <w:rPr>
          <w:rFonts w:ascii="Times New Roman" w:eastAsia="Aptos" w:hAnsi="Times New Roman" w:cs="Times New Roman"/>
          <w:sz w:val="28"/>
          <w:szCs w:val="28"/>
        </w:rPr>
        <w:t>)</w:t>
      </w:r>
      <w:r>
        <w:rPr>
          <w:rFonts w:ascii="Times New Roman" w:eastAsia="Aptos" w:hAnsi="Times New Roman" w:cs="Times New Roman"/>
          <w:sz w:val="28"/>
          <w:szCs w:val="28"/>
        </w:rPr>
        <w:t xml:space="preserve"> п</w:t>
      </w:r>
      <w:r w:rsidRPr="00BF3320">
        <w:rPr>
          <w:rFonts w:ascii="Times New Roman" w:eastAsia="Aptos" w:hAnsi="Times New Roman" w:cs="Times New Roman"/>
          <w:sz w:val="28"/>
          <w:szCs w:val="28"/>
        </w:rPr>
        <w:t>рименяется смещённый диапазон 4</w:t>
      </w:r>
      <w:r>
        <w:rPr>
          <w:rFonts w:ascii="Times New Roman" w:eastAsia="Aptos" w:hAnsi="Times New Roman" w:cs="Times New Roman"/>
          <w:sz w:val="28"/>
          <w:szCs w:val="28"/>
        </w:rPr>
        <w:t>÷</w:t>
      </w:r>
      <w:r w:rsidRPr="00BF3320">
        <w:rPr>
          <w:rFonts w:ascii="Times New Roman" w:eastAsia="Aptos" w:hAnsi="Times New Roman" w:cs="Times New Roman"/>
          <w:sz w:val="28"/>
          <w:szCs w:val="28"/>
        </w:rPr>
        <w:t>20 мА, то есть наименьшее значение сигнала соответствует току 4 мА, а наибольшее </w:t>
      </w:r>
      <w:r>
        <w:rPr>
          <w:rFonts w:ascii="Times New Roman" w:eastAsia="Aptos" w:hAnsi="Times New Roman" w:cs="Times New Roman"/>
          <w:sz w:val="28"/>
          <w:szCs w:val="28"/>
        </w:rPr>
        <w:t>-</w:t>
      </w:r>
      <w:r w:rsidRPr="00BF3320">
        <w:rPr>
          <w:rFonts w:ascii="Times New Roman" w:eastAsia="Aptos" w:hAnsi="Times New Roman" w:cs="Times New Roman"/>
          <w:sz w:val="28"/>
          <w:szCs w:val="28"/>
        </w:rPr>
        <w:t xml:space="preserve"> 20 мА. Таким образом весь диапазон допустимых значений занимает 16 мА. </w:t>
      </w:r>
    </w:p>
    <w:p w14:paraId="27B69469" w14:textId="594C8DF3" w:rsidR="00D70CFA" w:rsidRPr="0047604C" w:rsidRDefault="00D70CFA" w:rsidP="006013AF">
      <w:pPr>
        <w:spacing w:after="200" w:line="300" w:lineRule="auto"/>
        <w:ind w:firstLine="567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21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I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((</w:t>
      </w:r>
      <w:r w:rsidRPr="00FE021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P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- </w:t>
      </w:r>
      <w:r w:rsidRPr="00FE021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P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1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  <w:r w:rsidR="00565753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/(</w:t>
      </w:r>
      <w:r w:rsidR="00565753" w:rsidRPr="00FE021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P</w:t>
      </w:r>
      <w:r w:rsidR="00565753" w:rsidRPr="0047604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2</w:t>
      </w:r>
      <w:r w:rsidR="00565753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– </w:t>
      </w:r>
      <w:r w:rsidR="00565753" w:rsidRPr="00FE021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P</w:t>
      </w:r>
      <w:r w:rsidR="00565753" w:rsidRPr="0047604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1</w:t>
      </w:r>
      <w:r w:rsidR="00565753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))</w:t>
      </w:r>
      <w:r w:rsidR="00FE0216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*</w:t>
      </w:r>
      <w:r w:rsidR="008D478D">
        <w:rPr>
          <w:rFonts w:ascii="Times New Roman" w:eastAsia="Aptos" w:hAnsi="Times New Roman" w:cs="Times New Roman"/>
          <w:b/>
          <w:bCs/>
          <w:sz w:val="28"/>
          <w:szCs w:val="28"/>
        </w:rPr>
        <w:t>16</w:t>
      </w:r>
      <w:r w:rsidR="00FE0216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+ 4</w:t>
      </w:r>
    </w:p>
    <w:p w14:paraId="0A47054D" w14:textId="341FF613" w:rsidR="00407112" w:rsidRPr="00407112" w:rsidRDefault="006013AF" w:rsidP="00C53032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г</w:t>
      </w:r>
      <w:r w:rsidRPr="006013AF">
        <w:rPr>
          <w:rFonts w:ascii="Times New Roman" w:eastAsia="Aptos" w:hAnsi="Times New Roman" w:cs="Times New Roman"/>
          <w:sz w:val="28"/>
          <w:szCs w:val="28"/>
        </w:rPr>
        <w:t>де:</w:t>
      </w:r>
      <w:r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407112" w:rsidRPr="00407112">
        <w:rPr>
          <w:rFonts w:ascii="Times New Roman" w:eastAsia="Aptos" w:hAnsi="Times New Roman" w:cs="Times New Roman"/>
          <w:sz w:val="28"/>
          <w:szCs w:val="28"/>
        </w:rPr>
        <w:t>Р</w:t>
      </w:r>
      <w:r w:rsidR="00407112">
        <w:rPr>
          <w:rFonts w:ascii="Times New Roman" w:eastAsia="Aptos" w:hAnsi="Times New Roman" w:cs="Times New Roman"/>
          <w:sz w:val="28"/>
          <w:szCs w:val="28"/>
        </w:rPr>
        <w:t xml:space="preserve"> – текущее значение измеряемого параметра</w:t>
      </w:r>
    </w:p>
    <w:p w14:paraId="61A3005C" w14:textId="11E8F660" w:rsidR="00407112" w:rsidRPr="00407112" w:rsidRDefault="00407112" w:rsidP="00C53032">
      <w:pPr>
        <w:spacing w:after="200"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407112">
        <w:rPr>
          <w:rFonts w:ascii="Times New Roman" w:eastAsia="Aptos" w:hAnsi="Times New Roman" w:cs="Times New Roman"/>
          <w:sz w:val="28"/>
          <w:szCs w:val="28"/>
        </w:rPr>
        <w:t>Р</w:t>
      </w:r>
      <w:r w:rsidRPr="00407112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Aptos" w:hAnsi="Times New Roman" w:cs="Times New Roman"/>
          <w:sz w:val="28"/>
          <w:szCs w:val="28"/>
        </w:rPr>
        <w:t xml:space="preserve"> – н</w:t>
      </w:r>
      <w:r w:rsidRPr="00407112">
        <w:rPr>
          <w:rFonts w:ascii="Times New Roman" w:eastAsia="Aptos" w:hAnsi="Times New Roman" w:cs="Times New Roman"/>
          <w:sz w:val="28"/>
          <w:szCs w:val="28"/>
        </w:rPr>
        <w:t>ижний</w:t>
      </w:r>
      <w:r>
        <w:rPr>
          <w:rFonts w:ascii="Times New Roman" w:eastAsia="Aptos" w:hAnsi="Times New Roman" w:cs="Times New Roman"/>
          <w:sz w:val="28"/>
          <w:szCs w:val="28"/>
        </w:rPr>
        <w:t xml:space="preserve"> предел диапазона измеряемого параметра</w:t>
      </w:r>
    </w:p>
    <w:p w14:paraId="4551BBC3" w14:textId="2CFF68F3" w:rsidR="00407112" w:rsidRPr="00407112" w:rsidRDefault="00407112" w:rsidP="00C53032">
      <w:pPr>
        <w:spacing w:after="200"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407112">
        <w:rPr>
          <w:rFonts w:ascii="Times New Roman" w:eastAsia="Aptos" w:hAnsi="Times New Roman" w:cs="Times New Roman"/>
          <w:sz w:val="28"/>
          <w:szCs w:val="28"/>
        </w:rPr>
        <w:t>Р</w:t>
      </w:r>
      <w:r w:rsidRPr="00407112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Aptos" w:hAnsi="Times New Roman" w:cs="Times New Roman"/>
          <w:sz w:val="28"/>
          <w:szCs w:val="28"/>
        </w:rPr>
        <w:t xml:space="preserve"> – </w:t>
      </w:r>
      <w:r w:rsidRPr="00407112">
        <w:rPr>
          <w:rFonts w:ascii="Times New Roman" w:eastAsia="Aptos" w:hAnsi="Times New Roman" w:cs="Times New Roman"/>
          <w:sz w:val="28"/>
          <w:szCs w:val="28"/>
        </w:rPr>
        <w:t>верхний</w:t>
      </w:r>
      <w:r>
        <w:rPr>
          <w:rFonts w:ascii="Times New Roman" w:eastAsia="Aptos" w:hAnsi="Times New Roman" w:cs="Times New Roman"/>
          <w:sz w:val="28"/>
          <w:szCs w:val="28"/>
        </w:rPr>
        <w:t xml:space="preserve"> предел диапазона измеряемого параметра</w:t>
      </w:r>
    </w:p>
    <w:p w14:paraId="4FF74DD1" w14:textId="19E249A0" w:rsidR="0073246E" w:rsidRDefault="00BF3320" w:rsidP="006013AF">
      <w:pPr>
        <w:spacing w:after="200" w:line="300" w:lineRule="auto"/>
        <w:ind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Контроллер потенциостата выдает н</w:t>
      </w:r>
      <w:r w:rsidR="00E77B8D">
        <w:rPr>
          <w:rFonts w:ascii="Times New Roman" w:eastAsia="Aptos" w:hAnsi="Times New Roman" w:cs="Times New Roman"/>
          <w:sz w:val="28"/>
          <w:szCs w:val="28"/>
        </w:rPr>
        <w:t>апряжение</w:t>
      </w:r>
      <w:r w:rsidR="0073246E">
        <w:rPr>
          <w:rFonts w:ascii="Times New Roman" w:eastAsia="Aptos" w:hAnsi="Times New Roman" w:cs="Times New Roman"/>
          <w:sz w:val="28"/>
          <w:szCs w:val="28"/>
        </w:rPr>
        <w:t xml:space="preserve"> по третьему и четвертому каналу</w:t>
      </w:r>
      <w:r w:rsidR="005C3FCF">
        <w:rPr>
          <w:rFonts w:ascii="Times New Roman" w:eastAsia="Aptos" w:hAnsi="Times New Roman" w:cs="Times New Roman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 xml:space="preserve">в диапазоне </w:t>
      </w:r>
      <w:r w:rsidR="005C3FCF">
        <w:rPr>
          <w:rFonts w:ascii="Times New Roman" w:eastAsia="Aptos" w:hAnsi="Times New Roman" w:cs="Times New Roman"/>
          <w:sz w:val="28"/>
          <w:szCs w:val="28"/>
        </w:rPr>
        <w:t>0</w:t>
      </w:r>
      <w:r w:rsidR="00EF7FDC">
        <w:rPr>
          <w:rFonts w:ascii="Times New Roman" w:eastAsia="Aptos" w:hAnsi="Times New Roman" w:cs="Times New Roman"/>
          <w:sz w:val="28"/>
          <w:szCs w:val="28"/>
        </w:rPr>
        <w:t>–</w:t>
      </w:r>
      <w:r w:rsidR="005C3FCF">
        <w:rPr>
          <w:rFonts w:ascii="Times New Roman" w:eastAsia="Aptos" w:hAnsi="Times New Roman" w:cs="Times New Roman"/>
          <w:sz w:val="28"/>
          <w:szCs w:val="28"/>
        </w:rPr>
        <w:t>2</w:t>
      </w:r>
      <w:r w:rsidR="00EF7FDC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5C3FCF">
        <w:rPr>
          <w:rFonts w:ascii="Times New Roman" w:eastAsia="Aptos" w:hAnsi="Times New Roman" w:cs="Times New Roman"/>
          <w:sz w:val="28"/>
          <w:szCs w:val="28"/>
        </w:rPr>
        <w:t>В</w:t>
      </w:r>
      <w:r>
        <w:rPr>
          <w:rFonts w:ascii="Times New Roman" w:eastAsia="Aptos" w:hAnsi="Times New Roman" w:cs="Times New Roman"/>
          <w:sz w:val="28"/>
          <w:szCs w:val="28"/>
        </w:rPr>
        <w:t xml:space="preserve">. </w:t>
      </w:r>
      <w:bookmarkStart w:id="22" w:name="_Hlk191897307"/>
      <w:r w:rsidR="0073246E">
        <w:rPr>
          <w:rFonts w:ascii="Times New Roman" w:eastAsia="Aptos" w:hAnsi="Times New Roman" w:cs="Times New Roman"/>
          <w:sz w:val="28"/>
          <w:szCs w:val="28"/>
        </w:rPr>
        <w:t xml:space="preserve"> При этом </w:t>
      </w:r>
      <w:r>
        <w:rPr>
          <w:rFonts w:ascii="Times New Roman" w:eastAsia="Aptos" w:hAnsi="Times New Roman" w:cs="Times New Roman"/>
          <w:sz w:val="28"/>
          <w:szCs w:val="28"/>
        </w:rPr>
        <w:t>4 мА соответствует 0 В, 20 мА – 2 В</w:t>
      </w:r>
      <w:r w:rsidR="00A624D0">
        <w:rPr>
          <w:rFonts w:ascii="Times New Roman" w:eastAsia="Aptos" w:hAnsi="Times New Roman" w:cs="Times New Roman"/>
          <w:sz w:val="28"/>
          <w:szCs w:val="28"/>
        </w:rPr>
        <w:t xml:space="preserve">. </w:t>
      </w:r>
    </w:p>
    <w:p w14:paraId="08EF878E" w14:textId="4EA2A095" w:rsidR="00BF3320" w:rsidRDefault="00A624D0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Формула для определения тока:</w:t>
      </w:r>
    </w:p>
    <w:bookmarkEnd w:id="22"/>
    <w:p w14:paraId="1D339CD4" w14:textId="28FD36D0" w:rsidR="00A624D0" w:rsidRPr="004B7A04" w:rsidRDefault="00A624D0" w:rsidP="006013AF">
      <w:pPr>
        <w:spacing w:after="200" w:line="300" w:lineRule="auto"/>
        <w:ind w:firstLine="567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4B7A04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 xml:space="preserve">I = </w:t>
      </w:r>
      <w:bookmarkStart w:id="23" w:name="_Hlk191897601"/>
      <w:r w:rsidRPr="004B7A04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RAO3</w:t>
      </w:r>
      <w:bookmarkEnd w:id="23"/>
      <w:r w:rsidRPr="004B7A04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*8 + 4</w:t>
      </w:r>
      <w:r w:rsidR="00EF7FDC" w:rsidRPr="004B7A04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 xml:space="preserve">, </w:t>
      </w:r>
      <w:r w:rsidR="00EF7FDC">
        <w:rPr>
          <w:rFonts w:ascii="Times New Roman" w:eastAsia="Aptos" w:hAnsi="Times New Roman" w:cs="Times New Roman"/>
          <w:b/>
          <w:bCs/>
          <w:sz w:val="28"/>
          <w:szCs w:val="28"/>
        </w:rPr>
        <w:t>мА</w:t>
      </w:r>
      <w:r w:rsidR="0073246E" w:rsidRPr="004B7A04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,</w:t>
      </w:r>
    </w:p>
    <w:p w14:paraId="70CB4EF5" w14:textId="2E4BB220" w:rsidR="000B57FE" w:rsidRPr="004B7A04" w:rsidRDefault="00BF3320" w:rsidP="006013AF">
      <w:pPr>
        <w:spacing w:after="200" w:line="300" w:lineRule="auto"/>
        <w:ind w:firstLine="567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bookmarkStart w:id="24" w:name="_Hlk191896913"/>
      <w:r w:rsidRPr="004B7A04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I</w:t>
      </w:r>
      <w:r w:rsidR="00A624D0" w:rsidRPr="004B7A04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 xml:space="preserve"> </w:t>
      </w:r>
      <w:r w:rsidR="000B57FE" w:rsidRPr="004B7A04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= RAO4*8 + 4</w:t>
      </w:r>
      <w:r w:rsidR="00EF7FDC" w:rsidRPr="004B7A04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 xml:space="preserve">, </w:t>
      </w:r>
      <w:r w:rsidR="00EF7FDC">
        <w:rPr>
          <w:rFonts w:ascii="Times New Roman" w:eastAsia="Aptos" w:hAnsi="Times New Roman" w:cs="Times New Roman"/>
          <w:b/>
          <w:bCs/>
          <w:sz w:val="28"/>
          <w:szCs w:val="28"/>
        </w:rPr>
        <w:t>мА</w:t>
      </w:r>
      <w:r w:rsidR="0073246E" w:rsidRPr="004B7A04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,</w:t>
      </w:r>
    </w:p>
    <w:p w14:paraId="6CADB647" w14:textId="211579D9" w:rsidR="0073246E" w:rsidRDefault="0073246E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73246E">
        <w:rPr>
          <w:rFonts w:ascii="Times New Roman" w:eastAsia="Aptos" w:hAnsi="Times New Roman" w:cs="Times New Roman"/>
          <w:sz w:val="28"/>
          <w:szCs w:val="28"/>
        </w:rPr>
        <w:t>Где</w:t>
      </w:r>
      <w:r>
        <w:rPr>
          <w:rFonts w:ascii="Times New Roman" w:eastAsia="Aptos" w:hAnsi="Times New Roman" w:cs="Times New Roman"/>
          <w:sz w:val="28"/>
          <w:szCs w:val="28"/>
        </w:rPr>
        <w:t>:</w:t>
      </w:r>
      <w:r w:rsidRPr="0073246E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73246E">
        <w:rPr>
          <w:rFonts w:ascii="Times New Roman" w:eastAsia="Aptos" w:hAnsi="Times New Roman" w:cs="Times New Roman"/>
          <w:sz w:val="28"/>
          <w:szCs w:val="28"/>
          <w:lang w:val="en-US"/>
        </w:rPr>
        <w:t>RAO</w:t>
      </w:r>
      <w:r w:rsidRPr="0073246E">
        <w:rPr>
          <w:rFonts w:ascii="Times New Roman" w:eastAsia="Aptos" w:hAnsi="Times New Roman" w:cs="Times New Roman"/>
          <w:sz w:val="28"/>
          <w:szCs w:val="28"/>
        </w:rPr>
        <w:t>3</w:t>
      </w:r>
      <w:r>
        <w:rPr>
          <w:rFonts w:ascii="Times New Roman" w:eastAsia="Aptos" w:hAnsi="Times New Roman" w:cs="Times New Roman"/>
          <w:sz w:val="28"/>
          <w:szCs w:val="28"/>
        </w:rPr>
        <w:t>,</w:t>
      </w:r>
      <w:r w:rsidRPr="0073246E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73246E">
        <w:rPr>
          <w:rFonts w:ascii="Times New Roman" w:eastAsia="Aptos" w:hAnsi="Times New Roman" w:cs="Times New Roman"/>
          <w:sz w:val="28"/>
          <w:szCs w:val="28"/>
          <w:lang w:val="en-US"/>
        </w:rPr>
        <w:t>RAO</w:t>
      </w:r>
      <w:r>
        <w:rPr>
          <w:rFonts w:ascii="Times New Roman" w:eastAsia="Aptos" w:hAnsi="Times New Roman" w:cs="Times New Roman"/>
          <w:sz w:val="28"/>
          <w:szCs w:val="28"/>
        </w:rPr>
        <w:t>4 - напряжение по третьему и четвертому каналу, В.</w:t>
      </w:r>
    </w:p>
    <w:p w14:paraId="4FBE7690" w14:textId="77777777" w:rsidR="0073246E" w:rsidRPr="0073246E" w:rsidRDefault="0073246E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</w:p>
    <w:bookmarkEnd w:id="24"/>
    <w:p w14:paraId="0ED0E0D1" w14:textId="73B60C1F" w:rsidR="000B57FE" w:rsidRDefault="00EF7FDC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П</w:t>
      </w:r>
      <w:r w:rsidR="000B57FE" w:rsidRPr="00FE0E07">
        <w:rPr>
          <w:rFonts w:ascii="Times New Roman" w:eastAsia="Aptos" w:hAnsi="Times New Roman" w:cs="Times New Roman"/>
          <w:sz w:val="28"/>
          <w:szCs w:val="28"/>
        </w:rPr>
        <w:t>отенциал</w:t>
      </w:r>
      <w:r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73246E">
        <w:rPr>
          <w:rFonts w:ascii="Times New Roman" w:eastAsia="Aptos" w:hAnsi="Times New Roman" w:cs="Times New Roman"/>
          <w:sz w:val="28"/>
          <w:szCs w:val="28"/>
        </w:rPr>
        <w:t xml:space="preserve">выдается </w:t>
      </w:r>
      <w:r>
        <w:rPr>
          <w:rFonts w:ascii="Times New Roman" w:eastAsia="Aptos" w:hAnsi="Times New Roman" w:cs="Times New Roman"/>
          <w:sz w:val="28"/>
          <w:szCs w:val="28"/>
        </w:rPr>
        <w:t>в диапазоне 0 - 200% шкалы системы.</w:t>
      </w:r>
    </w:p>
    <w:p w14:paraId="47F90D9B" w14:textId="77777777" w:rsidR="0073246E" w:rsidRDefault="00EF7FDC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4 мА соответствует 0 %, 20 мА – 200%.</w:t>
      </w:r>
    </w:p>
    <w:p w14:paraId="7DED1264" w14:textId="388BCCB3" w:rsidR="00EF7FDC" w:rsidRDefault="00EF7FDC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Формула для определения тока:</w:t>
      </w:r>
    </w:p>
    <w:p w14:paraId="7E4D6480" w14:textId="7F8D048A" w:rsidR="000B57FE" w:rsidRPr="00A8560B" w:rsidRDefault="00BF3320" w:rsidP="006013AF">
      <w:pPr>
        <w:spacing w:after="200" w:line="300" w:lineRule="auto"/>
        <w:ind w:firstLine="567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I</w:t>
      </w:r>
      <w:r w:rsidR="000B57FE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потенциал*0,08 + 4,</w:t>
      </w:r>
      <w:r w:rsidR="00EF7FD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мА</w:t>
      </w:r>
    </w:p>
    <w:p w14:paraId="7A1573A3" w14:textId="763615D5" w:rsidR="000B57FE" w:rsidRDefault="000B57FE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потенциал – измеренное значение потенциала, %</w:t>
      </w:r>
      <w:r w:rsidR="00BF3320">
        <w:rPr>
          <w:rFonts w:ascii="Times New Roman" w:eastAsia="Aptos" w:hAnsi="Times New Roman" w:cs="Times New Roman"/>
          <w:sz w:val="28"/>
          <w:szCs w:val="28"/>
        </w:rPr>
        <w:t xml:space="preserve"> шкалы системы</w:t>
      </w:r>
    </w:p>
    <w:p w14:paraId="14C4C46C" w14:textId="77777777" w:rsidR="008E784A" w:rsidRPr="00FE0E07" w:rsidRDefault="008E784A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</w:p>
    <w:p w14:paraId="24023F35" w14:textId="32A9815A" w:rsidR="000B57FE" w:rsidRDefault="000B57FE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73246E">
        <w:rPr>
          <w:rFonts w:ascii="Times New Roman" w:eastAsia="Aptos" w:hAnsi="Times New Roman" w:cs="Times New Roman"/>
          <w:sz w:val="28"/>
          <w:szCs w:val="28"/>
        </w:rPr>
        <w:t>рН</w:t>
      </w:r>
      <w:r w:rsidR="0073246E" w:rsidRPr="0073246E">
        <w:rPr>
          <w:rFonts w:ascii="Times New Roman" w:eastAsia="Aptos" w:hAnsi="Times New Roman" w:cs="Times New Roman"/>
          <w:sz w:val="28"/>
          <w:szCs w:val="28"/>
        </w:rPr>
        <w:t xml:space="preserve"> выдается в диапазоне в зависимости от требований заказчика</w:t>
      </w:r>
      <w:r w:rsidR="0073246E">
        <w:rPr>
          <w:rFonts w:ascii="Times New Roman" w:eastAsia="Aptos" w:hAnsi="Times New Roman" w:cs="Times New Roman"/>
          <w:sz w:val="28"/>
          <w:szCs w:val="28"/>
        </w:rPr>
        <w:t>. При этом 4 мА соответствует нижней границе диапазона</w:t>
      </w:r>
      <w:r w:rsidR="0073246E" w:rsidRPr="0073246E">
        <w:rPr>
          <w:rFonts w:ascii="Times New Roman" w:eastAsia="Aptos" w:hAnsi="Times New Roman" w:cs="Times New Roman"/>
          <w:sz w:val="28"/>
          <w:szCs w:val="28"/>
        </w:rPr>
        <w:t xml:space="preserve"> рН</w:t>
      </w:r>
      <w:r w:rsidR="0073246E" w:rsidRPr="0073246E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="0073246E">
        <w:rPr>
          <w:rFonts w:ascii="Times New Roman" w:eastAsia="Aptos" w:hAnsi="Times New Roman" w:cs="Times New Roman"/>
          <w:sz w:val="28"/>
          <w:szCs w:val="28"/>
        </w:rPr>
        <w:t xml:space="preserve">, 20 мА соответствует верхней границе диапазона </w:t>
      </w:r>
      <w:r w:rsidR="0073246E" w:rsidRPr="0073246E">
        <w:rPr>
          <w:rFonts w:ascii="Times New Roman" w:eastAsia="Aptos" w:hAnsi="Times New Roman" w:cs="Times New Roman"/>
          <w:sz w:val="28"/>
          <w:szCs w:val="28"/>
        </w:rPr>
        <w:t>рН</w:t>
      </w:r>
      <w:r w:rsidR="0073246E" w:rsidRPr="0073246E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="0073246E">
        <w:rPr>
          <w:rFonts w:ascii="Times New Roman" w:eastAsia="Aptos" w:hAnsi="Times New Roman" w:cs="Times New Roman"/>
          <w:sz w:val="28"/>
          <w:szCs w:val="28"/>
        </w:rPr>
        <w:t>.</w:t>
      </w:r>
    </w:p>
    <w:p w14:paraId="04BBD81D" w14:textId="2FABC20D" w:rsidR="0073246E" w:rsidRPr="0073246E" w:rsidRDefault="0073246E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Формула для определения тока:</w:t>
      </w:r>
    </w:p>
    <w:p w14:paraId="053FAC00" w14:textId="0480AE85" w:rsidR="000B57FE" w:rsidRPr="00A8560B" w:rsidRDefault="00BF3320" w:rsidP="006013AF">
      <w:pPr>
        <w:spacing w:after="200" w:line="300" w:lineRule="auto"/>
        <w:ind w:firstLine="567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I</w:t>
      </w:r>
      <w:r w:rsidR="000B57FE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рН* </w:t>
      </w:r>
      <w:r w:rsidR="002B7505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>16</w:t>
      </w:r>
      <w:r w:rsidR="000B57FE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>/(рН</w:t>
      </w:r>
      <w:r w:rsidR="000B57FE" w:rsidRPr="00A8560B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2</w:t>
      </w:r>
      <w:r w:rsidR="000B57FE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– рН</w:t>
      </w:r>
      <w:r w:rsidR="000B57FE" w:rsidRPr="00A8560B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1</w:t>
      </w:r>
      <w:r w:rsidR="000B57FE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>) + 4</w:t>
      </w:r>
      <w:r w:rsidR="00EF7FDC">
        <w:rPr>
          <w:rFonts w:ascii="Times New Roman" w:eastAsia="Aptos" w:hAnsi="Times New Roman" w:cs="Times New Roman"/>
          <w:b/>
          <w:bCs/>
          <w:sz w:val="28"/>
          <w:szCs w:val="28"/>
        </w:rPr>
        <w:t>, мА</w:t>
      </w:r>
    </w:p>
    <w:p w14:paraId="76B62402" w14:textId="1DAA492E" w:rsidR="000B57FE" w:rsidRPr="00FE0E07" w:rsidRDefault="000B57FE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рН – измеренное значение,</w:t>
      </w:r>
      <w:r w:rsidR="00C21B71">
        <w:rPr>
          <w:rFonts w:ascii="Times New Roman" w:eastAsia="Aptos" w:hAnsi="Times New Roman" w:cs="Times New Roman"/>
          <w:sz w:val="28"/>
          <w:szCs w:val="28"/>
        </w:rPr>
        <w:t xml:space="preserve"> ед.</w:t>
      </w:r>
    </w:p>
    <w:p w14:paraId="0C3C031D" w14:textId="77777777" w:rsidR="008E784A" w:rsidRDefault="000C6CC6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Концентрация кислоты</w:t>
      </w:r>
      <w:r w:rsidR="00BE6E4D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 w:rsidR="00BE6E4D" w:rsidRPr="0073246E">
        <w:rPr>
          <w:rFonts w:ascii="Times New Roman" w:eastAsia="Aptos" w:hAnsi="Times New Roman" w:cs="Times New Roman"/>
          <w:sz w:val="28"/>
          <w:szCs w:val="28"/>
        </w:rPr>
        <w:t>или аммиака</w:t>
      </w:r>
      <w:r w:rsidR="0073246E" w:rsidRPr="0073246E">
        <w:rPr>
          <w:rFonts w:ascii="Times New Roman" w:eastAsia="Aptos" w:hAnsi="Times New Roman" w:cs="Times New Roman"/>
          <w:sz w:val="28"/>
          <w:szCs w:val="28"/>
        </w:rPr>
        <w:t xml:space="preserve"> выдается</w:t>
      </w:r>
      <w:r w:rsidR="0073246E">
        <w:rPr>
          <w:rFonts w:ascii="Times New Roman" w:eastAsia="Aptos" w:hAnsi="Times New Roman" w:cs="Times New Roman"/>
          <w:sz w:val="28"/>
          <w:szCs w:val="28"/>
        </w:rPr>
        <w:t xml:space="preserve"> следующим образом: </w:t>
      </w:r>
    </w:p>
    <w:p w14:paraId="5B182C19" w14:textId="259F122F" w:rsidR="00550C96" w:rsidRDefault="00C36026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4 мА </w:t>
      </w:r>
      <w:r w:rsidRPr="00C36026">
        <w:rPr>
          <w:rFonts w:ascii="Times New Roman" w:eastAsia="Aptos" w:hAnsi="Times New Roman" w:cs="Times New Roman"/>
          <w:sz w:val="28"/>
          <w:szCs w:val="28"/>
        </w:rPr>
        <w:t xml:space="preserve">соответствует </w:t>
      </w:r>
      <w:r>
        <w:rPr>
          <w:rFonts w:ascii="Times New Roman" w:eastAsia="Aptos" w:hAnsi="Times New Roman" w:cs="Times New Roman"/>
          <w:sz w:val="28"/>
          <w:szCs w:val="28"/>
        </w:rPr>
        <w:t>-100% шкалы системы (</w:t>
      </w:r>
      <w:r w:rsidR="000838EB">
        <w:rPr>
          <w:rFonts w:ascii="Times New Roman" w:eastAsia="Aptos" w:hAnsi="Times New Roman" w:cs="Times New Roman"/>
          <w:sz w:val="28"/>
          <w:szCs w:val="28"/>
        </w:rPr>
        <w:t>концентрация азотной кислоты</w:t>
      </w:r>
      <w:r>
        <w:rPr>
          <w:rFonts w:ascii="Times New Roman" w:eastAsia="Aptos" w:hAnsi="Times New Roman" w:cs="Times New Roman"/>
          <w:sz w:val="28"/>
          <w:szCs w:val="28"/>
        </w:rPr>
        <w:t>)</w:t>
      </w:r>
      <w:r w:rsidR="000838EB">
        <w:rPr>
          <w:rFonts w:ascii="Times New Roman" w:eastAsia="Aptos" w:hAnsi="Times New Roman" w:cs="Times New Roman"/>
          <w:sz w:val="28"/>
          <w:szCs w:val="28"/>
        </w:rPr>
        <w:t>, 0 мА соответствует 0% шкалы системы</w:t>
      </w:r>
      <w:r w:rsidR="00F14292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(</w:t>
      </w:r>
      <w:r w:rsidR="00F14292" w:rsidRPr="00F14292">
        <w:rPr>
          <w:rFonts w:ascii="Times New Roman" w:eastAsia="Aptos" w:hAnsi="Times New Roman" w:cs="Times New Roman"/>
          <w:sz w:val="28"/>
          <w:szCs w:val="28"/>
        </w:rPr>
        <w:t xml:space="preserve">нейтральная </w:t>
      </w:r>
      <w:r w:rsidR="00F14292">
        <w:rPr>
          <w:rFonts w:ascii="Times New Roman" w:eastAsia="Aptos" w:hAnsi="Times New Roman" w:cs="Times New Roman"/>
          <w:sz w:val="28"/>
          <w:szCs w:val="28"/>
          <w:lang w:val="uk-UA"/>
        </w:rPr>
        <w:t>среда)</w:t>
      </w:r>
      <w:r w:rsidR="000838EB">
        <w:rPr>
          <w:rFonts w:ascii="Times New Roman" w:eastAsia="Aptos" w:hAnsi="Times New Roman" w:cs="Times New Roman"/>
          <w:sz w:val="28"/>
          <w:szCs w:val="28"/>
        </w:rPr>
        <w:t>, 20 мА соответствует 100% шкалы системы (концентрация аммиака).</w:t>
      </w:r>
    </w:p>
    <w:p w14:paraId="0C8C6C08" w14:textId="77777777" w:rsidR="000838EB" w:rsidRPr="0073246E" w:rsidRDefault="000838EB" w:rsidP="006013AF">
      <w:pPr>
        <w:spacing w:after="200"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Формула для определения тока:</w:t>
      </w:r>
    </w:p>
    <w:p w14:paraId="71DD9C77" w14:textId="58E0EBA0" w:rsidR="000B57FE" w:rsidRPr="00A8560B" w:rsidRDefault="00BF3320" w:rsidP="006013AF">
      <w:pPr>
        <w:spacing w:after="200" w:line="300" w:lineRule="auto"/>
        <w:ind w:firstLine="567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I</w:t>
      </w:r>
      <w:r w:rsidR="0001449F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</w:t>
      </w:r>
      <w:r w:rsidR="00A4302E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>С</w:t>
      </w:r>
      <w:r w:rsidR="00382865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>*</w:t>
      </w:r>
      <w:r w:rsidR="008E784A">
        <w:rPr>
          <w:rFonts w:ascii="Times New Roman" w:eastAsia="Aptos" w:hAnsi="Times New Roman" w:cs="Times New Roman"/>
          <w:b/>
          <w:bCs/>
          <w:sz w:val="28"/>
          <w:szCs w:val="28"/>
        </w:rPr>
        <w:t>0,08</w:t>
      </w:r>
      <w:r w:rsidR="00A7642F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001D50C3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>+12</w:t>
      </w:r>
      <w:r w:rsidR="00F14292">
        <w:rPr>
          <w:rFonts w:ascii="Times New Roman" w:eastAsia="Aptos" w:hAnsi="Times New Roman" w:cs="Times New Roman"/>
          <w:b/>
          <w:bCs/>
          <w:sz w:val="28"/>
          <w:szCs w:val="28"/>
        </w:rPr>
        <w:t>, мА</w:t>
      </w:r>
    </w:p>
    <w:p w14:paraId="3D29F467" w14:textId="77777777" w:rsidR="00F71BBA" w:rsidRDefault="007324DD" w:rsidP="001A5C60">
      <w:pPr>
        <w:spacing w:after="200" w:line="300" w:lineRule="auto"/>
        <w:ind w:left="567"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3E52F5">
        <w:rPr>
          <w:rFonts w:ascii="Times New Roman" w:eastAsia="Aptos" w:hAnsi="Times New Roman" w:cs="Times New Roman"/>
          <w:sz w:val="28"/>
          <w:szCs w:val="28"/>
        </w:rPr>
        <w:t>где</w:t>
      </w:r>
      <w:r w:rsidR="003E52F5">
        <w:rPr>
          <w:rFonts w:ascii="Times New Roman" w:eastAsia="Aptos" w:hAnsi="Times New Roman" w:cs="Times New Roman"/>
          <w:sz w:val="28"/>
          <w:szCs w:val="28"/>
        </w:rPr>
        <w:t>:</w:t>
      </w:r>
      <w:r w:rsidR="008E784A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A2440C">
        <w:rPr>
          <w:rFonts w:ascii="Times New Roman" w:eastAsia="Aptos" w:hAnsi="Times New Roman" w:cs="Times New Roman"/>
          <w:sz w:val="28"/>
          <w:szCs w:val="28"/>
        </w:rPr>
        <w:t>С</w:t>
      </w:r>
      <w:r w:rsidR="009A3469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A2440C">
        <w:rPr>
          <w:rFonts w:ascii="Times New Roman" w:eastAsia="Aptos" w:hAnsi="Times New Roman" w:cs="Times New Roman"/>
          <w:sz w:val="28"/>
          <w:szCs w:val="28"/>
        </w:rPr>
        <w:t xml:space="preserve">– </w:t>
      </w:r>
      <w:r w:rsidR="008E784A">
        <w:rPr>
          <w:rFonts w:ascii="Times New Roman" w:eastAsia="Aptos" w:hAnsi="Times New Roman" w:cs="Times New Roman"/>
          <w:sz w:val="28"/>
          <w:szCs w:val="28"/>
        </w:rPr>
        <w:t>измеренное</w:t>
      </w:r>
      <w:r w:rsidR="00A2440C">
        <w:rPr>
          <w:rFonts w:ascii="Times New Roman" w:eastAsia="Aptos" w:hAnsi="Times New Roman" w:cs="Times New Roman"/>
          <w:sz w:val="28"/>
          <w:szCs w:val="28"/>
        </w:rPr>
        <w:t xml:space="preserve"> значение концентрации </w:t>
      </w:r>
      <w:r w:rsidR="00013919">
        <w:rPr>
          <w:rFonts w:ascii="Times New Roman" w:eastAsia="Aptos" w:hAnsi="Times New Roman" w:cs="Times New Roman"/>
          <w:sz w:val="28"/>
          <w:szCs w:val="28"/>
        </w:rPr>
        <w:t>азотной кислоты</w:t>
      </w:r>
      <w:r w:rsidR="00F14292">
        <w:rPr>
          <w:rFonts w:ascii="Times New Roman" w:eastAsia="Aptos" w:hAnsi="Times New Roman" w:cs="Times New Roman"/>
          <w:sz w:val="28"/>
          <w:szCs w:val="28"/>
        </w:rPr>
        <w:t xml:space="preserve"> или</w:t>
      </w:r>
      <w:r w:rsidR="00013919">
        <w:rPr>
          <w:rFonts w:ascii="Times New Roman" w:eastAsia="Aptos" w:hAnsi="Times New Roman" w:cs="Times New Roman"/>
          <w:sz w:val="28"/>
          <w:szCs w:val="28"/>
        </w:rPr>
        <w:t xml:space="preserve"> аммиака</w:t>
      </w:r>
      <w:r w:rsidR="008E784A">
        <w:rPr>
          <w:rFonts w:ascii="Times New Roman" w:eastAsia="Aptos" w:hAnsi="Times New Roman" w:cs="Times New Roman"/>
          <w:sz w:val="28"/>
          <w:szCs w:val="28"/>
        </w:rPr>
        <w:t>,</w:t>
      </w:r>
      <w:r w:rsidR="00013919">
        <w:rPr>
          <w:rFonts w:ascii="Times New Roman" w:eastAsia="Aptos" w:hAnsi="Times New Roman" w:cs="Times New Roman"/>
          <w:sz w:val="28"/>
          <w:szCs w:val="28"/>
        </w:rPr>
        <w:t xml:space="preserve"> %</w:t>
      </w:r>
      <w:r w:rsidR="008E784A">
        <w:rPr>
          <w:rFonts w:ascii="Times New Roman" w:eastAsia="Aptos" w:hAnsi="Times New Roman" w:cs="Times New Roman"/>
          <w:sz w:val="28"/>
          <w:szCs w:val="28"/>
        </w:rPr>
        <w:t xml:space="preserve"> шкалы системы</w:t>
      </w:r>
    </w:p>
    <w:p w14:paraId="6E624FD4" w14:textId="380544B7" w:rsidR="004B7A04" w:rsidRPr="004B7A04" w:rsidRDefault="004B7A04" w:rsidP="001A5C60">
      <w:pPr>
        <w:spacing w:after="200" w:line="300" w:lineRule="auto"/>
        <w:ind w:left="567" w:firstLine="567"/>
        <w:contextualSpacing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4B7A04">
        <w:rPr>
          <w:rFonts w:ascii="Times New Roman" w:eastAsia="Aptos" w:hAnsi="Times New Roman" w:cs="Times New Roman"/>
          <w:b/>
          <w:bCs/>
          <w:sz w:val="28"/>
          <w:szCs w:val="28"/>
        </w:rPr>
        <w:t>Пример 1</w:t>
      </w:r>
      <w:r w:rsidR="007A3888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</w:p>
    <w:p w14:paraId="5509DF72" w14:textId="667E7DA1" w:rsidR="000B57FE" w:rsidRPr="00E44B78" w:rsidRDefault="00E44B78" w:rsidP="000B57FE">
      <w:pPr>
        <w:spacing w:after="200" w:line="300" w:lineRule="auto"/>
        <w:ind w:left="1416" w:firstLine="708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9.</w:t>
      </w:r>
      <w:r w:rsidR="008A1F69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="000B57FE" w:rsidRPr="00E44B7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Проверка по эквиваленту</w:t>
      </w:r>
    </w:p>
    <w:p w14:paraId="76CE0189" w14:textId="77777777" w:rsidR="000B57FE" w:rsidRPr="00E44B78" w:rsidRDefault="000B57FE" w:rsidP="000B57FE">
      <w:pPr>
        <w:spacing w:after="200" w:line="300" w:lineRule="auto"/>
        <w:ind w:left="1416"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1290352B" wp14:editId="4154602E">
                <wp:simplePos x="0" y="0"/>
                <wp:positionH relativeFrom="column">
                  <wp:posOffset>1874488</wp:posOffset>
                </wp:positionH>
                <wp:positionV relativeFrom="paragraph">
                  <wp:posOffset>194310</wp:posOffset>
                </wp:positionV>
                <wp:extent cx="1093268" cy="311150"/>
                <wp:effectExtent l="0" t="0" r="0" b="0"/>
                <wp:wrapNone/>
                <wp:docPr id="1506388296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268" cy="311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735FB9" w14:textId="77777777" w:rsidR="000B57FE" w:rsidRPr="00FE0E07" w:rsidRDefault="000B57FE" w:rsidP="000B57FE">
                            <w:r w:rsidRPr="00FE0E07">
                              <w:rPr>
                                <w:rFonts w:eastAsia="Times New Roman"/>
                                <w:b/>
                              </w:rPr>
                              <w:t>R</w:t>
                            </w:r>
                            <w:r w:rsidRPr="00FE0E07">
                              <w:rPr>
                                <w:rFonts w:eastAsia="Times New Roman"/>
                                <w:b/>
                                <w:vertAlign w:val="subscript"/>
                              </w:rPr>
                              <w:t>2</w:t>
                            </w:r>
                            <w:r w:rsidRPr="00FE0E07">
                              <w:rPr>
                                <w:rFonts w:eastAsia="Times New Roman"/>
                                <w:b/>
                              </w:rPr>
                              <w:t>=1000 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0352B" id="Поле 2" o:spid="_x0000_s1045" type="#_x0000_t202" style="position:absolute;left:0;text-align:left;margin-left:147.6pt;margin-top:15.3pt;width:86.1pt;height:24.5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" fillcolor="window" stroked="f" strokeweight=".5pt">
                <v:textbox>
                  <w:txbxContent>
                    <w:p w14:paraId="60735FB9" w14:textId="77777777" w:rsidR="000B57FE" w:rsidRPr="00FE0E07" w:rsidRDefault="000B57FE" w:rsidP="000B57FE">
                      <w:r w:rsidRPr="00FE0E07">
                        <w:rPr>
                          <w:rFonts w:eastAsia="Times New Roman"/>
                          <w:b/>
                        </w:rPr>
                        <w:t>R</w:t>
                      </w:r>
                      <w:r w:rsidRPr="00FE0E07">
                        <w:rPr>
                          <w:rFonts w:eastAsia="Times New Roman"/>
                          <w:b/>
                          <w:vertAlign w:val="subscript"/>
                        </w:rPr>
                        <w:t>2</w:t>
                      </w:r>
                      <w:r w:rsidRPr="00FE0E07">
                        <w:rPr>
                          <w:rFonts w:eastAsia="Times New Roman"/>
                          <w:b/>
                        </w:rPr>
                        <w:t>=1000 Ом</w:t>
                      </w:r>
                    </w:p>
                  </w:txbxContent>
                </v:textbox>
              </v:shape>
            </w:pict>
          </mc:Fallback>
        </mc:AlternateContent>
      </w:r>
      <w:r w:rsidRPr="00E44B78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5CFA88F8" wp14:editId="12657E25">
                <wp:simplePos x="0" y="0"/>
                <wp:positionH relativeFrom="column">
                  <wp:posOffset>706381</wp:posOffset>
                </wp:positionH>
                <wp:positionV relativeFrom="paragraph">
                  <wp:posOffset>210167</wp:posOffset>
                </wp:positionV>
                <wp:extent cx="898543" cy="300355"/>
                <wp:effectExtent l="0" t="0" r="0" b="4445"/>
                <wp:wrapNone/>
                <wp:docPr id="2111196108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43" cy="3003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F43263" w14:textId="77777777" w:rsidR="000B57FE" w:rsidRPr="00FE0E07" w:rsidRDefault="000B57FE" w:rsidP="000B57FE">
                            <w:pPr>
                              <w:rPr>
                                <w:b/>
                              </w:rPr>
                            </w:pPr>
                            <w:r w:rsidRPr="00FE0E07">
                              <w:rPr>
                                <w:b/>
                              </w:rPr>
                              <w:t>R</w:t>
                            </w:r>
                            <w:r w:rsidRPr="00FE0E07">
                              <w:rPr>
                                <w:b/>
                                <w:vertAlign w:val="subscript"/>
                              </w:rPr>
                              <w:t>1</w:t>
                            </w:r>
                            <w:r w:rsidRPr="00FE0E07">
                              <w:rPr>
                                <w:b/>
                              </w:rPr>
                              <w:t>=500 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A88F8" id="Поле 6" o:spid="_x0000_s1046" type="#_x0000_t202" style="position:absolute;left:0;text-align:left;margin-left:55.6pt;margin-top:16.55pt;width:70.75pt;height:23.65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" fillcolor="window" stroked="f" strokeweight=".5pt">
                <v:textbox>
                  <w:txbxContent>
                    <w:p w14:paraId="4AF43263" w14:textId="77777777" w:rsidR="000B57FE" w:rsidRPr="00FE0E07" w:rsidRDefault="000B57FE" w:rsidP="000B57FE">
                      <w:pPr>
                        <w:rPr>
                          <w:b/>
                        </w:rPr>
                      </w:pPr>
                      <w:r w:rsidRPr="00FE0E07">
                        <w:rPr>
                          <w:b/>
                        </w:rPr>
                        <w:t>R</w:t>
                      </w:r>
                      <w:r w:rsidRPr="00FE0E07">
                        <w:rPr>
                          <w:b/>
                          <w:vertAlign w:val="subscript"/>
                        </w:rPr>
                        <w:t>1</w:t>
                      </w:r>
                      <w:r w:rsidRPr="00FE0E07">
                        <w:rPr>
                          <w:b/>
                        </w:rPr>
                        <w:t>=500 Ом</w:t>
                      </w:r>
                    </w:p>
                  </w:txbxContent>
                </v:textbox>
              </v:shape>
            </w:pict>
          </mc:Fallback>
        </mc:AlternateConten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Схема эквивалента </w:t>
      </w:r>
    </w:p>
    <w:p w14:paraId="581DDEE7" w14:textId="77777777" w:rsidR="000B57FE" w:rsidRPr="00E44B78" w:rsidRDefault="000B57FE" w:rsidP="000B57FE">
      <w:pPr>
        <w:tabs>
          <w:tab w:val="left" w:pos="633"/>
          <w:tab w:val="center" w:pos="4677"/>
        </w:tabs>
        <w:spacing w:after="200" w:line="30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5AA50212" wp14:editId="074D41F6">
                <wp:simplePos x="0" y="0"/>
                <wp:positionH relativeFrom="column">
                  <wp:posOffset>2967990</wp:posOffset>
                </wp:positionH>
                <wp:positionV relativeFrom="paragraph">
                  <wp:posOffset>323215</wp:posOffset>
                </wp:positionV>
                <wp:extent cx="0" cy="644525"/>
                <wp:effectExtent l="0" t="0" r="19050" b="22225"/>
                <wp:wrapNone/>
                <wp:docPr id="1426059398" name="Прямая соединительная линия 1426059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4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73D9A" id="Прямая соединительная линия 1426059398" o:spid="_x0000_s1026" style="position:absolute;z-index:2516582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3.7pt,25.45pt" to="233.7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"/>
            </w:pict>
          </mc:Fallback>
        </mc:AlternateContent>
      </w:r>
      <w:r w:rsidRPr="00E44B78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9E8308B" wp14:editId="1B9B047D">
                <wp:simplePos x="0" y="0"/>
                <wp:positionH relativeFrom="column">
                  <wp:posOffset>2661920</wp:posOffset>
                </wp:positionH>
                <wp:positionV relativeFrom="paragraph">
                  <wp:posOffset>323215</wp:posOffset>
                </wp:positionV>
                <wp:extent cx="306070" cy="0"/>
                <wp:effectExtent l="0" t="0" r="17780" b="19050"/>
                <wp:wrapNone/>
                <wp:docPr id="1874369504" name="Прямая соединительная линия 1874369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07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F77BF4" id="Прямая соединительная линия 1874369504" o:spid="_x0000_s1026" style="position:absolute;z-index:2516582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9.6pt,25.45pt" to="233.7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" strokecolor="windowText"/>
            </w:pict>
          </mc:Fallback>
        </mc:AlternateContent>
      </w:r>
      <w:r w:rsidRPr="00E44B78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507E789" wp14:editId="3B4A281E">
                <wp:simplePos x="0" y="0"/>
                <wp:positionH relativeFrom="column">
                  <wp:posOffset>1731645</wp:posOffset>
                </wp:positionH>
                <wp:positionV relativeFrom="paragraph">
                  <wp:posOffset>323215</wp:posOffset>
                </wp:positionV>
                <wp:extent cx="0" cy="644525"/>
                <wp:effectExtent l="0" t="0" r="19050" b="22225"/>
                <wp:wrapNone/>
                <wp:docPr id="429983295" name="Прямая соединительная линия 429983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4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704BD" id="Прямая соединительная линия 429983295" o:spid="_x0000_s1026" style="position:absolute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35pt,25.45pt" to="136.35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"/>
            </w:pict>
          </mc:Fallback>
        </mc:AlternateContent>
      </w:r>
      <w:r w:rsidRPr="00E44B78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26F1ED54" wp14:editId="2A2A6E9B">
                <wp:simplePos x="0" y="0"/>
                <wp:positionH relativeFrom="column">
                  <wp:posOffset>1562100</wp:posOffset>
                </wp:positionH>
                <wp:positionV relativeFrom="paragraph">
                  <wp:posOffset>319405</wp:posOffset>
                </wp:positionV>
                <wp:extent cx="360045" cy="0"/>
                <wp:effectExtent l="0" t="0" r="20955" b="19050"/>
                <wp:wrapNone/>
                <wp:docPr id="850849797" name="Прямая соединительная линия 85084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AD7D1" id="Прямая соединительная линия 850849797" o:spid="_x0000_s1026" style="position:absolute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25.15pt" to="151.3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" strokecolor="windowText"/>
            </w:pict>
          </mc:Fallback>
        </mc:AlternateContent>
      </w:r>
      <w:r w:rsidRPr="00E44B78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38E207E7" wp14:editId="5255E95B">
                <wp:simplePos x="0" y="0"/>
                <wp:positionH relativeFrom="column">
                  <wp:posOffset>574040</wp:posOffset>
                </wp:positionH>
                <wp:positionV relativeFrom="paragraph">
                  <wp:posOffset>323215</wp:posOffset>
                </wp:positionV>
                <wp:extent cx="0" cy="644525"/>
                <wp:effectExtent l="0" t="0" r="19050" b="22225"/>
                <wp:wrapNone/>
                <wp:docPr id="1179534045" name="Прямая соединительная линия 1179534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4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AFA98" id="Прямая соединительная линия 1179534045" o:spid="_x0000_s1026" style="position:absolute;z-index:2516582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.2pt,25.45pt" to="45.2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" strokecolor="windowText"/>
            </w:pict>
          </mc:Fallback>
        </mc:AlternateContent>
      </w:r>
      <w:r w:rsidRPr="00E44B78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4E629FD" wp14:editId="4CE5B842">
                <wp:simplePos x="0" y="0"/>
                <wp:positionH relativeFrom="column">
                  <wp:posOffset>574040</wp:posOffset>
                </wp:positionH>
                <wp:positionV relativeFrom="paragraph">
                  <wp:posOffset>323215</wp:posOffset>
                </wp:positionV>
                <wp:extent cx="235585" cy="0"/>
                <wp:effectExtent l="0" t="0" r="12065" b="19050"/>
                <wp:wrapNone/>
                <wp:docPr id="981986794" name="Прямая соединительная линия 981986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5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BE0566" id="Прямая соединительная линия 981986794" o:spid="_x0000_s1026" style="position:absolute;flip:x;z-index:25165826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2pt,25.45pt" to="63.7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"/>
            </w:pict>
          </mc:Fallback>
        </mc:AlternateContent>
      </w:r>
      <w:r w:rsidRPr="00E44B78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58264" behindDoc="1" locked="0" layoutInCell="1" allowOverlap="1" wp14:anchorId="23DAA4A7" wp14:editId="15EB6AFE">
            <wp:simplePos x="0" y="0"/>
            <wp:positionH relativeFrom="column">
              <wp:posOffset>1921510</wp:posOffset>
            </wp:positionH>
            <wp:positionV relativeFrom="paragraph">
              <wp:posOffset>203200</wp:posOffset>
            </wp:positionV>
            <wp:extent cx="749935" cy="243840"/>
            <wp:effectExtent l="19050" t="19050" r="12065" b="22860"/>
            <wp:wrapThrough wrapText="bothSides">
              <wp:wrapPolygon edited="0">
                <wp:start x="-549" y="-1688"/>
                <wp:lineTo x="-549" y="21938"/>
                <wp:lineTo x="21399" y="21938"/>
                <wp:lineTo x="21399" y="-1688"/>
                <wp:lineTo x="-549" y="-1688"/>
              </wp:wrapPolygon>
            </wp:wrapThrough>
            <wp:docPr id="1555840383" name="Рисунок 1555840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2438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4B78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3746154" wp14:editId="22C678D5">
                <wp:simplePos x="0" y="0"/>
                <wp:positionH relativeFrom="column">
                  <wp:posOffset>813435</wp:posOffset>
                </wp:positionH>
                <wp:positionV relativeFrom="paragraph">
                  <wp:posOffset>205674</wp:posOffset>
                </wp:positionV>
                <wp:extent cx="748665" cy="237490"/>
                <wp:effectExtent l="0" t="0" r="13335" b="10160"/>
                <wp:wrapNone/>
                <wp:docPr id="1530533985" name="Прямоугольник 153053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665" cy="2374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AEE8F" id="Прямоугольник 1530533985" o:spid="_x0000_s1026" style="position:absolute;margin-left:64.05pt;margin-top:16.2pt;width:58.95pt;height:18.7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" filled="f" strokecolor="windowText"/>
            </w:pict>
          </mc:Fallback>
        </mc:AlternateContent>
      </w:r>
      <w:r w:rsidRPr="00E44B78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33164864" wp14:editId="78E3E2F7">
                <wp:simplePos x="0" y="0"/>
                <wp:positionH relativeFrom="column">
                  <wp:posOffset>2824480</wp:posOffset>
                </wp:positionH>
                <wp:positionV relativeFrom="paragraph">
                  <wp:posOffset>1125969</wp:posOffset>
                </wp:positionV>
                <wp:extent cx="427990" cy="337820"/>
                <wp:effectExtent l="0" t="0" r="0" b="5080"/>
                <wp:wrapNone/>
                <wp:docPr id="36042854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90" cy="3378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23EB21" w14:textId="77777777" w:rsidR="000B57FE" w:rsidRPr="00FE0E07" w:rsidRDefault="000B57FE" w:rsidP="000B57FE">
                            <w:r w:rsidRPr="00FE0E07">
                              <w:t>ВЭ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64864" id="Поле 23" o:spid="_x0000_s1047" type="#_x0000_t202" style="position:absolute;left:0;text-align:left;margin-left:222.4pt;margin-top:88.65pt;width:33.7pt;height:26.6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" fillcolor="window" stroked="f" strokeweight=".5pt">
                <v:textbox>
                  <w:txbxContent>
                    <w:p w14:paraId="0323EB21" w14:textId="77777777" w:rsidR="000B57FE" w:rsidRPr="00FE0E07" w:rsidRDefault="000B57FE" w:rsidP="000B57FE">
                      <w:r w:rsidRPr="00FE0E07">
                        <w:t>ВЭ</w:t>
                      </w:r>
                    </w:p>
                  </w:txbxContent>
                </v:textbox>
              </v:shape>
            </w:pict>
          </mc:Fallback>
        </mc:AlternateContent>
      </w:r>
      <w:r w:rsidRPr="00E44B78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5987183D" wp14:editId="2EB9B567">
                <wp:simplePos x="0" y="0"/>
                <wp:positionH relativeFrom="column">
                  <wp:posOffset>1567180</wp:posOffset>
                </wp:positionH>
                <wp:positionV relativeFrom="paragraph">
                  <wp:posOffset>1125969</wp:posOffset>
                </wp:positionV>
                <wp:extent cx="480695" cy="321945"/>
                <wp:effectExtent l="0" t="0" r="0" b="1905"/>
                <wp:wrapNone/>
                <wp:docPr id="1884211625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3219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2555FD" w14:textId="77777777" w:rsidR="000B57FE" w:rsidRPr="00FE0E07" w:rsidRDefault="000B57FE" w:rsidP="000B57FE">
                            <w:r w:rsidRPr="00FE0E07">
                              <w:t>ЭС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7183D" id="Поле 24" o:spid="_x0000_s1048" type="#_x0000_t202" style="position:absolute;left:0;text-align:left;margin-left:123.4pt;margin-top:88.65pt;width:37.85pt;height:25.35pt;z-index:25165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" fillcolor="window" stroked="f" strokeweight=".5pt">
                <v:textbox>
                  <w:txbxContent>
                    <w:p w14:paraId="602555FD" w14:textId="77777777" w:rsidR="000B57FE" w:rsidRPr="00FE0E07" w:rsidRDefault="000B57FE" w:rsidP="000B57FE">
                      <w:r w:rsidRPr="00FE0E07">
                        <w:t>ЭС</w:t>
                      </w:r>
                    </w:p>
                  </w:txbxContent>
                </v:textbox>
              </v:shape>
            </w:pict>
          </mc:Fallback>
        </mc:AlternateContent>
      </w:r>
    </w:p>
    <w:p w14:paraId="0CFD20C2" w14:textId="77777777" w:rsidR="000B57FE" w:rsidRPr="00E44B78" w:rsidRDefault="000B57FE" w:rsidP="000B57FE">
      <w:pPr>
        <w:spacing w:after="200" w:line="30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5DE67F9" w14:textId="1F5C488E" w:rsidR="000B57FE" w:rsidRPr="00E44B78" w:rsidRDefault="008A1F69" w:rsidP="000B57FE">
      <w:pPr>
        <w:spacing w:after="200" w:line="30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2570F0B5" wp14:editId="5E15A232">
                <wp:simplePos x="0" y="0"/>
                <wp:positionH relativeFrom="column">
                  <wp:posOffset>347980</wp:posOffset>
                </wp:positionH>
                <wp:positionV relativeFrom="paragraph">
                  <wp:posOffset>353023</wp:posOffset>
                </wp:positionV>
                <wp:extent cx="495300" cy="390525"/>
                <wp:effectExtent l="0" t="0" r="0" b="9525"/>
                <wp:wrapNone/>
                <wp:docPr id="2121865519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85A9EE" w14:textId="77777777" w:rsidR="000B57FE" w:rsidRPr="00FE0E07" w:rsidRDefault="000B57FE" w:rsidP="000B57FE">
                            <w:r w:rsidRPr="00FE0E07">
                              <w:t>РЭ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0F0B5" id="Поле 25" o:spid="_x0000_s1049" type="#_x0000_t202" style="position:absolute;left:0;text-align:left;margin-left:27.4pt;margin-top:27.8pt;width:39pt;height:30.75pt;z-index:2516582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" fillcolor="window" stroked="f" strokeweight=".5pt">
                <v:textbox>
                  <w:txbxContent>
                    <w:p w14:paraId="0085A9EE" w14:textId="77777777" w:rsidR="000B57FE" w:rsidRPr="00FE0E07" w:rsidRDefault="000B57FE" w:rsidP="000B57FE">
                      <w:r w:rsidRPr="00FE0E07">
                        <w:t>РЭ</w:t>
                      </w:r>
                    </w:p>
                  </w:txbxContent>
                </v:textbox>
              </v:shape>
            </w:pict>
          </mc:Fallback>
        </mc:AlternateContent>
      </w:r>
    </w:p>
    <w:p w14:paraId="2047AFD3" w14:textId="379D0F2F" w:rsidR="000B57FE" w:rsidRPr="00E44B78" w:rsidRDefault="000B57FE" w:rsidP="000B57FE">
      <w:pPr>
        <w:spacing w:after="200" w:line="30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930E87F" w14:textId="77777777" w:rsidR="000B57FE" w:rsidRPr="00E44B78" w:rsidRDefault="000B57FE" w:rsidP="000B57FE">
      <w:pPr>
        <w:spacing w:after="200" w:line="30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64544ED7" w14:textId="64C9AC4A" w:rsidR="000B57FE" w:rsidRPr="00D67B46" w:rsidRDefault="000B57FE" w:rsidP="000B57FE">
      <w:pPr>
        <w:spacing w:after="200" w:line="30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25" w:name="_Hlk191903833"/>
      <w:bookmarkStart w:id="26" w:name="_Hlk191477916"/>
      <w:r w:rsidRPr="00E44B7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Формула расчета концентрации для проверки измерительного канала по </w:t>
      </w:r>
      <w:r w:rsidR="0099051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="00990512" w:rsidRPr="67E9533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эквиваленту</w:t>
      </w:r>
    </w:p>
    <w:p w14:paraId="0448D179" w14:textId="771A0350" w:rsidR="000812D9" w:rsidRPr="00281D0B" w:rsidRDefault="000812D9" w:rsidP="000B57FE">
      <w:pPr>
        <w:spacing w:after="200" w:line="30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27" w:name="OLE_LINK1"/>
      <w:bookmarkEnd w:id="25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C60F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= </w:t>
      </w:r>
      <w:bookmarkStart w:id="28" w:name="_Hlk191291227"/>
      <w:r w:rsidR="00053E44" w:rsidRPr="00CD46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</w:t>
      </w:r>
      <w:r w:rsidR="00C60F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((</w:t>
      </w:r>
      <w:r w:rsidR="00220B71" w:rsidRPr="00220B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</w:t>
      </w:r>
      <w:r w:rsidR="00220B71" w:rsidRPr="00220B71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зад1</w:t>
      </w:r>
      <w:r w:rsidR="00220B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/</w:t>
      </w:r>
      <w:r w:rsidR="00A127C6" w:rsidRPr="00A12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R</w:t>
      </w:r>
      <w:r w:rsidR="00A127C6" w:rsidRPr="00A127C6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1</w:t>
      </w:r>
      <w:r w:rsidR="00433A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*</w:t>
      </w:r>
      <w:r w:rsidR="004278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10/</w:t>
      </w:r>
      <w:r w:rsidR="004278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="00427864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:lang w:val="uk-UA"/>
          <w14:ligatures w14:val="none"/>
        </w:rPr>
        <w:t>пред</w:t>
      </w:r>
      <w:r w:rsidR="009D1228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)*</w:t>
      </w:r>
      <w:r w:rsidR="0086434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</w:t>
      </w:r>
      <w:r w:rsidR="00260B3B" w:rsidRPr="00260B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 </w:t>
      </w:r>
      <w:r w:rsidR="00260B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="00604CE4" w:rsidRPr="00604C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)*</w:t>
      </w:r>
      <w:r w:rsidR="007B13F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IK</w:t>
      </w:r>
      <w:r w:rsidR="007B13F0" w:rsidRPr="007B13F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="00173353" w:rsidRPr="001733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bookmarkEnd w:id="28"/>
      <w:r w:rsidR="00173353" w:rsidRPr="001733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1733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((</w:t>
      </w:r>
      <w:r w:rsidR="00173353" w:rsidRPr="00220B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</w:t>
      </w:r>
      <w:r w:rsidR="00173353" w:rsidRPr="00220B71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</w:t>
      </w:r>
      <w:r w:rsidR="00173353" w:rsidRPr="00173353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2</w:t>
      </w:r>
      <w:r w:rsidR="001733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/</w:t>
      </w:r>
      <w:r w:rsidR="00173353" w:rsidRPr="00A12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R</w:t>
      </w:r>
      <w:r w:rsidR="00173353" w:rsidRPr="00A127C6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1</w:t>
      </w:r>
      <w:r w:rsidR="001733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*10/</w:t>
      </w:r>
      <w:r w:rsidR="0017335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="00173353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:lang w:val="uk-UA"/>
          <w14:ligatures w14:val="none"/>
        </w:rPr>
        <w:t>пред</w:t>
      </w:r>
      <w:r w:rsidR="00173353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)*</w:t>
      </w:r>
      <w:r w:rsidR="0017335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</w:t>
      </w:r>
      <w:r w:rsidR="00173353" w:rsidRPr="00260B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 </w:t>
      </w:r>
      <w:r w:rsidR="0017335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="00173353" w:rsidRPr="00604C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)*</w:t>
      </w:r>
      <w:r w:rsidR="0017335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IK</w:t>
      </w:r>
      <w:r w:rsidR="00173353" w:rsidRPr="001733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="00CD46A5" w:rsidRPr="00CD46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]*</w:t>
      </w:r>
      <w:r w:rsidR="00281D0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K</w:t>
      </w:r>
      <w:r w:rsidR="00281D0B" w:rsidRPr="00281D0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 </w:t>
      </w:r>
      <w:bookmarkStart w:id="29" w:name="_Hlk191291408"/>
      <w:r w:rsidR="00281D0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Const</w:t>
      </w:r>
      <w:bookmarkEnd w:id="29"/>
    </w:p>
    <w:bookmarkEnd w:id="27"/>
    <w:p w14:paraId="61C3763D" w14:textId="75D214C2" w:rsidR="000B57FE" w:rsidRPr="00E44B78" w:rsidRDefault="00E44B78" w:rsidP="000B57FE">
      <w:pPr>
        <w:spacing w:after="200" w:line="30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  <w:r w:rsidR="000B57FE"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де: </w:t>
      </w:r>
      <w:r w:rsidR="000B57FE"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0812D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 - </w:t>
      </w:r>
      <w:r w:rsidR="000B57FE"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Концентрация – значение на экране SCADA  и в UMMC значение R.ValueC</w:t>
      </w:r>
      <w:r w:rsidR="00F108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%</w:t>
      </w:r>
    </w:p>
    <w:p w14:paraId="229BEB23" w14:textId="23C96FE8" w:rsidR="000B57FE" w:rsidRPr="00E44B78" w:rsidRDefault="000B57FE" w:rsidP="00150353">
      <w:pPr>
        <w:spacing w:after="200" w:line="30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U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зад1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,</w:t>
      </w:r>
      <w:r w:rsidR="0077233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- конечный потенциал первого шага поляризации, В</w:t>
      </w:r>
    </w:p>
    <w:p w14:paraId="5298638C" w14:textId="77777777" w:rsidR="000B57FE" w:rsidRPr="00E44B78" w:rsidRDefault="000B57FE" w:rsidP="00150353">
      <w:pPr>
        <w:spacing w:after="200" w:line="300" w:lineRule="auto"/>
        <w:ind w:firstLine="708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U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зад2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В – конечный потенциал второго шага поляризации, В</w:t>
      </w:r>
    </w:p>
    <w:p w14:paraId="3B2FD6CA" w14:textId="77777777" w:rsidR="000B57FE" w:rsidRDefault="000B57FE" w:rsidP="00150353">
      <w:pPr>
        <w:spacing w:after="200" w:line="30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R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1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=500 Ом - сопротивление между РЭ и ЭС, Ом</w:t>
      </w:r>
    </w:p>
    <w:p w14:paraId="0C00AD60" w14:textId="4FCE2ED0" w:rsidR="003462DD" w:rsidRDefault="000A3609" w:rsidP="00150353">
      <w:pPr>
        <w:spacing w:after="200" w:line="30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10/</w:t>
      </w:r>
      <w:bookmarkStart w:id="30" w:name="_Hlk192754318"/>
      <w:r w:rsidR="001B150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="001B1506" w:rsidRPr="001B1506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пред</w:t>
      </w:r>
      <w:r w:rsidR="00E12BC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:lang w:val="uk-UA"/>
          <w14:ligatures w14:val="none"/>
        </w:rPr>
        <w:t xml:space="preserve"> </w:t>
      </w:r>
      <w:bookmarkEnd w:id="30"/>
      <w:r w:rsidR="003462DD"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коэффициент, учитывающий токовый предел, В/А</w:t>
      </w:r>
    </w:p>
    <w:p w14:paraId="27C034E3" w14:textId="600DDCF3" w:rsidR="00D67B46" w:rsidRDefault="00D67B46" w:rsidP="00150353">
      <w:pPr>
        <w:spacing w:after="200" w:line="300" w:lineRule="auto"/>
        <w:ind w:firstLine="1276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67B4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D67B46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пред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токовый предел, А</w:t>
      </w:r>
    </w:p>
    <w:p w14:paraId="3E95F343" w14:textId="2ED0C882" w:rsidR="00990512" w:rsidRPr="006F29EB" w:rsidRDefault="00990512" w:rsidP="00150353">
      <w:pPr>
        <w:spacing w:after="200" w:line="300" w:lineRule="auto"/>
        <w:ind w:firstLine="1276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1B1506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пред</w:t>
      </w:r>
      <w:r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= </w:t>
      </w:r>
      <w:r w:rsidR="001535A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10/</w:t>
      </w:r>
      <w:r w:rsidR="00845A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bookmarkStart w:id="31" w:name="_Hlk192755297"/>
      <w:r w:rsidR="00845A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</w:t>
      </w:r>
      <w:r w:rsidR="00316730" w:rsidRPr="00316730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3</w:t>
      </w:r>
      <w:r w:rsidR="00316730" w:rsidRPr="003167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</w:t>
      </w:r>
      <w:r w:rsidR="00316730" w:rsidRPr="0047604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167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</w:t>
      </w:r>
      <w:r w:rsidR="007000DD" w:rsidRPr="0047604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4</w:t>
      </w:r>
      <w:bookmarkEnd w:id="31"/>
      <w:r w:rsidR="00284FF6" w:rsidRPr="0047604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  <w:r w:rsidR="006F29E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10/(10 </w:t>
      </w:r>
      <w:r w:rsidR="006F29EB" w:rsidRPr="003167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</w:t>
      </w:r>
      <w:r w:rsidR="006F29EB" w:rsidRPr="0047604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F29E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</w:t>
      </w:r>
      <w:r w:rsidR="006F29EB" w:rsidRPr="0047604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4</w:t>
      </w:r>
      <w:r w:rsidR="006F29EB" w:rsidRPr="0047604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5BD3D805" w14:textId="5F2CDD64" w:rsidR="00F45C42" w:rsidRPr="00F45C42" w:rsidRDefault="00F45C42" w:rsidP="00150353">
      <w:pPr>
        <w:spacing w:after="200" w:line="300" w:lineRule="auto"/>
        <w:ind w:firstLine="1276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47604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где: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</w:t>
      </w:r>
      <w:r w:rsidRPr="00316730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3</w:t>
      </w:r>
      <w:r w:rsidRPr="003167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701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="009B7010" w:rsidRPr="00AB57F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внутреннее сопротивление</w:t>
      </w:r>
      <w:r w:rsidR="001E7450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="003E1CCA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потенциостата</w:t>
      </w:r>
      <w:r w:rsidR="00AD47C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, 10 Ом</w:t>
      </w:r>
    </w:p>
    <w:p w14:paraId="397AE8A0" w14:textId="23D82DF1" w:rsidR="00F45C42" w:rsidRPr="006E3C3E" w:rsidRDefault="00F45C42" w:rsidP="00150353">
      <w:pPr>
        <w:spacing w:after="200" w:line="300" w:lineRule="auto"/>
        <w:ind w:firstLine="1276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E3C3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</w:t>
      </w:r>
      <w:r w:rsidRPr="006E3C3E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4</w:t>
      </w:r>
      <w:r w:rsidR="00E53B11" w:rsidRPr="006E3C3E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 xml:space="preserve"> </w:t>
      </w:r>
      <w:r w:rsidR="00E53B11" w:rsidRPr="006E3C3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внешнее </w:t>
      </w:r>
      <w:r w:rsidR="007630E1" w:rsidRPr="006E3C3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сопротивление, обеспечивающее токов</w:t>
      </w:r>
      <w:r w:rsidR="006E3C3E" w:rsidRPr="006E3C3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ый</w:t>
      </w:r>
      <w:r w:rsidR="007630E1" w:rsidRPr="006E3C3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предел</w:t>
      </w:r>
      <w:r w:rsidR="00BA772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Ом</w:t>
      </w:r>
    </w:p>
    <w:p w14:paraId="5200DB3C" w14:textId="29B46D3E" w:rsidR="000B57FE" w:rsidRPr="00E44B78" w:rsidRDefault="000B57FE" w:rsidP="00150353">
      <w:pPr>
        <w:spacing w:after="200" w:line="300" w:lineRule="auto"/>
        <w:ind w:left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 = 1</w:t>
      </w:r>
      <w:r w:rsidR="00816886" w:rsidRPr="008168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коэффициент на канале</w:t>
      </w:r>
      <w:r w:rsidR="001A6A59" w:rsidRPr="001A6A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измерения концентрации в АКОН-администраторе</w:t>
      </w:r>
    </w:p>
    <w:p w14:paraId="05E76C1C" w14:textId="6426912B" w:rsidR="000B57FE" w:rsidRPr="00E44B78" w:rsidRDefault="000B57FE" w:rsidP="00150353">
      <w:pPr>
        <w:spacing w:after="200" w:line="300" w:lineRule="auto"/>
        <w:ind w:firstLine="708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 = 0</w:t>
      </w:r>
      <w:r w:rsidR="00816886" w:rsidRPr="008168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константа на канале измерения концентрации в АКОН-администраторе</w:t>
      </w:r>
    </w:p>
    <w:p w14:paraId="1A2B2373" w14:textId="39290BC7" w:rsidR="000B57FE" w:rsidRPr="00E44B78" w:rsidRDefault="000B57FE" w:rsidP="00150353">
      <w:pPr>
        <w:spacing w:after="200" w:line="300" w:lineRule="auto"/>
        <w:ind w:firstLine="708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IК1 – коэффициент тока на первом шаге поляризации </w:t>
      </w:r>
    </w:p>
    <w:p w14:paraId="03FBABE0" w14:textId="77777777" w:rsidR="000B57FE" w:rsidRPr="00E44B78" w:rsidRDefault="000B57FE" w:rsidP="00150353">
      <w:pPr>
        <w:spacing w:after="200" w:line="300" w:lineRule="auto"/>
        <w:ind w:firstLine="708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IК2 – коэффициент тока на втором шаге поляризации </w:t>
      </w:r>
    </w:p>
    <w:p w14:paraId="68FD7395" w14:textId="7D2CBE5F" w:rsidR="000B57FE" w:rsidRPr="00E44B78" w:rsidRDefault="000B57FE" w:rsidP="00150353">
      <w:pPr>
        <w:spacing w:after="200" w:line="300" w:lineRule="auto"/>
        <w:ind w:firstLine="708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 - коэффициент </w:t>
      </w:r>
      <w:r w:rsidR="001A6A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пересчета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E4818B5" w14:textId="389032D4" w:rsidR="00EE0F9A" w:rsidRDefault="001A6A59" w:rsidP="00150353">
      <w:pPr>
        <w:spacing w:after="200" w:line="300" w:lineRule="auto"/>
        <w:ind w:firstLine="708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Const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B57FE"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прибавляемая </w:t>
      </w:r>
      <w:r w:rsidR="000B57FE"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константа</w:t>
      </w:r>
    </w:p>
    <w:bookmarkEnd w:id="26"/>
    <w:p w14:paraId="5A4D5F9D" w14:textId="77777777" w:rsidR="00EF1E9C" w:rsidRDefault="00EF1E9C" w:rsidP="00EF1E9C">
      <w:pPr>
        <w:spacing w:after="200" w:line="30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val="uk-UA"/>
          <w14:ligatures w14:val="none"/>
        </w:rPr>
        <w:br/>
      </w:r>
    </w:p>
    <w:p w14:paraId="467EE36A" w14:textId="77777777" w:rsidR="00EF1E9C" w:rsidRDefault="00EF1E9C">
      <w:pPr>
        <w:rPr>
          <w:rFonts w:ascii="Times New Roman" w:eastAsia="Calibri" w:hAnsi="Times New Roman" w:cs="Times New Roman"/>
          <w:b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val="uk-UA"/>
          <w14:ligatures w14:val="none"/>
        </w:rPr>
        <w:br w:type="page"/>
      </w:r>
    </w:p>
    <w:p w14:paraId="215A8A3D" w14:textId="6559F0FC" w:rsidR="00EF1E9C" w:rsidRPr="0060124D" w:rsidRDefault="00EF1E9C" w:rsidP="00EF1E9C">
      <w:pPr>
        <w:spacing w:after="200" w:line="30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60124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Формула расчета потенциала для проверки измерительного канала по эквиваленту</w:t>
      </w:r>
    </w:p>
    <w:p w14:paraId="23592C74" w14:textId="04E2F294" w:rsidR="00EF1E9C" w:rsidRPr="0060124D" w:rsidRDefault="00EF1E9C" w:rsidP="00EF1E9C">
      <w:pPr>
        <w:spacing w:after="200" w:line="30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Потенциал = (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зад4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*</w:t>
      </w:r>
      <w:r w:rsidRPr="0060124D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2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/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1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)*b +c</w:t>
      </w:r>
    </w:p>
    <w:p w14:paraId="770CF9D8" w14:textId="4A45AE2C" w:rsidR="0060124D" w:rsidRPr="0060124D" w:rsidRDefault="00EF1E9C" w:rsidP="00EF1E9C">
      <w:pPr>
        <w:spacing w:after="200" w:line="276" w:lineRule="auto"/>
        <w:ind w:left="567" w:hanging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де:</w:t>
      </w:r>
      <w:bookmarkStart w:id="32" w:name="_Hlk191903995"/>
      <w:r w:rsidR="0060124D"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Потенциал – значение потенциала, % шкалы системы</w:t>
      </w:r>
    </w:p>
    <w:p w14:paraId="4E973D12" w14:textId="70C60078" w:rsidR="00EF1E9C" w:rsidRPr="00EF1E9C" w:rsidRDefault="00EF1E9C" w:rsidP="0060124D">
      <w:pPr>
        <w:spacing w:after="200" w:line="276" w:lineRule="auto"/>
        <w:ind w:left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24D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зад4</w:t>
      </w:r>
      <w:bookmarkEnd w:id="32"/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потенциал последнего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(пятого)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шага поляризации (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индекс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шаг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F1E9C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4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UMMC), В</w:t>
      </w:r>
    </w:p>
    <w:p w14:paraId="1B0EB275" w14:textId="1D77D031" w:rsidR="00EF1E9C" w:rsidRPr="00EF1E9C" w:rsidRDefault="00EF1E9C" w:rsidP="00A169D6">
      <w:pPr>
        <w:spacing w:after="200" w:line="276" w:lineRule="auto"/>
        <w:ind w:left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-100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коэффициент на канале измерения потенциала в АКОН-администраторе</w:t>
      </w:r>
    </w:p>
    <w:p w14:paraId="1DE100F5" w14:textId="7812D9A8" w:rsidR="00EF1E9C" w:rsidRPr="00EF1E9C" w:rsidRDefault="00EF1E9C" w:rsidP="00A169D6">
      <w:pPr>
        <w:spacing w:after="200" w:line="276" w:lineRule="auto"/>
        <w:ind w:left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константа на канале измерения потенциала в АКОН-администраторе</w:t>
      </w:r>
    </w:p>
    <w:p w14:paraId="35E99E63" w14:textId="71266161" w:rsidR="00EF1E9C" w:rsidRPr="0060124D" w:rsidRDefault="00EF1E9C" w:rsidP="00A169D6">
      <w:pPr>
        <w:spacing w:after="200" w:line="276" w:lineRule="auto"/>
        <w:ind w:left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1</w:t>
      </w:r>
      <w:r w:rsidRPr="00601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=500 Ом - сопротивление между РЭ и ЭС,</w:t>
      </w:r>
    </w:p>
    <w:p w14:paraId="657D5696" w14:textId="11EB2479" w:rsidR="00EF1E9C" w:rsidRPr="00EF1E9C" w:rsidRDefault="00EF1E9C" w:rsidP="00A169D6">
      <w:pPr>
        <w:spacing w:after="200" w:line="276" w:lineRule="auto"/>
        <w:ind w:left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33" w:name="_Hlk191904031"/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2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bookmarkEnd w:id="33"/>
      <w:r w:rsidRPr="00EF1E9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= 1000 Ом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 сопротивление между ВЭ и ЭС</w:t>
      </w:r>
      <w:r w:rsidR="00A169D6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7BAEF4A9" w14:textId="0B1CD1E7" w:rsidR="00EE0F9A" w:rsidRPr="004B7A04" w:rsidRDefault="004B7A04" w:rsidP="004B7A04">
      <w:pPr>
        <w:ind w:firstLine="567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4B7A0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Пример 12</w:t>
      </w:r>
      <w:r w:rsidR="00EE0F9A" w:rsidRPr="004B7A0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43111E90" w14:textId="77777777" w:rsidR="008537A1" w:rsidRPr="00FE0E07" w:rsidRDefault="008537A1" w:rsidP="008537A1">
      <w:pPr>
        <w:spacing w:line="30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Примеры</w:t>
      </w:r>
    </w:p>
    <w:p w14:paraId="02CE4146" w14:textId="7627DC86" w:rsidR="008537A1" w:rsidRPr="00FE0E07" w:rsidRDefault="008537A1" w:rsidP="008537A1">
      <w:pPr>
        <w:spacing w:line="30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Пример 1. 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Определение нового коэффициента</w:t>
      </w:r>
      <w:r w:rsidR="00253D4A" w:rsidRPr="00FE0E07">
        <w:rPr>
          <w:rFonts w:ascii="Times New Roman" w:eastAsia="Times New Roman" w:hAnsi="Times New Roman" w:cs="Times New Roman"/>
          <w:sz w:val="28"/>
          <w:szCs w:val="28"/>
        </w:rPr>
        <w:t xml:space="preserve"> К</w:t>
      </w:r>
      <w:r w:rsidR="006E11ED" w:rsidRPr="00FE0E0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 xml:space="preserve"> и константы в кислой области</w:t>
      </w:r>
    </w:p>
    <w:p w14:paraId="2F53D3B7" w14:textId="77777777" w:rsidR="003D3E3E" w:rsidRPr="00FE0E07" w:rsidRDefault="008537A1" w:rsidP="003D3E3E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FE0E07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ст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=1,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ст </w:t>
      </w:r>
      <w:r w:rsidRPr="00FE0E07">
        <w:rPr>
          <w:rFonts w:ascii="Times New Roman" w:eastAsia="Aptos" w:hAnsi="Times New Roman" w:cs="Times New Roman"/>
          <w:sz w:val="28"/>
          <w:szCs w:val="28"/>
        </w:rPr>
        <w:t>= 0</w:t>
      </w:r>
    </w:p>
    <w:p w14:paraId="7DBCAAB9" w14:textId="0A566455" w:rsidR="003D3E3E" w:rsidRPr="00FE0E07" w:rsidRDefault="003D3E3E" w:rsidP="003D3E3E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= 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ст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* (А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– 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)/(С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– 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),</w:t>
      </w:r>
    </w:p>
    <w:p w14:paraId="5FF2AEEA" w14:textId="437436A6" w:rsidR="0028565E" w:rsidRPr="00FE0E07" w:rsidRDefault="002A3D63" w:rsidP="002A3D63">
      <w:pPr>
        <w:spacing w:line="300" w:lineRule="auto"/>
        <w:ind w:left="567" w:hanging="567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где: </w:t>
      </w:r>
      <w:r w:rsidR="0028565E"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="0028565E"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="0028565E" w:rsidRPr="00FE0E07">
        <w:rPr>
          <w:rFonts w:ascii="Times New Roman" w:eastAsia="Aptos" w:hAnsi="Times New Roman" w:cs="Times New Roman"/>
          <w:sz w:val="28"/>
          <w:szCs w:val="28"/>
        </w:rPr>
        <w:t>, А</w:t>
      </w:r>
      <w:r w:rsidR="0028565E"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="0028565E" w:rsidRPr="00FE0E07">
        <w:rPr>
          <w:rFonts w:ascii="Times New Roman" w:eastAsia="Aptos" w:hAnsi="Times New Roman" w:cs="Times New Roman"/>
          <w:sz w:val="28"/>
          <w:szCs w:val="28"/>
        </w:rPr>
        <w:t xml:space="preserve">  - концентрация азотной кислоты или аммиака, определенная из результатов лабораторного анализа (измерение рН раствора аммиачной селитры, полученного путем разбавления крепкого раствора в 10 раз, с концентрацией около 10% АС, или титрованием), (%),</w:t>
      </w:r>
    </w:p>
    <w:p w14:paraId="18C62DAD" w14:textId="77777777" w:rsidR="001D140B" w:rsidRPr="001D140B" w:rsidRDefault="001D140B" w:rsidP="001D140B">
      <w:pPr>
        <w:spacing w:line="300" w:lineRule="auto"/>
        <w:ind w:left="426" w:firstLine="141"/>
        <w:rPr>
          <w:rFonts w:ascii="Times New Roman" w:eastAsia="Aptos" w:hAnsi="Times New Roman" w:cs="Times New Roman"/>
          <w:sz w:val="28"/>
          <w:szCs w:val="28"/>
        </w:rPr>
      </w:pPr>
      <w:r w:rsidRPr="001D140B">
        <w:rPr>
          <w:rFonts w:ascii="Times New Roman" w:eastAsia="Aptos" w:hAnsi="Times New Roman" w:cs="Times New Roman"/>
          <w:sz w:val="28"/>
          <w:szCs w:val="28"/>
        </w:rPr>
        <w:t>С</w:t>
      </w:r>
      <w:r w:rsidRPr="001D140B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1D140B">
        <w:rPr>
          <w:rFonts w:ascii="Times New Roman" w:eastAsia="Aptos" w:hAnsi="Times New Roman" w:cs="Times New Roman"/>
          <w:sz w:val="28"/>
          <w:szCs w:val="28"/>
        </w:rPr>
        <w:t>, С</w:t>
      </w:r>
      <w:r w:rsidRPr="001D140B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1D140B">
        <w:rPr>
          <w:rFonts w:ascii="Times New Roman" w:eastAsia="Aptos" w:hAnsi="Times New Roman" w:cs="Times New Roman"/>
          <w:sz w:val="28"/>
          <w:szCs w:val="28"/>
        </w:rPr>
        <w:t xml:space="preserve"> – показания системы, %</w:t>
      </w:r>
    </w:p>
    <w:p w14:paraId="5CBE2E0C" w14:textId="77777777" w:rsidR="008537A1" w:rsidRPr="00FE0E07" w:rsidRDefault="008537A1" w:rsidP="002A3D63">
      <w:pPr>
        <w:spacing w:line="30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= -43,0  </w:t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  <w:t>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2,52 </w:t>
      </w:r>
      <w:bookmarkStart w:id="34" w:name="_Hlk183591530"/>
      <w:r w:rsidRPr="00FE0E07">
        <w:rPr>
          <w:rFonts w:ascii="Times New Roman" w:eastAsia="Aptos" w:hAnsi="Times New Roman" w:cs="Times New Roman"/>
          <w:sz w:val="28"/>
          <w:szCs w:val="28"/>
        </w:rPr>
        <w:t>(~10%-ный раствор)</w:t>
      </w:r>
    </w:p>
    <w:bookmarkEnd w:id="34"/>
    <w:p w14:paraId="06F97C46" w14:textId="77777777" w:rsidR="008537A1" w:rsidRPr="00FE0E07" w:rsidRDefault="008537A1" w:rsidP="002A3D63">
      <w:pPr>
        <w:spacing w:line="30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sz w:val="28"/>
          <w:szCs w:val="28"/>
        </w:rPr>
        <w:t>= 3,0</w:t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  <w:t>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4,25 (~10%-ный раствор)</w:t>
      </w:r>
    </w:p>
    <w:p w14:paraId="27144209" w14:textId="3AEAF272" w:rsidR="00CA2E1E" w:rsidRPr="00FE0E07" w:rsidRDefault="00CA2E1E" w:rsidP="003A7500">
      <w:pPr>
        <w:spacing w:line="300" w:lineRule="auto"/>
        <w:ind w:firstLine="426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Концентраци</w:t>
      </w:r>
      <w:r w:rsidR="00C74EFE" w:rsidRPr="00FE0E07">
        <w:rPr>
          <w:rFonts w:ascii="Times New Roman" w:eastAsia="Aptos" w:hAnsi="Times New Roman" w:cs="Times New Roman"/>
          <w:sz w:val="28"/>
          <w:szCs w:val="28"/>
        </w:rPr>
        <w:t>ю</w:t>
      </w:r>
      <w:r w:rsidR="00132695" w:rsidRPr="00FE0E07">
        <w:rPr>
          <w:rFonts w:ascii="Times New Roman" w:eastAsia="Aptos" w:hAnsi="Times New Roman" w:cs="Times New Roman"/>
          <w:sz w:val="28"/>
          <w:szCs w:val="28"/>
        </w:rPr>
        <w:t xml:space="preserve"> кислоты</w:t>
      </w:r>
      <w:r w:rsidR="00C74EFE" w:rsidRPr="00FE0E07">
        <w:rPr>
          <w:rFonts w:ascii="Times New Roman" w:eastAsia="Aptos" w:hAnsi="Times New Roman" w:cs="Times New Roman"/>
          <w:sz w:val="28"/>
          <w:szCs w:val="28"/>
        </w:rPr>
        <w:t xml:space="preserve"> определяем по формуле</w:t>
      </w:r>
      <w:r w:rsidR="000C7BD7" w:rsidRPr="00FE0E07">
        <w:rPr>
          <w:rFonts w:ascii="Times New Roman" w:eastAsia="Aptos" w:hAnsi="Times New Roman" w:cs="Times New Roman"/>
          <w:sz w:val="28"/>
          <w:szCs w:val="28"/>
        </w:rPr>
        <w:t>:</w:t>
      </w:r>
    </w:p>
    <w:p w14:paraId="79CA0FEE" w14:textId="67C5B742" w:rsidR="003A7500" w:rsidRPr="00FE0E07" w:rsidRDefault="003A7500" w:rsidP="00282251">
      <w:pPr>
        <w:spacing w:line="300" w:lineRule="auto"/>
        <w:ind w:firstLine="426"/>
        <w:contextualSpacing/>
        <w:jc w:val="center"/>
        <w:rPr>
          <w:rFonts w:ascii="Aptos" w:eastAsia="Times New Roman" w:hAnsi="Aptos" w:cs="Times New Roman"/>
          <w:b/>
          <w:bCs/>
          <w:sz w:val="28"/>
          <w:szCs w:val="28"/>
          <w:vertAlign w:val="superscript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к</w:t>
      </w:r>
      <w:r w:rsidRPr="00FE0E07">
        <w:rPr>
          <w:rFonts w:ascii="Aptos" w:eastAsia="Aptos" w:hAnsi="Aptos" w:cs="Times New Roman"/>
          <w:b/>
          <w:bCs/>
          <w:sz w:val="28"/>
          <w:szCs w:val="28"/>
        </w:rPr>
        <w:t xml:space="preserve"> =</w:t>
      </w:r>
      <m:oMath>
        <m:sSup>
          <m:sSupPr>
            <m:ctrlPr>
              <w:rPr>
                <w:rFonts w:ascii="Cambria Math" w:eastAsia="Aptos" w:hAnsi="Cambria Math" w:cs="Times New Roman"/>
                <w:b/>
                <w:bCs/>
                <w:i/>
                <w:sz w:val="28"/>
                <w:szCs w:val="28"/>
                <w:vertAlign w:val="superscript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-10</m:t>
            </m:r>
          </m:e>
          <m:sup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1-рН+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</w:rPr>
              <m:t>Const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  <w:vertAlign w:val="subscript"/>
              </w:rPr>
              <m:t>к</m:t>
            </m:r>
          </m:sup>
        </m:sSup>
      </m:oMath>
    </w:p>
    <w:p w14:paraId="43BB67B9" w14:textId="14FA3842" w:rsidR="0033525E" w:rsidRPr="00FE0E07" w:rsidRDefault="002A3D63" w:rsidP="002A3D63">
      <w:pPr>
        <w:spacing w:line="300" w:lineRule="auto"/>
        <w:ind w:left="567" w:hanging="567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где: </w:t>
      </w:r>
      <w:r w:rsidR="008537A1" w:rsidRPr="00FE0E07">
        <w:rPr>
          <w:rFonts w:ascii="Times New Roman" w:eastAsia="Aptos" w:hAnsi="Times New Roman" w:cs="Times New Roman"/>
          <w:sz w:val="28"/>
          <w:szCs w:val="28"/>
        </w:rPr>
        <w:t>Const</w:t>
      </w:r>
      <w:r w:rsidR="008537A1"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="008537A1" w:rsidRPr="00FE0E07">
        <w:rPr>
          <w:rFonts w:ascii="Times New Roman" w:eastAsia="Aptos" w:hAnsi="Times New Roman" w:cs="Times New Roman"/>
          <w:sz w:val="28"/>
          <w:szCs w:val="28"/>
        </w:rPr>
        <w:t xml:space="preserve"> = 2,9 - прибавляемая константа для кислоты</w:t>
      </w:r>
      <w:r w:rsidR="0033525E" w:rsidRPr="00FE0E07">
        <w:rPr>
          <w:rFonts w:ascii="Times New Roman" w:eastAsia="Aptos" w:hAnsi="Times New Roman" w:cs="Times New Roman"/>
          <w:sz w:val="28"/>
          <w:szCs w:val="28"/>
        </w:rPr>
        <w:t xml:space="preserve"> для раствора аммиачной селитры, полученного путем разбавления крепкого раствора в 10 раз, с концентрацией около 10% АС</w:t>
      </w:r>
      <w:r w:rsidR="00D63A4A" w:rsidRPr="00FE0E07">
        <w:rPr>
          <w:rFonts w:ascii="Times New Roman" w:eastAsia="Aptos" w:hAnsi="Times New Roman" w:cs="Times New Roman"/>
          <w:sz w:val="28"/>
          <w:szCs w:val="28"/>
        </w:rPr>
        <w:t>.</w:t>
      </w:r>
    </w:p>
    <w:p w14:paraId="0FFC5557" w14:textId="12AAE6A5" w:rsidR="00D63A4A" w:rsidRPr="00FE0E07" w:rsidRDefault="00D63A4A" w:rsidP="00C81201">
      <w:pPr>
        <w:spacing w:line="300" w:lineRule="auto"/>
        <w:ind w:firstLine="426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Для выполнения калибровки показания концентрации кислоты берутся с минусом.</w:t>
      </w:r>
    </w:p>
    <w:p w14:paraId="2EB2F762" w14:textId="77777777" w:rsidR="008537A1" w:rsidRPr="00FE0E07" w:rsidRDefault="008537A1" w:rsidP="008537A1">
      <w:pPr>
        <w:spacing w:line="300" w:lineRule="auto"/>
        <w:rPr>
          <w:rFonts w:ascii="Aptos" w:eastAsia="Times New Roman" w:hAnsi="Aptos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Aptos" w:eastAsia="Aptos" w:hAnsi="Aptos" w:cs="Times New Roman"/>
          <w:sz w:val="28"/>
          <w:szCs w:val="28"/>
        </w:rPr>
        <w:t xml:space="preserve"> = -</w:t>
      </w:r>
      <w:bookmarkStart w:id="35" w:name="_Hlk183531417"/>
      <m:oMath>
        <m:sSup>
          <m:sSupPr>
            <m:ctrlPr>
              <w:rPr>
                <w:rFonts w:ascii="Cambria Math" w:eastAsia="Aptos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1-2,52+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="Aptos" w:hAnsi="Cambria Math" w:cs="Times New Roman"/>
                <w:sz w:val="28"/>
                <w:szCs w:val="28"/>
              </w:rPr>
              <m:t>,9</m:t>
            </m:r>
          </m:sup>
        </m:sSup>
      </m:oMath>
      <w:bookmarkEnd w:id="35"/>
      <w:r w:rsidRPr="00FE0E07">
        <w:rPr>
          <w:rFonts w:ascii="Aptos" w:eastAsia="Times New Roman" w:hAnsi="Aptos" w:cs="Times New Roman"/>
          <w:sz w:val="28"/>
          <w:szCs w:val="28"/>
        </w:rPr>
        <w:t xml:space="preserve">= 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-</w:t>
      </w:r>
      <m:oMath>
        <m:sSup>
          <m:sSupPr>
            <m:ctrlPr>
              <w:rPr>
                <w:rFonts w:ascii="Cambria Math" w:eastAsia="Aptos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1,38</m:t>
            </m:r>
          </m:sup>
        </m:sSup>
      </m:oMath>
    </w:p>
    <w:p w14:paraId="22C92B44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-23,98</w:t>
      </w:r>
    </w:p>
    <w:p w14:paraId="1A8DA02E" w14:textId="77777777" w:rsidR="008537A1" w:rsidRPr="00FE0E07" w:rsidRDefault="008537A1" w:rsidP="008537A1">
      <w:pPr>
        <w:spacing w:line="300" w:lineRule="auto"/>
        <w:rPr>
          <w:rFonts w:ascii="Aptos" w:eastAsia="Times New Roman" w:hAnsi="Aptos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Aptos" w:eastAsia="Aptos" w:hAnsi="Aptos" w:cs="Times New Roman"/>
          <w:sz w:val="28"/>
          <w:szCs w:val="28"/>
        </w:rPr>
        <w:t xml:space="preserve"> = -</w:t>
      </w:r>
      <m:oMath>
        <m:sSup>
          <m:sSupPr>
            <m:ctrlPr>
              <w:rPr>
                <w:rFonts w:ascii="Cambria Math" w:eastAsia="Aptos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1-4,25+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="Aptos" w:hAnsi="Cambria Math" w:cs="Times New Roman"/>
                <w:sz w:val="28"/>
                <w:szCs w:val="28"/>
              </w:rPr>
              <m:t>,9</m:t>
            </m:r>
          </m:sup>
        </m:sSup>
      </m:oMath>
      <w:r w:rsidRPr="00FE0E07">
        <w:rPr>
          <w:rFonts w:ascii="Aptos" w:eastAsia="Times New Roman" w:hAnsi="Aptos" w:cs="Times New Roman"/>
          <w:sz w:val="28"/>
          <w:szCs w:val="28"/>
        </w:rPr>
        <w:t xml:space="preserve">= 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-</w:t>
      </w:r>
      <m:oMath>
        <m:sSup>
          <m:sSupPr>
            <m:ctrlPr>
              <w:rPr>
                <w:rFonts w:ascii="Cambria Math" w:eastAsia="Aptos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-0,35</m:t>
            </m:r>
          </m:sup>
        </m:sSup>
      </m:oMath>
    </w:p>
    <w:p w14:paraId="4646BB55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-0,446</w:t>
      </w:r>
    </w:p>
    <w:p w14:paraId="228D95AE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Определяем новый коэффициент К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</w:t>
      </w:r>
    </w:p>
    <w:p w14:paraId="2CB3F9F8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К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sz w:val="28"/>
          <w:szCs w:val="28"/>
        </w:rPr>
        <w:t>= 1,0* (-23,98 – (-0,446))/(-43,0 – 3,0) = 0,5117</w:t>
      </w:r>
    </w:p>
    <w:p w14:paraId="0F897D0F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Определяем новую константу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н </w:t>
      </w:r>
      <w:r w:rsidRPr="00FE0E07">
        <w:rPr>
          <w:rFonts w:ascii="Times New Roman" w:eastAsia="Aptos" w:hAnsi="Times New Roman" w:cs="Times New Roman"/>
          <w:sz w:val="28"/>
          <w:szCs w:val="28"/>
        </w:rPr>
        <w:t>по формуле:</w:t>
      </w:r>
    </w:p>
    <w:p w14:paraId="288F5363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>Const</w:t>
      </w:r>
      <w:r w:rsidRPr="00FE0E0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1 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-  </w:t>
      </w:r>
      <m:oMath>
        <m:f>
          <m:f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С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 xml:space="preserve"> - </m:t>
            </m:r>
            <m:sSub>
              <m:sSub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Const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ст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К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  <w:vertAlign w:val="subscript"/>
              </w:rPr>
              <m:t>ст</m:t>
            </m:r>
          </m:den>
        </m:f>
        <m:r>
          <w:rPr>
            <w:rFonts w:ascii="Cambria Math" w:eastAsia="Aptos" w:hAnsi="Cambria Math" w:cs="Times New Roman"/>
            <w:sz w:val="28"/>
            <w:szCs w:val="28"/>
          </w:rPr>
          <m:t>*</m:t>
        </m:r>
      </m:oMath>
      <w:r w:rsidRPr="00FE0E0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FE0E0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7EB384" w14:textId="5C23F97F" w:rsidR="007A1AB5" w:rsidRPr="00FE0E07" w:rsidRDefault="008537A1" w:rsidP="008537A1">
      <w:pPr>
        <w:spacing w:line="30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>Const</w:t>
      </w:r>
      <w:r w:rsidRPr="00FE0E0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 xml:space="preserve"> = -23,98 – (-43*0,5117/1)= - 1,98</w:t>
      </w:r>
    </w:p>
    <w:p w14:paraId="6B2760F0" w14:textId="77777777" w:rsidR="007A1AB5" w:rsidRPr="00FE0E07" w:rsidRDefault="007A1AB5">
      <w:pPr>
        <w:rPr>
          <w:rFonts w:ascii="Times New Roman" w:eastAsia="Times New Roman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1F11F0B" w14:textId="176A760B" w:rsidR="00740E46" w:rsidRPr="009F27FB" w:rsidRDefault="007A1AB5" w:rsidP="000701E1">
      <w:pPr>
        <w:spacing w:line="240" w:lineRule="auto"/>
        <w:contextualSpacing/>
        <w:jc w:val="center"/>
        <w:rPr>
          <w:rFonts w:ascii="Times New Roman" w:eastAsia="Aptos" w:hAnsi="Times New Roman" w:cs="Times New Roman"/>
          <w:sz w:val="24"/>
          <w:szCs w:val="24"/>
          <w:lang w:val="uk-UA"/>
        </w:rPr>
      </w:pPr>
      <w:r w:rsidRPr="009F27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Таблица соответствия </w:t>
      </w:r>
      <w:r w:rsidR="001908E7" w:rsidRPr="009F27FB">
        <w:rPr>
          <w:rFonts w:ascii="Times New Roman" w:eastAsia="Times New Roman" w:hAnsi="Times New Roman" w:cs="Times New Roman"/>
          <w:sz w:val="24"/>
          <w:szCs w:val="24"/>
        </w:rPr>
        <w:t>рН и концентрации азотной кислоты и аммиака для</w:t>
      </w:r>
      <w:r w:rsidR="001908E7" w:rsidRPr="009F27FB">
        <w:rPr>
          <w:rFonts w:ascii="Times New Roman" w:eastAsia="Aptos" w:hAnsi="Times New Roman" w:cs="Times New Roman"/>
          <w:sz w:val="24"/>
          <w:szCs w:val="24"/>
        </w:rPr>
        <w:t xml:space="preserve"> раствора аммиачной селитры, полученного путем разбавления крепкого раствора в 10 раз, с концентрацией около 10% АС</w:t>
      </w:r>
      <w:r w:rsidR="00B95285" w:rsidRPr="009F27FB">
        <w:rPr>
          <w:rFonts w:ascii="Times New Roman" w:eastAsia="Aptos" w:hAnsi="Times New Roman" w:cs="Times New Roman"/>
          <w:sz w:val="24"/>
          <w:szCs w:val="24"/>
          <w:lang w:val="uk-UA"/>
        </w:rPr>
        <w:t xml:space="preserve">. </w:t>
      </w:r>
      <w:r w:rsidR="00B95285" w:rsidRPr="009F27FB">
        <w:rPr>
          <w:rFonts w:ascii="Times New Roman" w:eastAsia="Aptos" w:hAnsi="Times New Roman" w:cs="Times New Roman"/>
          <w:sz w:val="24"/>
          <w:szCs w:val="24"/>
        </w:rPr>
        <w:t>Кра</w:t>
      </w:r>
      <w:r w:rsidR="008A1EF5" w:rsidRPr="009F27FB">
        <w:rPr>
          <w:rFonts w:ascii="Times New Roman" w:eastAsia="Aptos" w:hAnsi="Times New Roman" w:cs="Times New Roman"/>
          <w:sz w:val="24"/>
          <w:szCs w:val="24"/>
        </w:rPr>
        <w:t>сным</w:t>
      </w:r>
      <w:r w:rsidR="008A1EF5" w:rsidRPr="00221CAB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  <w:r w:rsidR="008A1EF5" w:rsidRPr="009F27FB">
        <w:rPr>
          <w:rFonts w:ascii="Times New Roman" w:eastAsia="Aptos" w:hAnsi="Times New Roman" w:cs="Times New Roman"/>
          <w:sz w:val="24"/>
          <w:szCs w:val="24"/>
        </w:rPr>
        <w:t>цветом</w:t>
      </w:r>
      <w:r w:rsidR="008A1EF5" w:rsidRPr="00221CAB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  <w:r w:rsidR="008A1EF5" w:rsidRPr="009F27FB">
        <w:rPr>
          <w:rFonts w:ascii="Times New Roman" w:eastAsia="Aptos" w:hAnsi="Times New Roman" w:cs="Times New Roman"/>
          <w:sz w:val="24"/>
          <w:szCs w:val="24"/>
        </w:rPr>
        <w:t>выделены</w:t>
      </w:r>
      <w:r w:rsidR="008A1EF5" w:rsidRPr="00221CAB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  <w:r w:rsidR="008A1EF5" w:rsidRPr="009F27FB">
        <w:rPr>
          <w:rFonts w:ascii="Times New Roman" w:eastAsia="Aptos" w:hAnsi="Times New Roman" w:cs="Times New Roman"/>
          <w:sz w:val="24"/>
          <w:szCs w:val="24"/>
        </w:rPr>
        <w:t>о</w:t>
      </w:r>
      <w:r w:rsidR="00BA6A53" w:rsidRPr="009F27FB">
        <w:rPr>
          <w:rFonts w:ascii="Times New Roman" w:eastAsia="Aptos" w:hAnsi="Times New Roman" w:cs="Times New Roman"/>
          <w:sz w:val="24"/>
          <w:szCs w:val="24"/>
        </w:rPr>
        <w:t>б</w:t>
      </w:r>
      <w:r w:rsidR="008A1EF5" w:rsidRPr="009F27FB">
        <w:rPr>
          <w:rFonts w:ascii="Times New Roman" w:eastAsia="Aptos" w:hAnsi="Times New Roman" w:cs="Times New Roman"/>
          <w:sz w:val="24"/>
          <w:szCs w:val="24"/>
        </w:rPr>
        <w:t>ласт</w:t>
      </w:r>
      <w:r w:rsidR="008C6FB7" w:rsidRPr="009F27FB">
        <w:rPr>
          <w:rFonts w:ascii="Times New Roman" w:eastAsia="Aptos" w:hAnsi="Times New Roman" w:cs="Times New Roman"/>
          <w:sz w:val="24"/>
          <w:szCs w:val="24"/>
        </w:rPr>
        <w:t>ь</w:t>
      </w:r>
      <w:r w:rsidR="008A1EF5" w:rsidRPr="00221CAB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  <w:r w:rsidR="008A1EF5" w:rsidRPr="009F27FB">
        <w:rPr>
          <w:rFonts w:ascii="Times New Roman" w:eastAsia="Aptos" w:hAnsi="Times New Roman" w:cs="Times New Roman"/>
          <w:sz w:val="24"/>
          <w:szCs w:val="24"/>
        </w:rPr>
        <w:t>рН</w:t>
      </w:r>
      <w:r w:rsidR="00BA6A53" w:rsidRPr="00221CAB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, </w:t>
      </w:r>
      <w:r w:rsidR="00BA6A53" w:rsidRPr="009F27FB">
        <w:rPr>
          <w:rFonts w:ascii="Times New Roman" w:eastAsia="Aptos" w:hAnsi="Times New Roman" w:cs="Times New Roman"/>
          <w:sz w:val="24"/>
          <w:szCs w:val="24"/>
        </w:rPr>
        <w:t>где</w:t>
      </w:r>
      <w:r w:rsidR="00BA6A53" w:rsidRPr="00221CAB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  <w:r w:rsidR="00BA6A53" w:rsidRPr="009F27FB">
        <w:rPr>
          <w:rFonts w:ascii="Times New Roman" w:eastAsia="Aptos" w:hAnsi="Times New Roman" w:cs="Times New Roman"/>
          <w:sz w:val="24"/>
          <w:szCs w:val="24"/>
        </w:rPr>
        <w:t>можно</w:t>
      </w:r>
      <w:r w:rsidR="00BA6A53" w:rsidRPr="00221CAB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  <w:r w:rsidR="00BA6A53" w:rsidRPr="009F27FB">
        <w:rPr>
          <w:rFonts w:ascii="Times New Roman" w:eastAsia="Aptos" w:hAnsi="Times New Roman" w:cs="Times New Roman"/>
          <w:sz w:val="24"/>
          <w:szCs w:val="24"/>
        </w:rPr>
        <w:t>выполнять</w:t>
      </w:r>
      <w:r w:rsidR="00BA6A53" w:rsidRPr="00221CAB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  <w:r w:rsidR="00BA6A53" w:rsidRPr="009F27FB">
        <w:rPr>
          <w:rFonts w:ascii="Times New Roman" w:eastAsia="Aptos" w:hAnsi="Times New Roman" w:cs="Times New Roman"/>
          <w:sz w:val="24"/>
          <w:szCs w:val="24"/>
        </w:rPr>
        <w:t>калибровку</w:t>
      </w:r>
    </w:p>
    <w:p w14:paraId="198501FF" w14:textId="77777777" w:rsidR="004F6DA3" w:rsidRPr="009F27FB" w:rsidRDefault="004105B8" w:rsidP="000701E1">
      <w:pPr>
        <w:spacing w:line="240" w:lineRule="auto"/>
        <w:contextualSpacing/>
        <w:jc w:val="center"/>
        <w:rPr>
          <w:rFonts w:ascii="Times New Roman" w:eastAsia="Aptos" w:hAnsi="Times New Roman" w:cs="Times New Roman"/>
          <w:sz w:val="24"/>
          <w:szCs w:val="24"/>
          <w:lang w:val="uk-UA"/>
        </w:rPr>
      </w:pPr>
      <w:r w:rsidRPr="009F27FB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Table of pH and concentration correspondence of nitric acid and ammonia for ammonium nitrate solution obtained by diluting a strong solution 10 times, with a concentration of about 10% AC. </w:t>
      </w:r>
    </w:p>
    <w:p w14:paraId="04F736B4" w14:textId="1E7F8C7F" w:rsidR="004105B8" w:rsidRPr="009F27FB" w:rsidRDefault="004105B8" w:rsidP="000701E1">
      <w:pPr>
        <w:spacing w:line="240" w:lineRule="auto"/>
        <w:contextualSpacing/>
        <w:jc w:val="center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F27FB">
        <w:rPr>
          <w:rFonts w:ascii="Times New Roman" w:eastAsia="Aptos" w:hAnsi="Times New Roman" w:cs="Times New Roman"/>
          <w:sz w:val="24"/>
          <w:szCs w:val="24"/>
          <w:lang w:val="en-US"/>
        </w:rPr>
        <w:t>The pH area where calibration can be performed are highlighted in red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86"/>
        <w:gridCol w:w="1486"/>
        <w:gridCol w:w="1843"/>
        <w:gridCol w:w="283"/>
        <w:gridCol w:w="1558"/>
        <w:gridCol w:w="1558"/>
        <w:gridCol w:w="1698"/>
      </w:tblGrid>
      <w:tr w:rsidR="00147A13" w:rsidRPr="00FE0E07" w14:paraId="1948A54F" w14:textId="77777777" w:rsidTr="00147A13">
        <w:trPr>
          <w:trHeight w:val="487"/>
        </w:trPr>
        <w:tc>
          <w:tcPr>
            <w:tcW w:w="2972" w:type="dxa"/>
            <w:gridSpan w:val="2"/>
          </w:tcPr>
          <w:p w14:paraId="5B8174D5" w14:textId="78D6A49D" w:rsidR="00147A13" w:rsidRPr="00FE0E07" w:rsidRDefault="001E4977" w:rsidP="001908E7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Concentration</w:t>
            </w:r>
            <w:r w:rsidR="00472E4A"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47A13"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>NH</w:t>
            </w:r>
            <w:r w:rsidR="00147A13" w:rsidRPr="00FE0E07">
              <w:rPr>
                <w:rFonts w:ascii="Times New Roman" w:eastAsia="Aptos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843" w:type="dxa"/>
            <w:vMerge w:val="restart"/>
            <w:vAlign w:val="center"/>
          </w:tcPr>
          <w:p w14:paraId="106BFF40" w14:textId="32A8BD6B" w:rsidR="00147A13" w:rsidRPr="00472E4A" w:rsidRDefault="00147A13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w:r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рН, </w:t>
            </w:r>
            <w:r w:rsidR="00472E4A"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unit</w:t>
            </w:r>
          </w:p>
        </w:tc>
        <w:tc>
          <w:tcPr>
            <w:tcW w:w="283" w:type="dxa"/>
            <w:vMerge w:val="restart"/>
          </w:tcPr>
          <w:p w14:paraId="00004F1E" w14:textId="77777777" w:rsidR="00147A13" w:rsidRPr="00FE0E07" w:rsidRDefault="00147A13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116" w:type="dxa"/>
            <w:gridSpan w:val="2"/>
            <w:vAlign w:val="center"/>
          </w:tcPr>
          <w:p w14:paraId="1A2BF4FF" w14:textId="5EA65758" w:rsidR="00147A13" w:rsidRPr="00FE0E07" w:rsidRDefault="00472E4A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Concentration</w:t>
            </w:r>
            <w:r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 </w:t>
            </w:r>
            <w:r w:rsidR="00147A13"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>HNO,</w:t>
            </w:r>
          </w:p>
        </w:tc>
        <w:tc>
          <w:tcPr>
            <w:tcW w:w="1698" w:type="dxa"/>
            <w:vMerge w:val="restart"/>
            <w:vAlign w:val="center"/>
          </w:tcPr>
          <w:p w14:paraId="23629DB3" w14:textId="5C8A9C43" w:rsidR="00147A13" w:rsidRPr="005F2E6D" w:rsidRDefault="00147A13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w:r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>рН,</w:t>
            </w:r>
            <w:r w:rsidR="00490B12">
              <w:rPr>
                <w:rFonts w:ascii="Times New Roman" w:eastAsia="Aptos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5F2E6D"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unit</w:t>
            </w:r>
          </w:p>
        </w:tc>
      </w:tr>
      <w:tr w:rsidR="00147A13" w:rsidRPr="00FE0E07" w14:paraId="25D79935" w14:textId="77777777" w:rsidTr="00147A13">
        <w:tc>
          <w:tcPr>
            <w:tcW w:w="1486" w:type="dxa"/>
          </w:tcPr>
          <w:p w14:paraId="0F8E5E29" w14:textId="14450B47" w:rsidR="00147A13" w:rsidRPr="00472E4A" w:rsidRDefault="00472E4A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g/l</w:t>
            </w:r>
          </w:p>
        </w:tc>
        <w:tc>
          <w:tcPr>
            <w:tcW w:w="1486" w:type="dxa"/>
          </w:tcPr>
          <w:p w14:paraId="12FA93E8" w14:textId="30D1B476" w:rsidR="00147A13" w:rsidRPr="00FE0E07" w:rsidRDefault="00147A13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3" w:type="dxa"/>
            <w:vMerge/>
          </w:tcPr>
          <w:p w14:paraId="3208D458" w14:textId="77777777" w:rsidR="00147A13" w:rsidRPr="00FE0E07" w:rsidRDefault="00147A13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</w:tcPr>
          <w:p w14:paraId="65366799" w14:textId="77777777" w:rsidR="00147A13" w:rsidRPr="00FE0E07" w:rsidRDefault="00147A13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5981A9E5" w14:textId="072BF365" w:rsidR="00147A13" w:rsidRPr="00472E4A" w:rsidRDefault="00472E4A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g/l</w:t>
            </w:r>
          </w:p>
        </w:tc>
        <w:tc>
          <w:tcPr>
            <w:tcW w:w="1558" w:type="dxa"/>
          </w:tcPr>
          <w:p w14:paraId="17C6FC21" w14:textId="374D353D" w:rsidR="00147A13" w:rsidRPr="00FE0E07" w:rsidRDefault="00147A13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698" w:type="dxa"/>
            <w:vMerge/>
          </w:tcPr>
          <w:p w14:paraId="47C32E64" w14:textId="77777777" w:rsidR="00147A13" w:rsidRPr="00FE0E07" w:rsidRDefault="00147A13" w:rsidP="00F4127E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9D2239" w:rsidRPr="00FE0E07" w14:paraId="1693C689" w14:textId="77777777" w:rsidTr="00147A13">
        <w:tc>
          <w:tcPr>
            <w:tcW w:w="1486" w:type="dxa"/>
          </w:tcPr>
          <w:p w14:paraId="73907AD1" w14:textId="20FB3B4A" w:rsidR="009D2239" w:rsidRPr="00FE0E07" w:rsidRDefault="00A9793F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>0,005</w:t>
            </w:r>
          </w:p>
        </w:tc>
        <w:tc>
          <w:tcPr>
            <w:tcW w:w="1486" w:type="dxa"/>
          </w:tcPr>
          <w:p w14:paraId="5B1D48CA" w14:textId="401FF8AC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843" w:type="dxa"/>
          </w:tcPr>
          <w:p w14:paraId="0D7E529D" w14:textId="4C9281F6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4,80</w:t>
            </w:r>
          </w:p>
        </w:tc>
        <w:tc>
          <w:tcPr>
            <w:tcW w:w="283" w:type="dxa"/>
            <w:vMerge/>
          </w:tcPr>
          <w:p w14:paraId="1AF62D6D" w14:textId="77777777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7D08DBE6" w14:textId="197A254E" w:rsidR="009D2239" w:rsidRPr="00FE0E07" w:rsidRDefault="00472753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>0,05</w:t>
            </w:r>
          </w:p>
        </w:tc>
        <w:tc>
          <w:tcPr>
            <w:tcW w:w="1558" w:type="dxa"/>
          </w:tcPr>
          <w:p w14:paraId="423413B9" w14:textId="68890F5C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698" w:type="dxa"/>
          </w:tcPr>
          <w:p w14:paraId="62E56D02" w14:textId="0B6F3CB8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4,20</w:t>
            </w:r>
          </w:p>
        </w:tc>
      </w:tr>
      <w:tr w:rsidR="009D2239" w:rsidRPr="00FE0E07" w14:paraId="1789F86A" w14:textId="77777777" w:rsidTr="00147A13">
        <w:tc>
          <w:tcPr>
            <w:tcW w:w="1486" w:type="dxa"/>
          </w:tcPr>
          <w:p w14:paraId="1C0AC67D" w14:textId="069EDD6B" w:rsidR="009D2239" w:rsidRPr="00FE0E07" w:rsidRDefault="00A9793F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>0,01</w:t>
            </w:r>
          </w:p>
        </w:tc>
        <w:tc>
          <w:tcPr>
            <w:tcW w:w="1486" w:type="dxa"/>
          </w:tcPr>
          <w:p w14:paraId="3E344352" w14:textId="2FAB72F9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76077A8D" w14:textId="2B90964E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5,10</w:t>
            </w:r>
          </w:p>
        </w:tc>
        <w:tc>
          <w:tcPr>
            <w:tcW w:w="283" w:type="dxa"/>
            <w:vMerge/>
          </w:tcPr>
          <w:p w14:paraId="66E9F19E" w14:textId="77777777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2A94C053" w14:textId="15131980" w:rsidR="009D2239" w:rsidRPr="001454E1" w:rsidRDefault="00472753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0,1</w:t>
            </w:r>
          </w:p>
        </w:tc>
        <w:tc>
          <w:tcPr>
            <w:tcW w:w="1558" w:type="dxa"/>
          </w:tcPr>
          <w:p w14:paraId="17F5644B" w14:textId="611826CC" w:rsidR="009D2239" w:rsidRPr="001454E1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</w:p>
        </w:tc>
        <w:tc>
          <w:tcPr>
            <w:tcW w:w="1698" w:type="dxa"/>
          </w:tcPr>
          <w:p w14:paraId="3C154878" w14:textId="45791504" w:rsidR="009D2239" w:rsidRPr="001454E1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3,90</w:t>
            </w:r>
          </w:p>
        </w:tc>
      </w:tr>
      <w:tr w:rsidR="009D2239" w:rsidRPr="00FE0E07" w14:paraId="7BE79608" w14:textId="77777777" w:rsidTr="00147A13">
        <w:tc>
          <w:tcPr>
            <w:tcW w:w="1486" w:type="dxa"/>
          </w:tcPr>
          <w:p w14:paraId="518171B8" w14:textId="39378EAD" w:rsidR="009D2239" w:rsidRPr="00FE0E07" w:rsidRDefault="00A9793F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>0,02</w:t>
            </w:r>
          </w:p>
        </w:tc>
        <w:tc>
          <w:tcPr>
            <w:tcW w:w="1486" w:type="dxa"/>
          </w:tcPr>
          <w:p w14:paraId="230BC5AA" w14:textId="794647F7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15AAC55B" w14:textId="113F0366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5,46</w:t>
            </w:r>
          </w:p>
        </w:tc>
        <w:tc>
          <w:tcPr>
            <w:tcW w:w="283" w:type="dxa"/>
            <w:vMerge/>
          </w:tcPr>
          <w:p w14:paraId="147B2880" w14:textId="77777777" w:rsidR="009D2239" w:rsidRPr="00FE0E07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5CB2FF23" w14:textId="75B2DE1D" w:rsidR="009D2239" w:rsidRPr="001454E1" w:rsidRDefault="00472753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0,2</w:t>
            </w:r>
          </w:p>
        </w:tc>
        <w:tc>
          <w:tcPr>
            <w:tcW w:w="1558" w:type="dxa"/>
          </w:tcPr>
          <w:p w14:paraId="5361E92F" w14:textId="5877D2F2" w:rsidR="009D2239" w:rsidRPr="001454E1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</w:t>
            </w:r>
          </w:p>
        </w:tc>
        <w:tc>
          <w:tcPr>
            <w:tcW w:w="1698" w:type="dxa"/>
          </w:tcPr>
          <w:p w14:paraId="6E3B8198" w14:textId="167514A2" w:rsidR="009D2239" w:rsidRPr="001454E1" w:rsidRDefault="009D2239" w:rsidP="009D2239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3,</w:t>
            </w:r>
            <w:r w:rsidR="00673290"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60</w:t>
            </w:r>
          </w:p>
        </w:tc>
      </w:tr>
      <w:tr w:rsidR="00A9793F" w:rsidRPr="00FE0E07" w14:paraId="0877E06B" w14:textId="77777777" w:rsidTr="00147A13">
        <w:tc>
          <w:tcPr>
            <w:tcW w:w="1486" w:type="dxa"/>
          </w:tcPr>
          <w:p w14:paraId="70B19A5D" w14:textId="49E3A1E1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0,03</w:t>
            </w:r>
          </w:p>
        </w:tc>
        <w:tc>
          <w:tcPr>
            <w:tcW w:w="1486" w:type="dxa"/>
          </w:tcPr>
          <w:p w14:paraId="7E73ADCF" w14:textId="7B1067E2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36DFD69C" w14:textId="4DC41050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5,58</w:t>
            </w:r>
          </w:p>
        </w:tc>
        <w:tc>
          <w:tcPr>
            <w:tcW w:w="283" w:type="dxa"/>
            <w:vMerge/>
          </w:tcPr>
          <w:p w14:paraId="078A7D1E" w14:textId="77777777" w:rsidR="00A9793F" w:rsidRPr="00FE0E07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7284D281" w14:textId="3FB3D7A1" w:rsidR="00A9793F" w:rsidRPr="001454E1" w:rsidRDefault="00472753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0,3</w:t>
            </w:r>
          </w:p>
        </w:tc>
        <w:tc>
          <w:tcPr>
            <w:tcW w:w="1558" w:type="dxa"/>
          </w:tcPr>
          <w:p w14:paraId="4438F49D" w14:textId="60D4A421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</w:t>
            </w:r>
          </w:p>
        </w:tc>
        <w:tc>
          <w:tcPr>
            <w:tcW w:w="1698" w:type="dxa"/>
          </w:tcPr>
          <w:p w14:paraId="580D11FC" w14:textId="24A554CF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3,42</w:t>
            </w:r>
          </w:p>
        </w:tc>
      </w:tr>
      <w:tr w:rsidR="00A9793F" w:rsidRPr="00FE0E07" w14:paraId="0DF3D95C" w14:textId="77777777" w:rsidTr="00147A13">
        <w:tc>
          <w:tcPr>
            <w:tcW w:w="1486" w:type="dxa"/>
          </w:tcPr>
          <w:p w14:paraId="0FC7C2A5" w14:textId="5CD4F3E5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0,04</w:t>
            </w:r>
          </w:p>
        </w:tc>
        <w:tc>
          <w:tcPr>
            <w:tcW w:w="1486" w:type="dxa"/>
          </w:tcPr>
          <w:p w14:paraId="7D82FE91" w14:textId="03AEB64B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4</w:t>
            </w:r>
          </w:p>
        </w:tc>
        <w:tc>
          <w:tcPr>
            <w:tcW w:w="1843" w:type="dxa"/>
          </w:tcPr>
          <w:p w14:paraId="256CFD95" w14:textId="4432FEFB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5,70</w:t>
            </w:r>
          </w:p>
        </w:tc>
        <w:tc>
          <w:tcPr>
            <w:tcW w:w="283" w:type="dxa"/>
            <w:vMerge/>
          </w:tcPr>
          <w:p w14:paraId="620B64FE" w14:textId="77777777" w:rsidR="00A9793F" w:rsidRPr="00FE0E07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61490F2C" w14:textId="3379284B" w:rsidR="00A9793F" w:rsidRPr="001454E1" w:rsidRDefault="00472753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0,4</w:t>
            </w:r>
          </w:p>
        </w:tc>
        <w:tc>
          <w:tcPr>
            <w:tcW w:w="1558" w:type="dxa"/>
          </w:tcPr>
          <w:p w14:paraId="4AD80737" w14:textId="758051AB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4</w:t>
            </w:r>
          </w:p>
        </w:tc>
        <w:tc>
          <w:tcPr>
            <w:tcW w:w="1698" w:type="dxa"/>
          </w:tcPr>
          <w:p w14:paraId="5C99A8F6" w14:textId="2E7DCD07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3,30</w:t>
            </w:r>
          </w:p>
        </w:tc>
      </w:tr>
      <w:tr w:rsidR="00A9793F" w:rsidRPr="00FE0E07" w14:paraId="7A2CDC65" w14:textId="77777777" w:rsidTr="00147A13">
        <w:tc>
          <w:tcPr>
            <w:tcW w:w="1486" w:type="dxa"/>
          </w:tcPr>
          <w:p w14:paraId="22CEF5EB" w14:textId="016AF48F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  <w:r w:rsidR="00D71A34"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,</w:t>
            </w: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05</w:t>
            </w:r>
          </w:p>
        </w:tc>
        <w:tc>
          <w:tcPr>
            <w:tcW w:w="1486" w:type="dxa"/>
          </w:tcPr>
          <w:p w14:paraId="78BD0445" w14:textId="2A8FC62F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</w:t>
            </w:r>
          </w:p>
        </w:tc>
        <w:tc>
          <w:tcPr>
            <w:tcW w:w="1843" w:type="dxa"/>
          </w:tcPr>
          <w:p w14:paraId="0659CB59" w14:textId="68BD988F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5,80</w:t>
            </w:r>
          </w:p>
        </w:tc>
        <w:tc>
          <w:tcPr>
            <w:tcW w:w="283" w:type="dxa"/>
            <w:vMerge/>
          </w:tcPr>
          <w:p w14:paraId="6DE27758" w14:textId="77777777" w:rsidR="00A9793F" w:rsidRPr="00FE0E07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3DDAC79C" w14:textId="6C3B986F" w:rsidR="00A9793F" w:rsidRPr="001454E1" w:rsidRDefault="00472753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0,5</w:t>
            </w:r>
          </w:p>
        </w:tc>
        <w:tc>
          <w:tcPr>
            <w:tcW w:w="1558" w:type="dxa"/>
          </w:tcPr>
          <w:p w14:paraId="0D2880F2" w14:textId="1C912764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</w:t>
            </w:r>
          </w:p>
        </w:tc>
        <w:tc>
          <w:tcPr>
            <w:tcW w:w="1698" w:type="dxa"/>
          </w:tcPr>
          <w:p w14:paraId="65E76C26" w14:textId="45327A92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3,20</w:t>
            </w:r>
          </w:p>
        </w:tc>
      </w:tr>
      <w:tr w:rsidR="00A9793F" w:rsidRPr="00FE0E07" w14:paraId="44B1C8E7" w14:textId="77777777" w:rsidTr="00147A13">
        <w:tc>
          <w:tcPr>
            <w:tcW w:w="1486" w:type="dxa"/>
          </w:tcPr>
          <w:p w14:paraId="7114D78B" w14:textId="2F7B03C5" w:rsidR="00A9793F" w:rsidRPr="00F8221B" w:rsidRDefault="00D71A34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0,0</w:t>
            </w:r>
            <w:r w:rsidR="00A9793F"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</w:t>
            </w:r>
          </w:p>
        </w:tc>
        <w:tc>
          <w:tcPr>
            <w:tcW w:w="1486" w:type="dxa"/>
          </w:tcPr>
          <w:p w14:paraId="479DF159" w14:textId="2BD434E7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</w:t>
            </w:r>
          </w:p>
        </w:tc>
        <w:tc>
          <w:tcPr>
            <w:tcW w:w="1843" w:type="dxa"/>
          </w:tcPr>
          <w:p w14:paraId="1140B4EF" w14:textId="7402A06C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5,88</w:t>
            </w:r>
          </w:p>
        </w:tc>
        <w:tc>
          <w:tcPr>
            <w:tcW w:w="283" w:type="dxa"/>
            <w:vMerge/>
          </w:tcPr>
          <w:p w14:paraId="176120CA" w14:textId="77777777" w:rsidR="00A9793F" w:rsidRPr="00FE0E07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7A69E0E1" w14:textId="6CF15D3C" w:rsidR="00A9793F" w:rsidRPr="001454E1" w:rsidRDefault="00E13E86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0,6</w:t>
            </w:r>
          </w:p>
        </w:tc>
        <w:tc>
          <w:tcPr>
            <w:tcW w:w="1558" w:type="dxa"/>
          </w:tcPr>
          <w:p w14:paraId="4AE51073" w14:textId="41ABFA5C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</w:t>
            </w:r>
          </w:p>
        </w:tc>
        <w:tc>
          <w:tcPr>
            <w:tcW w:w="1698" w:type="dxa"/>
          </w:tcPr>
          <w:p w14:paraId="50B4D73B" w14:textId="3C95066F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3,12</w:t>
            </w:r>
          </w:p>
        </w:tc>
      </w:tr>
      <w:tr w:rsidR="00A9793F" w:rsidRPr="00FE0E07" w14:paraId="7B49895A" w14:textId="77777777" w:rsidTr="00147A13">
        <w:tc>
          <w:tcPr>
            <w:tcW w:w="1486" w:type="dxa"/>
          </w:tcPr>
          <w:p w14:paraId="051A73E4" w14:textId="59976032" w:rsidR="00A9793F" w:rsidRPr="00F8221B" w:rsidRDefault="00BB518A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0,0</w:t>
            </w:r>
            <w:r w:rsidR="00A9793F"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7</w:t>
            </w:r>
          </w:p>
        </w:tc>
        <w:tc>
          <w:tcPr>
            <w:tcW w:w="1486" w:type="dxa"/>
          </w:tcPr>
          <w:p w14:paraId="62DC9EC9" w14:textId="639ABB1C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7</w:t>
            </w:r>
          </w:p>
        </w:tc>
        <w:tc>
          <w:tcPr>
            <w:tcW w:w="1843" w:type="dxa"/>
          </w:tcPr>
          <w:p w14:paraId="44C45E42" w14:textId="1E57D00F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5,94</w:t>
            </w:r>
          </w:p>
        </w:tc>
        <w:tc>
          <w:tcPr>
            <w:tcW w:w="283" w:type="dxa"/>
            <w:vMerge/>
          </w:tcPr>
          <w:p w14:paraId="35500A2A" w14:textId="77777777" w:rsidR="00A9793F" w:rsidRPr="00FE0E07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3C60F0A1" w14:textId="100D1542" w:rsidR="00A9793F" w:rsidRPr="001454E1" w:rsidRDefault="00E13E86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0,7</w:t>
            </w:r>
          </w:p>
        </w:tc>
        <w:tc>
          <w:tcPr>
            <w:tcW w:w="1558" w:type="dxa"/>
          </w:tcPr>
          <w:p w14:paraId="6DFC247B" w14:textId="76D42E65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7</w:t>
            </w:r>
          </w:p>
        </w:tc>
        <w:tc>
          <w:tcPr>
            <w:tcW w:w="1698" w:type="dxa"/>
          </w:tcPr>
          <w:p w14:paraId="7D107445" w14:textId="3C24B088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3,05</w:t>
            </w:r>
          </w:p>
        </w:tc>
      </w:tr>
      <w:tr w:rsidR="00A9793F" w:rsidRPr="00FE0E07" w14:paraId="0695CC47" w14:textId="77777777" w:rsidTr="00147A13">
        <w:tc>
          <w:tcPr>
            <w:tcW w:w="1486" w:type="dxa"/>
          </w:tcPr>
          <w:p w14:paraId="367F95BF" w14:textId="232A9090" w:rsidR="00A9793F" w:rsidRPr="00F8221B" w:rsidRDefault="00BB518A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0,0</w:t>
            </w:r>
            <w:r w:rsidR="00A9793F"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8</w:t>
            </w:r>
          </w:p>
        </w:tc>
        <w:tc>
          <w:tcPr>
            <w:tcW w:w="1486" w:type="dxa"/>
          </w:tcPr>
          <w:p w14:paraId="57A091C2" w14:textId="6E9DC7BB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8</w:t>
            </w:r>
          </w:p>
        </w:tc>
        <w:tc>
          <w:tcPr>
            <w:tcW w:w="1843" w:type="dxa"/>
          </w:tcPr>
          <w:p w14:paraId="4604A35B" w14:textId="1018A340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6,0</w:t>
            </w:r>
          </w:p>
        </w:tc>
        <w:tc>
          <w:tcPr>
            <w:tcW w:w="283" w:type="dxa"/>
            <w:vMerge/>
          </w:tcPr>
          <w:p w14:paraId="55B0C375" w14:textId="77777777" w:rsidR="00A9793F" w:rsidRPr="00FE0E07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3AFBB8C5" w14:textId="5F2E2A4A" w:rsidR="00A9793F" w:rsidRPr="001454E1" w:rsidRDefault="00E13E86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0,8</w:t>
            </w:r>
          </w:p>
        </w:tc>
        <w:tc>
          <w:tcPr>
            <w:tcW w:w="1558" w:type="dxa"/>
          </w:tcPr>
          <w:p w14:paraId="65EC27D1" w14:textId="652724C4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8</w:t>
            </w:r>
          </w:p>
        </w:tc>
        <w:tc>
          <w:tcPr>
            <w:tcW w:w="1698" w:type="dxa"/>
          </w:tcPr>
          <w:p w14:paraId="2FC07D5B" w14:textId="54C48CEF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3,00</w:t>
            </w:r>
          </w:p>
        </w:tc>
      </w:tr>
      <w:tr w:rsidR="00A9793F" w:rsidRPr="00FE0E07" w14:paraId="0B4A8574" w14:textId="77777777" w:rsidTr="00147A13">
        <w:tc>
          <w:tcPr>
            <w:tcW w:w="1486" w:type="dxa"/>
          </w:tcPr>
          <w:p w14:paraId="16836977" w14:textId="3DF1B4E3" w:rsidR="00A9793F" w:rsidRPr="00F8221B" w:rsidRDefault="00BB518A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0,0</w:t>
            </w:r>
            <w:r w:rsidR="00A9793F"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9</w:t>
            </w:r>
          </w:p>
        </w:tc>
        <w:tc>
          <w:tcPr>
            <w:tcW w:w="1486" w:type="dxa"/>
          </w:tcPr>
          <w:p w14:paraId="4A71BB6B" w14:textId="5EA69DAA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9</w:t>
            </w:r>
          </w:p>
        </w:tc>
        <w:tc>
          <w:tcPr>
            <w:tcW w:w="1843" w:type="dxa"/>
          </w:tcPr>
          <w:p w14:paraId="082FD2C3" w14:textId="3D88DCAD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6,05</w:t>
            </w:r>
          </w:p>
        </w:tc>
        <w:tc>
          <w:tcPr>
            <w:tcW w:w="283" w:type="dxa"/>
            <w:vMerge/>
          </w:tcPr>
          <w:p w14:paraId="7843BDF7" w14:textId="77777777" w:rsidR="00A9793F" w:rsidRPr="00FE0E07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2DB542FB" w14:textId="15BE87BA" w:rsidR="00A9793F" w:rsidRPr="001454E1" w:rsidRDefault="00E13E86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0,9</w:t>
            </w:r>
          </w:p>
        </w:tc>
        <w:tc>
          <w:tcPr>
            <w:tcW w:w="1558" w:type="dxa"/>
          </w:tcPr>
          <w:p w14:paraId="1DD75D3E" w14:textId="6D15FA8D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9</w:t>
            </w:r>
          </w:p>
        </w:tc>
        <w:tc>
          <w:tcPr>
            <w:tcW w:w="1698" w:type="dxa"/>
          </w:tcPr>
          <w:p w14:paraId="6A20E6FE" w14:textId="54AC632F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2,95</w:t>
            </w:r>
          </w:p>
        </w:tc>
      </w:tr>
      <w:tr w:rsidR="00A9793F" w:rsidRPr="00FE0E07" w14:paraId="1EFEAAC8" w14:textId="77777777" w:rsidTr="00147A13">
        <w:tc>
          <w:tcPr>
            <w:tcW w:w="1486" w:type="dxa"/>
          </w:tcPr>
          <w:p w14:paraId="26833719" w14:textId="0C9C872C" w:rsidR="00A9793F" w:rsidRPr="00F8221B" w:rsidRDefault="00BB518A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0,1</w:t>
            </w:r>
          </w:p>
        </w:tc>
        <w:tc>
          <w:tcPr>
            <w:tcW w:w="1486" w:type="dxa"/>
          </w:tcPr>
          <w:p w14:paraId="12E58EAE" w14:textId="20BFACDD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10</w:t>
            </w:r>
          </w:p>
        </w:tc>
        <w:tc>
          <w:tcPr>
            <w:tcW w:w="1843" w:type="dxa"/>
          </w:tcPr>
          <w:p w14:paraId="0B9F5F76" w14:textId="4686BF0D" w:rsidR="00A9793F" w:rsidRPr="00F8221B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6,10</w:t>
            </w:r>
          </w:p>
        </w:tc>
        <w:tc>
          <w:tcPr>
            <w:tcW w:w="283" w:type="dxa"/>
            <w:vMerge/>
          </w:tcPr>
          <w:p w14:paraId="40DA9C22" w14:textId="77777777" w:rsidR="00A9793F" w:rsidRPr="00FE0E07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7C1DF8D2" w14:textId="1008403B" w:rsidR="00A9793F" w:rsidRPr="001454E1" w:rsidRDefault="00E13E86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  <w:t>1,0</w:t>
            </w:r>
          </w:p>
        </w:tc>
        <w:tc>
          <w:tcPr>
            <w:tcW w:w="1558" w:type="dxa"/>
          </w:tcPr>
          <w:p w14:paraId="24DF9105" w14:textId="6B0BE77C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10</w:t>
            </w:r>
          </w:p>
        </w:tc>
        <w:tc>
          <w:tcPr>
            <w:tcW w:w="1698" w:type="dxa"/>
          </w:tcPr>
          <w:p w14:paraId="2FCB22B1" w14:textId="7465EF8B" w:rsidR="00A9793F" w:rsidRPr="001454E1" w:rsidRDefault="00A9793F" w:rsidP="00A9793F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2,90</w:t>
            </w:r>
          </w:p>
        </w:tc>
      </w:tr>
      <w:tr w:rsidR="008D33A1" w:rsidRPr="00FE0E07" w14:paraId="25243A5A" w14:textId="77777777" w:rsidTr="00147A13">
        <w:tc>
          <w:tcPr>
            <w:tcW w:w="1486" w:type="dxa"/>
          </w:tcPr>
          <w:p w14:paraId="70EB30C5" w14:textId="5181B82D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0,15</w:t>
            </w:r>
          </w:p>
        </w:tc>
        <w:tc>
          <w:tcPr>
            <w:tcW w:w="1486" w:type="dxa"/>
          </w:tcPr>
          <w:p w14:paraId="09BAEA15" w14:textId="5896323D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15</w:t>
            </w:r>
          </w:p>
        </w:tc>
        <w:tc>
          <w:tcPr>
            <w:tcW w:w="1843" w:type="dxa"/>
          </w:tcPr>
          <w:p w14:paraId="62B2EC7C" w14:textId="5BB1DD48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6,28</w:t>
            </w:r>
          </w:p>
        </w:tc>
        <w:tc>
          <w:tcPr>
            <w:tcW w:w="283" w:type="dxa"/>
            <w:vMerge/>
          </w:tcPr>
          <w:p w14:paraId="51976D23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05274E7B" w14:textId="3BE40F5C" w:rsidR="008D33A1" w:rsidRPr="001454E1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1,5</w:t>
            </w:r>
          </w:p>
        </w:tc>
        <w:tc>
          <w:tcPr>
            <w:tcW w:w="1558" w:type="dxa"/>
          </w:tcPr>
          <w:p w14:paraId="4FFA7AB5" w14:textId="5434ED22" w:rsidR="008D33A1" w:rsidRPr="001454E1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15</w:t>
            </w:r>
          </w:p>
        </w:tc>
        <w:tc>
          <w:tcPr>
            <w:tcW w:w="1698" w:type="dxa"/>
          </w:tcPr>
          <w:p w14:paraId="57424A2B" w14:textId="05A38FCD" w:rsidR="008D33A1" w:rsidRPr="001454E1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2,72</w:t>
            </w:r>
          </w:p>
        </w:tc>
      </w:tr>
      <w:tr w:rsidR="008D33A1" w:rsidRPr="00FE0E07" w14:paraId="6E25BD54" w14:textId="77777777" w:rsidTr="00147A13">
        <w:tc>
          <w:tcPr>
            <w:tcW w:w="1486" w:type="dxa"/>
          </w:tcPr>
          <w:p w14:paraId="7D43FDA8" w14:textId="6473DE9E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0,20</w:t>
            </w:r>
          </w:p>
        </w:tc>
        <w:tc>
          <w:tcPr>
            <w:tcW w:w="1486" w:type="dxa"/>
          </w:tcPr>
          <w:p w14:paraId="3467096C" w14:textId="74F15588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20</w:t>
            </w:r>
          </w:p>
        </w:tc>
        <w:tc>
          <w:tcPr>
            <w:tcW w:w="1843" w:type="dxa"/>
          </w:tcPr>
          <w:p w14:paraId="6FE14395" w14:textId="115CF5D1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6,40</w:t>
            </w:r>
          </w:p>
        </w:tc>
        <w:tc>
          <w:tcPr>
            <w:tcW w:w="283" w:type="dxa"/>
            <w:vMerge/>
          </w:tcPr>
          <w:p w14:paraId="590AF7A6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2FEA92AE" w14:textId="38B3A08C" w:rsidR="008D33A1" w:rsidRPr="001454E1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</w:t>
            </w:r>
            <w:r w:rsidR="00A70717"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,</w:t>
            </w: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5509F83F" w14:textId="218A2041" w:rsidR="008D33A1" w:rsidRPr="001454E1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20</w:t>
            </w:r>
          </w:p>
        </w:tc>
        <w:tc>
          <w:tcPr>
            <w:tcW w:w="1698" w:type="dxa"/>
          </w:tcPr>
          <w:p w14:paraId="7A857D52" w14:textId="4DD46990" w:rsidR="008D33A1" w:rsidRPr="001454E1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2,60</w:t>
            </w:r>
          </w:p>
        </w:tc>
      </w:tr>
      <w:tr w:rsidR="008D33A1" w:rsidRPr="00FE0E07" w14:paraId="557F9589" w14:textId="77777777" w:rsidTr="00147A13">
        <w:tc>
          <w:tcPr>
            <w:tcW w:w="1486" w:type="dxa"/>
          </w:tcPr>
          <w:p w14:paraId="6C38386E" w14:textId="726EEA5C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0,25</w:t>
            </w:r>
          </w:p>
        </w:tc>
        <w:tc>
          <w:tcPr>
            <w:tcW w:w="1486" w:type="dxa"/>
          </w:tcPr>
          <w:p w14:paraId="43D9C720" w14:textId="50520A2A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25</w:t>
            </w:r>
          </w:p>
        </w:tc>
        <w:tc>
          <w:tcPr>
            <w:tcW w:w="1843" w:type="dxa"/>
          </w:tcPr>
          <w:p w14:paraId="14B8F783" w14:textId="4C945EBB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6,50</w:t>
            </w:r>
          </w:p>
        </w:tc>
        <w:tc>
          <w:tcPr>
            <w:tcW w:w="283" w:type="dxa"/>
            <w:vMerge/>
          </w:tcPr>
          <w:p w14:paraId="78531C5D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16FC0AC0" w14:textId="5E22DA2C" w:rsidR="008D33A1" w:rsidRPr="001454E1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</w:t>
            </w:r>
            <w:r w:rsidR="00A70717"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,</w:t>
            </w: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5E351707" w14:textId="79662A9D" w:rsidR="008D33A1" w:rsidRPr="001454E1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25</w:t>
            </w:r>
          </w:p>
        </w:tc>
        <w:tc>
          <w:tcPr>
            <w:tcW w:w="1698" w:type="dxa"/>
          </w:tcPr>
          <w:p w14:paraId="35C158FC" w14:textId="495D6D24" w:rsidR="008D33A1" w:rsidRPr="001454E1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1454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2,50</w:t>
            </w:r>
          </w:p>
        </w:tc>
      </w:tr>
      <w:tr w:rsidR="008D33A1" w:rsidRPr="00FE0E07" w14:paraId="128DB719" w14:textId="77777777" w:rsidTr="00147A13">
        <w:tc>
          <w:tcPr>
            <w:tcW w:w="1486" w:type="dxa"/>
          </w:tcPr>
          <w:p w14:paraId="4D699F35" w14:textId="3DCD1F0C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0,30</w:t>
            </w:r>
          </w:p>
        </w:tc>
        <w:tc>
          <w:tcPr>
            <w:tcW w:w="1486" w:type="dxa"/>
          </w:tcPr>
          <w:p w14:paraId="680DA53E" w14:textId="5F99C3E6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30</w:t>
            </w:r>
          </w:p>
        </w:tc>
        <w:tc>
          <w:tcPr>
            <w:tcW w:w="1843" w:type="dxa"/>
          </w:tcPr>
          <w:p w14:paraId="6E89386D" w14:textId="575A3F15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6,58</w:t>
            </w:r>
          </w:p>
        </w:tc>
        <w:tc>
          <w:tcPr>
            <w:tcW w:w="283" w:type="dxa"/>
            <w:vMerge/>
          </w:tcPr>
          <w:p w14:paraId="4BC2547E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2146A5EF" w14:textId="7A18B67A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70717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2E5890E0" w14:textId="7819956B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698" w:type="dxa"/>
          </w:tcPr>
          <w:p w14:paraId="16BAAD0E" w14:textId="3685201D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2,42</w:t>
            </w:r>
          </w:p>
        </w:tc>
      </w:tr>
      <w:tr w:rsidR="008D33A1" w:rsidRPr="00FE0E07" w14:paraId="012DD5BD" w14:textId="77777777" w:rsidTr="00147A13">
        <w:tc>
          <w:tcPr>
            <w:tcW w:w="1486" w:type="dxa"/>
          </w:tcPr>
          <w:p w14:paraId="09FA423A" w14:textId="3290BFFC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0,35</w:t>
            </w:r>
          </w:p>
        </w:tc>
        <w:tc>
          <w:tcPr>
            <w:tcW w:w="1486" w:type="dxa"/>
          </w:tcPr>
          <w:p w14:paraId="60CB70AD" w14:textId="175ECA30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35</w:t>
            </w:r>
          </w:p>
        </w:tc>
        <w:tc>
          <w:tcPr>
            <w:tcW w:w="1843" w:type="dxa"/>
          </w:tcPr>
          <w:p w14:paraId="77AE933B" w14:textId="2D5BADFF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6,64</w:t>
            </w:r>
          </w:p>
        </w:tc>
        <w:tc>
          <w:tcPr>
            <w:tcW w:w="283" w:type="dxa"/>
            <w:vMerge/>
          </w:tcPr>
          <w:p w14:paraId="38DF8255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7F533E55" w14:textId="211D6720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70717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378B457B" w14:textId="1C7F1E72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698" w:type="dxa"/>
          </w:tcPr>
          <w:p w14:paraId="74F54A3C" w14:textId="249C9BD1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2,36</w:t>
            </w:r>
          </w:p>
        </w:tc>
      </w:tr>
      <w:tr w:rsidR="008D33A1" w:rsidRPr="00FE0E07" w14:paraId="4E540E2E" w14:textId="77777777" w:rsidTr="00147A13">
        <w:tc>
          <w:tcPr>
            <w:tcW w:w="1486" w:type="dxa"/>
          </w:tcPr>
          <w:p w14:paraId="4A00A499" w14:textId="113F1599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0,40</w:t>
            </w:r>
          </w:p>
        </w:tc>
        <w:tc>
          <w:tcPr>
            <w:tcW w:w="1486" w:type="dxa"/>
          </w:tcPr>
          <w:p w14:paraId="15B750DC" w14:textId="71967C3E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40</w:t>
            </w:r>
          </w:p>
        </w:tc>
        <w:tc>
          <w:tcPr>
            <w:tcW w:w="1843" w:type="dxa"/>
          </w:tcPr>
          <w:p w14:paraId="34A5C224" w14:textId="39CA4E06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6,70</w:t>
            </w:r>
          </w:p>
        </w:tc>
        <w:tc>
          <w:tcPr>
            <w:tcW w:w="283" w:type="dxa"/>
            <w:vMerge/>
          </w:tcPr>
          <w:p w14:paraId="6CD571F5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5615BE16" w14:textId="186F52BD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EB67AB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1B2A381F" w14:textId="7C09CDF8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698" w:type="dxa"/>
          </w:tcPr>
          <w:p w14:paraId="3DB7C6D7" w14:textId="2FCF0684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2,30</w:t>
            </w:r>
          </w:p>
        </w:tc>
      </w:tr>
      <w:tr w:rsidR="008D33A1" w:rsidRPr="00FE0E07" w14:paraId="36CCA1A9" w14:textId="77777777" w:rsidTr="009F27FB">
        <w:trPr>
          <w:trHeight w:val="340"/>
        </w:trPr>
        <w:tc>
          <w:tcPr>
            <w:tcW w:w="1486" w:type="dxa"/>
          </w:tcPr>
          <w:p w14:paraId="237231A6" w14:textId="0F57A769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0,45</w:t>
            </w:r>
          </w:p>
        </w:tc>
        <w:tc>
          <w:tcPr>
            <w:tcW w:w="1486" w:type="dxa"/>
          </w:tcPr>
          <w:p w14:paraId="6EE77934" w14:textId="0E07EE49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45</w:t>
            </w:r>
          </w:p>
        </w:tc>
        <w:tc>
          <w:tcPr>
            <w:tcW w:w="1843" w:type="dxa"/>
          </w:tcPr>
          <w:p w14:paraId="4121C02B" w14:textId="5C458198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6,75</w:t>
            </w:r>
          </w:p>
        </w:tc>
        <w:tc>
          <w:tcPr>
            <w:tcW w:w="283" w:type="dxa"/>
            <w:vMerge/>
          </w:tcPr>
          <w:p w14:paraId="3A957F9D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46D60A43" w14:textId="01C5E3B2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EB67AB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1C54819C" w14:textId="02E8BD2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698" w:type="dxa"/>
          </w:tcPr>
          <w:p w14:paraId="70FD0C45" w14:textId="63B3BFE9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2,25</w:t>
            </w:r>
          </w:p>
        </w:tc>
      </w:tr>
      <w:tr w:rsidR="008D33A1" w:rsidRPr="00FE0E07" w14:paraId="2FE862A7" w14:textId="77777777" w:rsidTr="00147A13">
        <w:tc>
          <w:tcPr>
            <w:tcW w:w="1486" w:type="dxa"/>
          </w:tcPr>
          <w:p w14:paraId="4C297023" w14:textId="7F3EB771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0,50</w:t>
            </w:r>
          </w:p>
        </w:tc>
        <w:tc>
          <w:tcPr>
            <w:tcW w:w="1486" w:type="dxa"/>
          </w:tcPr>
          <w:p w14:paraId="6CBFC867" w14:textId="67B428BE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50</w:t>
            </w:r>
          </w:p>
        </w:tc>
        <w:tc>
          <w:tcPr>
            <w:tcW w:w="1843" w:type="dxa"/>
          </w:tcPr>
          <w:p w14:paraId="14780185" w14:textId="5CE29571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6,80</w:t>
            </w:r>
          </w:p>
        </w:tc>
        <w:tc>
          <w:tcPr>
            <w:tcW w:w="283" w:type="dxa"/>
            <w:vMerge/>
          </w:tcPr>
          <w:p w14:paraId="12CDC891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5ADF0695" w14:textId="1FBCDEA3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EB67AB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390C75F8" w14:textId="533373CF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698" w:type="dxa"/>
          </w:tcPr>
          <w:p w14:paraId="2E167DE4" w14:textId="54C30F3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2,20</w:t>
            </w:r>
          </w:p>
        </w:tc>
      </w:tr>
      <w:tr w:rsidR="008D33A1" w:rsidRPr="00FE0E07" w14:paraId="77EEC83D" w14:textId="77777777" w:rsidTr="00147A13">
        <w:tc>
          <w:tcPr>
            <w:tcW w:w="1486" w:type="dxa"/>
          </w:tcPr>
          <w:p w14:paraId="18F494C3" w14:textId="04E84C72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0,55</w:t>
            </w:r>
          </w:p>
        </w:tc>
        <w:tc>
          <w:tcPr>
            <w:tcW w:w="1486" w:type="dxa"/>
          </w:tcPr>
          <w:p w14:paraId="79FBC824" w14:textId="6690C5D2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55</w:t>
            </w:r>
          </w:p>
        </w:tc>
        <w:tc>
          <w:tcPr>
            <w:tcW w:w="1843" w:type="dxa"/>
          </w:tcPr>
          <w:p w14:paraId="4B39FBF9" w14:textId="7E7BB66A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6,84</w:t>
            </w:r>
          </w:p>
        </w:tc>
        <w:tc>
          <w:tcPr>
            <w:tcW w:w="283" w:type="dxa"/>
            <w:vMerge/>
          </w:tcPr>
          <w:p w14:paraId="67F5A8E3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0A8452B5" w14:textId="2BB5C4D2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EB67AB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116595AA" w14:textId="1C38FEB8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698" w:type="dxa"/>
          </w:tcPr>
          <w:p w14:paraId="012B5F2C" w14:textId="7548A57B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2,16</w:t>
            </w:r>
          </w:p>
        </w:tc>
      </w:tr>
      <w:tr w:rsidR="008D33A1" w:rsidRPr="00FE0E07" w14:paraId="6713D877" w14:textId="77777777" w:rsidTr="00147A13">
        <w:tc>
          <w:tcPr>
            <w:tcW w:w="1486" w:type="dxa"/>
          </w:tcPr>
          <w:p w14:paraId="0312F8F8" w14:textId="6C61B0D4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0,60</w:t>
            </w:r>
          </w:p>
        </w:tc>
        <w:tc>
          <w:tcPr>
            <w:tcW w:w="1486" w:type="dxa"/>
          </w:tcPr>
          <w:p w14:paraId="09E6035C" w14:textId="72A9D833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60</w:t>
            </w:r>
          </w:p>
        </w:tc>
        <w:tc>
          <w:tcPr>
            <w:tcW w:w="1843" w:type="dxa"/>
          </w:tcPr>
          <w:p w14:paraId="581B9BEB" w14:textId="7CDDEFE4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6,88</w:t>
            </w:r>
          </w:p>
        </w:tc>
        <w:tc>
          <w:tcPr>
            <w:tcW w:w="283" w:type="dxa"/>
            <w:vMerge/>
          </w:tcPr>
          <w:p w14:paraId="1755C2AA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36395962" w14:textId="774C8035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EB67AB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5126D90C" w14:textId="30F0FCA3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698" w:type="dxa"/>
          </w:tcPr>
          <w:p w14:paraId="5A617008" w14:textId="7F01462F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2,12</w:t>
            </w:r>
          </w:p>
        </w:tc>
      </w:tr>
      <w:tr w:rsidR="008D33A1" w:rsidRPr="00FE0E07" w14:paraId="47797213" w14:textId="77777777" w:rsidTr="00147A13">
        <w:tc>
          <w:tcPr>
            <w:tcW w:w="1486" w:type="dxa"/>
          </w:tcPr>
          <w:p w14:paraId="5F965EFD" w14:textId="26540170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0,65</w:t>
            </w:r>
          </w:p>
        </w:tc>
        <w:tc>
          <w:tcPr>
            <w:tcW w:w="1486" w:type="dxa"/>
          </w:tcPr>
          <w:p w14:paraId="26C704BA" w14:textId="1585671A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65</w:t>
            </w:r>
          </w:p>
        </w:tc>
        <w:tc>
          <w:tcPr>
            <w:tcW w:w="1843" w:type="dxa"/>
          </w:tcPr>
          <w:p w14:paraId="3C0D0DDD" w14:textId="323A1CC3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6,91</w:t>
            </w:r>
          </w:p>
        </w:tc>
        <w:tc>
          <w:tcPr>
            <w:tcW w:w="283" w:type="dxa"/>
            <w:vMerge/>
          </w:tcPr>
          <w:p w14:paraId="6C91DBCF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5BD9BD43" w14:textId="0D3C2C63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437DB4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4B3E9558" w14:textId="5749811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698" w:type="dxa"/>
          </w:tcPr>
          <w:p w14:paraId="3AF44149" w14:textId="4AB88CAE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2,09</w:t>
            </w:r>
          </w:p>
        </w:tc>
      </w:tr>
      <w:tr w:rsidR="008D33A1" w:rsidRPr="00FE0E07" w14:paraId="10A5B7F2" w14:textId="77777777" w:rsidTr="00147A13">
        <w:tc>
          <w:tcPr>
            <w:tcW w:w="1486" w:type="dxa"/>
          </w:tcPr>
          <w:p w14:paraId="6639CF25" w14:textId="3549BF3C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0,70</w:t>
            </w:r>
          </w:p>
        </w:tc>
        <w:tc>
          <w:tcPr>
            <w:tcW w:w="1486" w:type="dxa"/>
          </w:tcPr>
          <w:p w14:paraId="52CCA4DE" w14:textId="002F5F2A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70</w:t>
            </w:r>
          </w:p>
        </w:tc>
        <w:tc>
          <w:tcPr>
            <w:tcW w:w="1843" w:type="dxa"/>
          </w:tcPr>
          <w:p w14:paraId="0FDDBE1B" w14:textId="6CE90B46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6,94</w:t>
            </w:r>
          </w:p>
        </w:tc>
        <w:tc>
          <w:tcPr>
            <w:tcW w:w="283" w:type="dxa"/>
            <w:vMerge/>
          </w:tcPr>
          <w:p w14:paraId="61298B45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48D2C309" w14:textId="1A83AF7F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024065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58911712" w14:textId="68FBA0A9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698" w:type="dxa"/>
          </w:tcPr>
          <w:p w14:paraId="512EEF78" w14:textId="24F9DD6F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2,05</w:t>
            </w:r>
          </w:p>
        </w:tc>
      </w:tr>
      <w:tr w:rsidR="008D33A1" w:rsidRPr="00FE0E07" w14:paraId="52DB5B9A" w14:textId="77777777" w:rsidTr="00147A13">
        <w:tc>
          <w:tcPr>
            <w:tcW w:w="1486" w:type="dxa"/>
          </w:tcPr>
          <w:p w14:paraId="06AE1299" w14:textId="793BD8A5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0,75</w:t>
            </w:r>
          </w:p>
        </w:tc>
        <w:tc>
          <w:tcPr>
            <w:tcW w:w="1486" w:type="dxa"/>
          </w:tcPr>
          <w:p w14:paraId="5F0C2A62" w14:textId="41B8FF3D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75</w:t>
            </w:r>
          </w:p>
        </w:tc>
        <w:tc>
          <w:tcPr>
            <w:tcW w:w="1843" w:type="dxa"/>
          </w:tcPr>
          <w:p w14:paraId="70C2D148" w14:textId="52B39B9B" w:rsidR="008D33A1" w:rsidRPr="00F8221B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F822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6,97</w:t>
            </w:r>
          </w:p>
        </w:tc>
        <w:tc>
          <w:tcPr>
            <w:tcW w:w="283" w:type="dxa"/>
            <w:vMerge/>
          </w:tcPr>
          <w:p w14:paraId="0E97114F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7CE3B5A2" w14:textId="48F0596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024065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46BBF911" w14:textId="36A5F936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698" w:type="dxa"/>
          </w:tcPr>
          <w:p w14:paraId="344EECB3" w14:textId="20B0A638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2,02</w:t>
            </w:r>
          </w:p>
        </w:tc>
      </w:tr>
      <w:tr w:rsidR="008D33A1" w:rsidRPr="00FE0E07" w14:paraId="2490BA2D" w14:textId="77777777" w:rsidTr="00147A13">
        <w:tc>
          <w:tcPr>
            <w:tcW w:w="1486" w:type="dxa"/>
          </w:tcPr>
          <w:p w14:paraId="4F028E02" w14:textId="1495ECB2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0,80</w:t>
            </w:r>
          </w:p>
        </w:tc>
        <w:tc>
          <w:tcPr>
            <w:tcW w:w="1486" w:type="dxa"/>
          </w:tcPr>
          <w:p w14:paraId="300EC63C" w14:textId="24BA34C1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843" w:type="dxa"/>
          </w:tcPr>
          <w:p w14:paraId="41D7A7AA" w14:textId="6AAC0D15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7,00</w:t>
            </w:r>
          </w:p>
        </w:tc>
        <w:tc>
          <w:tcPr>
            <w:tcW w:w="283" w:type="dxa"/>
            <w:vMerge/>
          </w:tcPr>
          <w:p w14:paraId="6F5D47C1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0948039F" w14:textId="47A29C15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24065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2ABF9C97" w14:textId="41B195B3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698" w:type="dxa"/>
          </w:tcPr>
          <w:p w14:paraId="13E71EAE" w14:textId="515F648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2,00</w:t>
            </w:r>
          </w:p>
        </w:tc>
      </w:tr>
      <w:tr w:rsidR="008D33A1" w:rsidRPr="00FE0E07" w14:paraId="3F2E25C8" w14:textId="77777777" w:rsidTr="00147A13">
        <w:tc>
          <w:tcPr>
            <w:tcW w:w="1486" w:type="dxa"/>
          </w:tcPr>
          <w:p w14:paraId="3C64A80B" w14:textId="3F6CAD69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0,85</w:t>
            </w:r>
          </w:p>
        </w:tc>
        <w:tc>
          <w:tcPr>
            <w:tcW w:w="1486" w:type="dxa"/>
          </w:tcPr>
          <w:p w14:paraId="7C8F82A9" w14:textId="41AC86F1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843" w:type="dxa"/>
          </w:tcPr>
          <w:p w14:paraId="28949757" w14:textId="7032E686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7,03</w:t>
            </w:r>
          </w:p>
        </w:tc>
        <w:tc>
          <w:tcPr>
            <w:tcW w:w="283" w:type="dxa"/>
            <w:vMerge/>
          </w:tcPr>
          <w:p w14:paraId="6FDA37DE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677EA784" w14:textId="444ABF66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24065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00ED54AA" w14:textId="35695C83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698" w:type="dxa"/>
          </w:tcPr>
          <w:p w14:paraId="2BD5ABD7" w14:textId="53A0698E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1,97</w:t>
            </w:r>
          </w:p>
        </w:tc>
      </w:tr>
      <w:tr w:rsidR="008D33A1" w:rsidRPr="00FE0E07" w14:paraId="23F467BC" w14:textId="77777777" w:rsidTr="00147A13">
        <w:tc>
          <w:tcPr>
            <w:tcW w:w="1486" w:type="dxa"/>
          </w:tcPr>
          <w:p w14:paraId="45D992E1" w14:textId="122612A8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0,90</w:t>
            </w:r>
          </w:p>
        </w:tc>
        <w:tc>
          <w:tcPr>
            <w:tcW w:w="1486" w:type="dxa"/>
          </w:tcPr>
          <w:p w14:paraId="46E48C97" w14:textId="2907099B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843" w:type="dxa"/>
          </w:tcPr>
          <w:p w14:paraId="48F2684D" w14:textId="5C327A66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7,05</w:t>
            </w:r>
          </w:p>
        </w:tc>
        <w:tc>
          <w:tcPr>
            <w:tcW w:w="283" w:type="dxa"/>
            <w:vMerge/>
          </w:tcPr>
          <w:p w14:paraId="688B47F2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16983DF2" w14:textId="029D89DE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024065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698D3CEF" w14:textId="2480BC42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698" w:type="dxa"/>
          </w:tcPr>
          <w:p w14:paraId="6A679CB9" w14:textId="774D7955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1,95</w:t>
            </w:r>
          </w:p>
        </w:tc>
      </w:tr>
      <w:tr w:rsidR="008D33A1" w:rsidRPr="00FE0E07" w14:paraId="17849147" w14:textId="77777777" w:rsidTr="00147A13">
        <w:tc>
          <w:tcPr>
            <w:tcW w:w="1486" w:type="dxa"/>
          </w:tcPr>
          <w:p w14:paraId="54ADD6A2" w14:textId="5F651980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0,95</w:t>
            </w:r>
          </w:p>
        </w:tc>
        <w:tc>
          <w:tcPr>
            <w:tcW w:w="1486" w:type="dxa"/>
          </w:tcPr>
          <w:p w14:paraId="2C0FF732" w14:textId="7025E5EC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843" w:type="dxa"/>
          </w:tcPr>
          <w:p w14:paraId="7B8AF3AE" w14:textId="4FE08071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7,08</w:t>
            </w:r>
          </w:p>
        </w:tc>
        <w:tc>
          <w:tcPr>
            <w:tcW w:w="283" w:type="dxa"/>
            <w:vMerge/>
          </w:tcPr>
          <w:p w14:paraId="11C3E623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1CB35519" w14:textId="70BECD02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024065" w:rsidRPr="00FE0E0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26D44F5D" w14:textId="4496EB12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698" w:type="dxa"/>
          </w:tcPr>
          <w:p w14:paraId="39F56DDD" w14:textId="50AF1CA9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1,92</w:t>
            </w:r>
          </w:p>
        </w:tc>
      </w:tr>
      <w:tr w:rsidR="008D33A1" w:rsidRPr="00FE0E07" w14:paraId="052784B8" w14:textId="77777777" w:rsidTr="00147A13">
        <w:tc>
          <w:tcPr>
            <w:tcW w:w="1486" w:type="dxa"/>
          </w:tcPr>
          <w:p w14:paraId="7F0B9B5D" w14:textId="22C03180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eastAsia="Aptos" w:hAnsi="Times New Roman" w:cs="Times New Roman"/>
                <w:sz w:val="28"/>
                <w:szCs w:val="28"/>
              </w:rPr>
              <w:t>1,0</w:t>
            </w:r>
          </w:p>
        </w:tc>
        <w:tc>
          <w:tcPr>
            <w:tcW w:w="1486" w:type="dxa"/>
          </w:tcPr>
          <w:p w14:paraId="7B54370B" w14:textId="0D4E1455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843" w:type="dxa"/>
          </w:tcPr>
          <w:p w14:paraId="68D08F5D" w14:textId="72AC607D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7,10</w:t>
            </w:r>
          </w:p>
        </w:tc>
        <w:tc>
          <w:tcPr>
            <w:tcW w:w="283" w:type="dxa"/>
            <w:vMerge/>
          </w:tcPr>
          <w:p w14:paraId="4D849267" w14:textId="77777777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2418D20E" w14:textId="33F22B05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58" w:type="dxa"/>
          </w:tcPr>
          <w:p w14:paraId="673F32CF" w14:textId="5AB1AC75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98" w:type="dxa"/>
          </w:tcPr>
          <w:p w14:paraId="7E8D133A" w14:textId="6D31FDCF" w:rsidR="008D33A1" w:rsidRPr="00FE0E07" w:rsidRDefault="008D33A1" w:rsidP="008D33A1">
            <w:pPr>
              <w:spacing w:line="300" w:lineRule="auto"/>
              <w:contextualSpacing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FE0E07">
              <w:rPr>
                <w:rFonts w:ascii="Times New Roman" w:hAnsi="Times New Roman" w:cs="Times New Roman"/>
                <w:sz w:val="28"/>
                <w:szCs w:val="28"/>
              </w:rPr>
              <w:t>1,9</w:t>
            </w:r>
          </w:p>
        </w:tc>
      </w:tr>
    </w:tbl>
    <w:p w14:paraId="20B98B6C" w14:textId="63C1494E" w:rsidR="008537A1" w:rsidRPr="00FE0E07" w:rsidRDefault="008537A1" w:rsidP="008537A1">
      <w:pPr>
        <w:spacing w:line="30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Пример 2. 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Определение нового коэффициента или IK1 и константы в аммиачной области</w:t>
      </w:r>
    </w:p>
    <w:p w14:paraId="0926781E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FE0E07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ст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 xml:space="preserve"> (IK1)= 60,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ст </w:t>
      </w:r>
      <w:r w:rsidRPr="00FE0E07">
        <w:rPr>
          <w:rFonts w:ascii="Times New Roman" w:eastAsia="Aptos" w:hAnsi="Times New Roman" w:cs="Times New Roman"/>
          <w:sz w:val="28"/>
          <w:szCs w:val="28"/>
        </w:rPr>
        <w:t>= -2</w:t>
      </w:r>
    </w:p>
    <w:p w14:paraId="23DACE1F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= 1,1  </w:t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  <w:t>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5,4 (~10%-ный раствор)</w:t>
      </w:r>
    </w:p>
    <w:p w14:paraId="1C225015" w14:textId="77777777" w:rsidR="008537A1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sz w:val="28"/>
          <w:szCs w:val="28"/>
        </w:rPr>
        <w:t>= 31,0</w:t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</w:r>
      <w:r w:rsidRPr="00FE0E07">
        <w:rPr>
          <w:rFonts w:ascii="Times New Roman" w:eastAsia="Aptos" w:hAnsi="Times New Roman" w:cs="Times New Roman"/>
          <w:sz w:val="28"/>
          <w:szCs w:val="28"/>
        </w:rPr>
        <w:tab/>
        <w:t>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6,8 (~10%-ный раствор)</w:t>
      </w:r>
    </w:p>
    <w:p w14:paraId="74E1AF2E" w14:textId="65CB65D3" w:rsidR="00127F6A" w:rsidRPr="00580AAC" w:rsidRDefault="00127F6A" w:rsidP="00912752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580AAC">
        <w:rPr>
          <w:rFonts w:ascii="Times New Roman" w:eastAsia="Aptos" w:hAnsi="Times New Roman" w:cs="Times New Roman"/>
          <w:sz w:val="28"/>
          <w:szCs w:val="28"/>
        </w:rPr>
        <w:t>Концентрацию аммиака определяем по формуле</w:t>
      </w:r>
    </w:p>
    <w:p w14:paraId="3A41013A" w14:textId="69838066" w:rsidR="00282251" w:rsidRPr="00FE0E07" w:rsidRDefault="00282251" w:rsidP="00282251">
      <w:pPr>
        <w:spacing w:line="300" w:lineRule="auto"/>
        <w:ind w:firstLine="426"/>
        <w:contextualSpacing/>
        <w:jc w:val="center"/>
        <w:rPr>
          <w:rFonts w:ascii="Aptos" w:eastAsia="Times New Roman" w:hAnsi="Aptos" w:cs="Times New Roman"/>
          <w:b/>
          <w:bCs/>
          <w:sz w:val="28"/>
          <w:szCs w:val="28"/>
          <w:vertAlign w:val="superscript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</w:t>
      </w:r>
      <w:r w:rsidRPr="00FE0E07">
        <w:rPr>
          <w:rFonts w:ascii="Aptos" w:eastAsia="Aptos" w:hAnsi="Aptos" w:cs="Times New Roman"/>
          <w:b/>
          <w:bCs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eastAsia="Aptos" w:hAnsi="Cambria Math" w:cs="Times New Roman"/>
                <w:b/>
                <w:bCs/>
                <w:i/>
                <w:sz w:val="28"/>
                <w:szCs w:val="28"/>
                <w:vertAlign w:val="superscript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2+рН-</m:t>
            </m:r>
            <m:sSub>
              <m:sSubPr>
                <m:ctrlPr>
                  <w:rPr>
                    <w:rFonts w:ascii="Cambria Math" w:eastAsia="Aptos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Const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а</m:t>
                </m:r>
              </m:sub>
            </m:sSub>
          </m:sup>
        </m:sSup>
      </m:oMath>
    </w:p>
    <w:p w14:paraId="6530F297" w14:textId="76653DA1" w:rsidR="001C2E1C" w:rsidRPr="00FE0E07" w:rsidRDefault="001B6653" w:rsidP="001B6653">
      <w:pPr>
        <w:spacing w:line="300" w:lineRule="auto"/>
        <w:ind w:left="567" w:hanging="56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где: </w:t>
      </w:r>
      <w:r w:rsidR="008537A1" w:rsidRPr="00FE0E07">
        <w:rPr>
          <w:rFonts w:ascii="Times New Roman" w:eastAsia="Aptos" w:hAnsi="Times New Roman" w:cs="Times New Roman"/>
          <w:sz w:val="28"/>
          <w:szCs w:val="28"/>
        </w:rPr>
        <w:t>Const</w:t>
      </w:r>
      <w:r w:rsidR="008537A1"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="008537A1" w:rsidRPr="00FE0E07">
        <w:rPr>
          <w:rFonts w:ascii="Times New Roman" w:eastAsia="Aptos" w:hAnsi="Times New Roman" w:cs="Times New Roman"/>
          <w:sz w:val="28"/>
          <w:szCs w:val="28"/>
        </w:rPr>
        <w:t xml:space="preserve"> = 7,1 - прибавляемая константа для аммиака</w:t>
      </w:r>
      <w:r w:rsidR="001C2E1C" w:rsidRPr="00FE0E07">
        <w:rPr>
          <w:rFonts w:ascii="Times New Roman" w:eastAsia="Aptos" w:hAnsi="Times New Roman" w:cs="Times New Roman"/>
          <w:sz w:val="28"/>
          <w:szCs w:val="28"/>
        </w:rPr>
        <w:t xml:space="preserve"> для раствора аммиачной селитры, полученного путем разбавления крепкого раствора в 10 раз, с концентрацией около 10% АС,</w:t>
      </w:r>
    </w:p>
    <w:p w14:paraId="6995D99C" w14:textId="77777777" w:rsidR="008537A1" w:rsidRPr="00FE0E07" w:rsidRDefault="008537A1" w:rsidP="008537A1">
      <w:pPr>
        <w:spacing w:line="300" w:lineRule="auto"/>
        <w:rPr>
          <w:rFonts w:ascii="Aptos" w:eastAsia="Times New Roman" w:hAnsi="Aptos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</w:t>
      </w:r>
      <w:r w:rsidRPr="00FE0E07">
        <w:rPr>
          <w:rFonts w:ascii="Aptos" w:eastAsia="Aptos" w:hAnsi="Aptos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Aptos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2+5,4-7,1</m:t>
            </m:r>
          </m:sup>
        </m:sSup>
      </m:oMath>
      <w:r w:rsidRPr="00FE0E07">
        <w:rPr>
          <w:rFonts w:ascii="Aptos" w:eastAsia="Aptos" w:hAnsi="Aptos" w:cs="Times New Roman"/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eastAsia="Aptos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0,3</m:t>
            </m:r>
          </m:sup>
        </m:sSup>
      </m:oMath>
      <w:r w:rsidRPr="00FE0E07">
        <w:rPr>
          <w:rFonts w:ascii="Aptos" w:eastAsia="Times New Roman" w:hAnsi="Aptos" w:cs="Times New Roman"/>
          <w:sz w:val="28"/>
          <w:szCs w:val="28"/>
        </w:rPr>
        <w:t>=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1,99</w:t>
      </w:r>
    </w:p>
    <w:p w14:paraId="34CA37AC" w14:textId="77777777" w:rsidR="008537A1" w:rsidRPr="00FE0E07" w:rsidRDefault="008537A1" w:rsidP="008537A1">
      <w:pPr>
        <w:spacing w:line="300" w:lineRule="auto"/>
        <w:rPr>
          <w:rFonts w:ascii="Aptos" w:eastAsia="Times New Roman" w:hAnsi="Aptos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</w:t>
      </w:r>
      <w:r w:rsidRPr="00FE0E07">
        <w:rPr>
          <w:rFonts w:ascii="Aptos" w:eastAsia="Aptos" w:hAnsi="Aptos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Aptos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2+6,8-7,1</m:t>
            </m:r>
          </m:sup>
        </m:sSup>
      </m:oMath>
      <w:r w:rsidRPr="00FE0E07">
        <w:rPr>
          <w:rFonts w:ascii="Aptos" w:eastAsia="Aptos" w:hAnsi="Aptos" w:cs="Times New Roman"/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eastAsia="Aptos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1,7</m:t>
            </m:r>
          </m:sup>
        </m:sSup>
      </m:oMath>
      <w:r w:rsidRPr="00FE0E07">
        <w:rPr>
          <w:rFonts w:ascii="Aptos" w:eastAsia="Times New Roman" w:hAnsi="Aptos" w:cs="Times New Roman"/>
          <w:sz w:val="28"/>
          <w:szCs w:val="28"/>
        </w:rPr>
        <w:t>=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50,12</w:t>
      </w:r>
    </w:p>
    <w:p w14:paraId="4CC6A0F1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Определяем новый коэффициент К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</w:t>
      </w:r>
    </w:p>
    <w:p w14:paraId="7B19271F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К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sz w:val="28"/>
          <w:szCs w:val="28"/>
        </w:rPr>
        <w:t>= 60* (1,99 – 50,12)/(-1,1– 31,0) = 89,96</w:t>
      </w:r>
    </w:p>
    <w:p w14:paraId="0EFECDD8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Определяем новую константу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 по формуле:</w:t>
      </w:r>
    </w:p>
    <w:p w14:paraId="602B9B6D" w14:textId="77777777" w:rsidR="008537A1" w:rsidRPr="00FE0E07" w:rsidRDefault="008537A1" w:rsidP="008537A1">
      <w:pPr>
        <w:spacing w:line="300" w:lineRule="auto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>Const</w:t>
      </w:r>
      <w:r w:rsidRPr="00FE0E0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1 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-  </w:t>
      </w:r>
      <m:oMath>
        <m:f>
          <m:f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С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 xml:space="preserve"> - </m:t>
            </m:r>
            <m:sSub>
              <m:sSub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Const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ст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К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  <w:vertAlign w:val="subscript"/>
              </w:rPr>
              <m:t>ст</m:t>
            </m:r>
          </m:den>
        </m:f>
        <m:r>
          <w:rPr>
            <w:rFonts w:ascii="Cambria Math" w:eastAsia="Aptos" w:hAnsi="Cambria Math" w:cs="Times New Roman"/>
            <w:sz w:val="28"/>
            <w:szCs w:val="28"/>
          </w:rPr>
          <m:t>*</m:t>
        </m:r>
      </m:oMath>
      <w:r w:rsidRPr="00FE0E0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FE0E0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F69B23" w14:textId="77777777" w:rsidR="008537A1" w:rsidRPr="00FE0E07" w:rsidRDefault="008537A1" w:rsidP="008537A1">
      <w:pPr>
        <w:spacing w:line="30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0E07">
        <w:rPr>
          <w:rFonts w:ascii="Times New Roman" w:eastAsia="Times New Roman" w:hAnsi="Times New Roman" w:cs="Times New Roman"/>
          <w:sz w:val="28"/>
          <w:szCs w:val="28"/>
        </w:rPr>
        <w:t>Const</w:t>
      </w:r>
      <w:r w:rsidRPr="00FE0E0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н </w:t>
      </w:r>
      <w:r w:rsidRPr="00FE0E07">
        <w:rPr>
          <w:rFonts w:ascii="Times New Roman" w:eastAsia="Times New Roman" w:hAnsi="Times New Roman" w:cs="Times New Roman"/>
          <w:sz w:val="28"/>
          <w:szCs w:val="28"/>
        </w:rPr>
        <w:t>= 1,99 - 4,65 = -2,66</w:t>
      </w:r>
    </w:p>
    <w:p w14:paraId="26AA4ED4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Пример 3. </w:t>
      </w:r>
      <w:r w:rsidRPr="00FE0E07">
        <w:rPr>
          <w:rFonts w:ascii="Times New Roman" w:eastAsia="Aptos" w:hAnsi="Times New Roman" w:cs="Times New Roman"/>
          <w:sz w:val="28"/>
          <w:szCs w:val="28"/>
        </w:rPr>
        <w:t>Определение рН для 10%-ного раствора аммиачной селитры при 60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6E9EEEEF" w14:textId="77777777" w:rsidR="008537A1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</w:rPr>
        <w:t>= 50</w:t>
      </w:r>
    </w:p>
    <w:p w14:paraId="60103F19" w14:textId="77777777" w:rsidR="000A1A94" w:rsidRPr="00FE0E07" w:rsidRDefault="000A1A94" w:rsidP="00912752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В аммиачной области</w:t>
      </w:r>
    </w:p>
    <w:p w14:paraId="6A518C41" w14:textId="2294CA70" w:rsidR="000A1A94" w:rsidRPr="00D67B46" w:rsidRDefault="000A1A94" w:rsidP="000A1A94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  <w:t>log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>/100) +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  <w:t>Const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s-ES"/>
        </w:rPr>
        <w:t>a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(30- 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  <w:t>t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)*0,023 </w:t>
      </w:r>
    </w:p>
    <w:p w14:paraId="557E8236" w14:textId="77777777" w:rsidR="000A1A94" w:rsidRPr="00FE0E07" w:rsidRDefault="000A1A94" w:rsidP="000A1A94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концентрация аммиака, %,</w:t>
      </w:r>
    </w:p>
    <w:p w14:paraId="71564155" w14:textId="77777777" w:rsidR="000A1A94" w:rsidRPr="00FE0E07" w:rsidRDefault="000A1A94" w:rsidP="000A1A9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a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8,1 – прибавляемая константа в аммиачной области, определенная для 10%-ного раствора аммиачной селитры при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>
        <w:rPr>
          <w:rFonts w:ascii="Times New Roman" w:eastAsia="Aptos" w:hAnsi="Times New Roman" w:cs="Times New Roman"/>
          <w:sz w:val="28"/>
          <w:szCs w:val="28"/>
        </w:rPr>
        <w:t>,</w:t>
      </w:r>
    </w:p>
    <w:p w14:paraId="1515536A" w14:textId="77777777" w:rsidR="000A1A94" w:rsidRPr="00FE0E07" w:rsidRDefault="000A1A94" w:rsidP="000A1A9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(30 - t)*0,023 – поправка на температуру,</w:t>
      </w:r>
      <w:r w:rsidRPr="00FE0E07">
        <w:rPr>
          <w:rFonts w:ascii="Aptos" w:eastAsia="Aptos" w:hAnsi="Aptos" w:cs="Times New Roman"/>
          <w:sz w:val="24"/>
          <w:szCs w:val="24"/>
        </w:rPr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>при которой выполняется измерение рН</w:t>
      </w:r>
      <w:r>
        <w:rPr>
          <w:rFonts w:ascii="Times New Roman" w:eastAsia="Aptos" w:hAnsi="Times New Roman" w:cs="Times New Roman"/>
          <w:sz w:val="28"/>
          <w:szCs w:val="28"/>
        </w:rPr>
        <w:t>,</w:t>
      </w:r>
    </w:p>
    <w:p w14:paraId="6E2DD4F5" w14:textId="77777777" w:rsidR="000A1A94" w:rsidRPr="00FE0E07" w:rsidRDefault="000A1A94" w:rsidP="000A1A9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 – эталонная температура для измерения рН 10%-ного раствора аммиачной селитры</w:t>
      </w:r>
      <w:r>
        <w:rPr>
          <w:rFonts w:ascii="Times New Roman" w:eastAsia="Aptos" w:hAnsi="Times New Roman" w:cs="Times New Roman"/>
          <w:sz w:val="28"/>
          <w:szCs w:val="28"/>
        </w:rPr>
        <w:t>,</w:t>
      </w:r>
    </w:p>
    <w:p w14:paraId="6F4FB7D5" w14:textId="77777777" w:rsidR="000A1A94" w:rsidRPr="00FE0E07" w:rsidRDefault="000A1A94" w:rsidP="000A1A94">
      <w:pPr>
        <w:spacing w:line="300" w:lineRule="auto"/>
        <w:ind w:firstLine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t - температура, при которой выполняется измерение рН, 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>
        <w:rPr>
          <w:rFonts w:ascii="Times New Roman" w:eastAsia="Aptos" w:hAnsi="Times New Roman" w:cs="Times New Roman"/>
          <w:sz w:val="28"/>
          <w:szCs w:val="28"/>
        </w:rPr>
        <w:t>,</w:t>
      </w:r>
    </w:p>
    <w:p w14:paraId="604C57E5" w14:textId="77777777" w:rsidR="000A1A94" w:rsidRPr="00FE0E07" w:rsidRDefault="000A1A94" w:rsidP="000A1A94">
      <w:pPr>
        <w:spacing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lastRenderedPageBreak/>
        <w:t>0,023 – коэффициент, учитывающий изменение рН при изменении температуры на 1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62413172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рН= log (50/100) +8,1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</w:t>
      </w:r>
      <w:r w:rsidRPr="00FE0E07">
        <w:rPr>
          <w:rFonts w:ascii="Times New Roman" w:eastAsia="Aptos" w:hAnsi="Times New Roman" w:cs="Times New Roman"/>
          <w:sz w:val="28"/>
          <w:szCs w:val="28"/>
        </w:rPr>
        <w:t>(30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-60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)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>*0,023</w:t>
      </w:r>
    </w:p>
    <w:p w14:paraId="7A12CE88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рН= 6,65 </w:t>
      </w:r>
    </w:p>
    <w:p w14:paraId="3E8A3BBB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Новая константа при этом будет равна 6,95</w:t>
      </w:r>
    </w:p>
    <w:p w14:paraId="58224661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Пример 4. </w:t>
      </w:r>
      <w:r w:rsidRPr="00FE0E07">
        <w:rPr>
          <w:rFonts w:ascii="Times New Roman" w:eastAsia="Aptos" w:hAnsi="Times New Roman" w:cs="Times New Roman"/>
          <w:sz w:val="28"/>
          <w:szCs w:val="28"/>
        </w:rPr>
        <w:t>Определение рН перехода, констант, формул для определения рН, граничных значений аммиака и кислоты для  78% -ного раствора аммиачной селитры при температуре 110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С </w:t>
      </w:r>
    </w:p>
    <w:p w14:paraId="35F2E216" w14:textId="77777777" w:rsidR="008537A1" w:rsidRPr="00DD78DC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D78DC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00DD78D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п</w:t>
      </w:r>
      <w:r w:rsidRPr="00DD78D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перехода:</w:t>
      </w:r>
    </w:p>
    <w:p w14:paraId="41D84095" w14:textId="77777777" w:rsidR="008537A1" w:rsidRPr="00DD78DC" w:rsidRDefault="008537A1" w:rsidP="00DD78DC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D78DC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00DD78D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п</w:t>
      </w:r>
      <w:r w:rsidRPr="00DD78D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рН</w:t>
      </w:r>
      <w:r w:rsidRPr="00DD78D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пэ</w:t>
      </w:r>
      <w:r w:rsidRPr="00DD78D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+ 0,5*(30 - t)*0,023 + (10 - С</w:t>
      </w:r>
      <w:r w:rsidRPr="00DD78D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ас</w:t>
      </w:r>
      <w:r w:rsidRPr="00DD78DC">
        <w:rPr>
          <w:rFonts w:ascii="Times New Roman" w:eastAsia="Aptos" w:hAnsi="Times New Roman" w:cs="Times New Roman"/>
          <w:b/>
          <w:bCs/>
          <w:sz w:val="28"/>
          <w:szCs w:val="28"/>
        </w:rPr>
        <w:t>)*0,014,</w:t>
      </w:r>
    </w:p>
    <w:p w14:paraId="20325EC2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пэ 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4,5 - рН перехода эталонного раствора (10% АС,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С), </w:t>
      </w:r>
    </w:p>
    <w:p w14:paraId="476A0F05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(30-110)*0,023 = -1,84 - поправка на температуру в аммиачной области</w:t>
      </w:r>
    </w:p>
    <w:p w14:paraId="4ACF04CA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(10-78)*0,014 = -0,952 – поправка на концентрацию АС в аммиачной области</w:t>
      </w:r>
    </w:p>
    <w:p w14:paraId="02F78849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п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4,5 – 0,5 *1,84 – 0,952 = 2,628</w:t>
      </w:r>
    </w:p>
    <w:p w14:paraId="6D341642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п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2,628 – рН перехода для 78%- ного аммиачной селитры при 110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С</w:t>
      </w:r>
    </w:p>
    <w:p w14:paraId="0246D599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</w:p>
    <w:p w14:paraId="727CFD1C" w14:textId="77777777" w:rsidR="008537A1" w:rsidRPr="00DD78DC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D78D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Константа в аммиачной области </w:t>
      </w:r>
    </w:p>
    <w:p w14:paraId="400713A9" w14:textId="77777777" w:rsidR="008537A1" w:rsidRPr="00FE0E07" w:rsidRDefault="008537A1" w:rsidP="00DD78DC">
      <w:pPr>
        <w:spacing w:line="30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на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 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a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(30 - t)*0,023  + (10 - C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ac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)*0,014,</w:t>
      </w:r>
    </w:p>
    <w:p w14:paraId="6A8A07F1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a</w:t>
      </w:r>
      <w:r w:rsidRPr="00FE0E07">
        <w:rPr>
          <w:rFonts w:ascii="Times New Roman" w:eastAsia="Aptos" w:hAnsi="Times New Roman" w:cs="Times New Roman"/>
          <w:sz w:val="28"/>
          <w:szCs w:val="28"/>
        </w:rPr>
        <w:t>= 8,1 – прибавляемая константа для определения рН в аммиачной области для 10%-ного раствора при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4C5FA8AD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Δt  =  (30-110)*0,023 = -1,84 - поправка на температуру </w:t>
      </w:r>
    </w:p>
    <w:p w14:paraId="0CD6E5EB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ΔC = (10-78)*0,014 = -0,952 – поправка на концентрацию АС</w:t>
      </w:r>
    </w:p>
    <w:p w14:paraId="2B3F1F85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на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8,1 – 1,84 – 0,952 = 5,308</w:t>
      </w:r>
    </w:p>
    <w:p w14:paraId="2FA8FF2B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0151E3E6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Формула для определения рН 78% -ного раствора аммиачной селитры в аммиачной области при температуре 110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 (рН больше рН перехода 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п</w:t>
      </w:r>
      <w:r w:rsidRPr="00FE0E07">
        <w:rPr>
          <w:rFonts w:ascii="Times New Roman" w:eastAsia="Aptos" w:hAnsi="Times New Roman" w:cs="Times New Roman"/>
          <w:sz w:val="28"/>
          <w:szCs w:val="28"/>
        </w:rPr>
        <w:t>=2,628):</w:t>
      </w:r>
    </w:p>
    <w:p w14:paraId="3DA0A8C6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рН = log (С/100) + 5,308</w:t>
      </w:r>
    </w:p>
    <w:p w14:paraId="577792F0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Формула в программе для аммиака</w:t>
      </w:r>
    </w:p>
    <w:p w14:paraId="214CF2C8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pН = 0,4343 * ln (С/100) + 5,308  - </w:t>
      </w:r>
    </w:p>
    <w:p w14:paraId="200AA439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pH_K1 = 0,4343</w:t>
      </w:r>
    </w:p>
    <w:p w14:paraId="534ACFB6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pH_С1 = 5,308</w:t>
      </w:r>
    </w:p>
    <w:p w14:paraId="780F4B03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lastRenderedPageBreak/>
        <w:t>Константа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нк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в  кислой области </w:t>
      </w:r>
    </w:p>
    <w:p w14:paraId="7DBDA061" w14:textId="77777777" w:rsidR="008537A1" w:rsidRPr="00FE0E07" w:rsidRDefault="008537A1" w:rsidP="00D86B14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нк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+ (10 - C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ac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)*0,018,</w:t>
      </w:r>
    </w:p>
    <w:p w14:paraId="6EBEB7D3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Pr="00FE0E07">
        <w:rPr>
          <w:rFonts w:ascii="Times New Roman" w:eastAsia="Aptos" w:hAnsi="Times New Roman" w:cs="Times New Roman"/>
          <w:sz w:val="28"/>
          <w:szCs w:val="28"/>
        </w:rPr>
        <w:t>= 1,9 – прибавляемая константа для определения рН в кислой области для 10%-ного раствора при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259F0CF8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ΔC = (10-78)*0,018 = -1,224 – поправка на концентрацию АС</w:t>
      </w:r>
    </w:p>
    <w:p w14:paraId="61C14E8C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нк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=1,9 –1,224 = 0,676</w:t>
      </w:r>
    </w:p>
    <w:p w14:paraId="4FEF4380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Формула для определения рН 78% -ного раствора аммиачной селитры в кислой области при температуре 110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 (рН меньше рН перехода 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п</w:t>
      </w:r>
      <w:r w:rsidRPr="00FE0E07">
        <w:rPr>
          <w:rFonts w:ascii="Times New Roman" w:eastAsia="Aptos" w:hAnsi="Times New Roman" w:cs="Times New Roman"/>
          <w:sz w:val="28"/>
          <w:szCs w:val="28"/>
        </w:rPr>
        <w:t>=2,628):</w:t>
      </w:r>
    </w:p>
    <w:p w14:paraId="28FD5BE5" w14:textId="77777777" w:rsidR="008537A1" w:rsidRPr="00D86B14" w:rsidRDefault="008537A1" w:rsidP="00D86B14">
      <w:pPr>
        <w:spacing w:line="30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86B14">
        <w:rPr>
          <w:rFonts w:ascii="Times New Roman" w:eastAsia="Aptos" w:hAnsi="Times New Roman" w:cs="Times New Roman"/>
          <w:b/>
          <w:bCs/>
          <w:sz w:val="28"/>
          <w:szCs w:val="28"/>
        </w:rPr>
        <w:t>рН = - log (С/10) + 0,676</w:t>
      </w:r>
    </w:p>
    <w:p w14:paraId="1ABB243B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Формула в программе для кислоты:</w:t>
      </w:r>
    </w:p>
    <w:p w14:paraId="18699C37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pН = - 0,4343 * ln (С/10) + 0,676  </w:t>
      </w:r>
    </w:p>
    <w:p w14:paraId="269AA6F9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pH_K2= -0,4343</w:t>
      </w:r>
    </w:p>
    <w:p w14:paraId="160472C1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pH_С2 = 0,676</w:t>
      </w:r>
    </w:p>
    <w:p w14:paraId="43B316DA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488080A3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Определение граничных значений концентрации аммиака и азотной кислоты для </w:t>
      </w:r>
      <w:bookmarkStart w:id="36" w:name="_Hlk187921963"/>
      <w:r w:rsidRPr="00FE0E07">
        <w:rPr>
          <w:rFonts w:ascii="Times New Roman" w:eastAsia="Aptos" w:hAnsi="Times New Roman" w:cs="Times New Roman"/>
          <w:sz w:val="28"/>
          <w:szCs w:val="28"/>
        </w:rPr>
        <w:t>раствора с концентрацией 78% аммиачной селитры при 110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С </w:t>
      </w:r>
    </w:p>
    <w:bookmarkEnd w:id="36"/>
    <w:p w14:paraId="04D3C615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Граничные значения нужны для того, чтобы формулы пересчета корректно определяли значения рН.</w:t>
      </w:r>
    </w:p>
    <w:p w14:paraId="4B62D770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29EFCC4A" w14:textId="6CB18758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Граничные значения определяются </w:t>
      </w:r>
      <w:r w:rsidR="00BA3629" w:rsidRPr="00FE0E07">
        <w:rPr>
          <w:rFonts w:ascii="Times New Roman" w:eastAsia="Aptos" w:hAnsi="Times New Roman" w:cs="Times New Roman"/>
          <w:sz w:val="28"/>
          <w:szCs w:val="28"/>
        </w:rPr>
        <w:t>по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формул</w:t>
      </w:r>
      <w:r w:rsidR="00BA3629" w:rsidRPr="00FE0E07">
        <w:rPr>
          <w:rFonts w:ascii="Times New Roman" w:eastAsia="Aptos" w:hAnsi="Times New Roman" w:cs="Times New Roman"/>
          <w:sz w:val="28"/>
          <w:szCs w:val="28"/>
        </w:rPr>
        <w:t>е</w:t>
      </w:r>
      <w:r w:rsidRPr="00FE0E07">
        <w:rPr>
          <w:rFonts w:ascii="Times New Roman" w:eastAsia="Aptos" w:hAnsi="Times New Roman" w:cs="Times New Roman"/>
          <w:sz w:val="28"/>
          <w:szCs w:val="28"/>
        </w:rPr>
        <w:t>:</w:t>
      </w:r>
    </w:p>
    <w:p w14:paraId="6F7CFC3C" w14:textId="3BCE7C34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для аммиака 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mina</w:t>
      </w:r>
      <w:r w:rsidR="00BA3629"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е</w:t>
      </w:r>
    </w:p>
    <w:p w14:paraId="28E58355" w14:textId="5AE2475A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mina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Pr="00FE0E07">
        <w:rPr>
          <w:rFonts w:ascii="Aptos" w:eastAsia="Aptos" w:hAnsi="Aptos" w:cs="Times New Roman"/>
          <w:b/>
          <w:bCs/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eastAsia="Aptos" w:hAnsi="Cambria Math" w:cs="Times New Roman"/>
                <w:b/>
                <w:bCs/>
                <w:i/>
                <w:sz w:val="28"/>
                <w:szCs w:val="28"/>
                <w:vertAlign w:val="superscript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2</m:t>
            </m:r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  <w:lang w:val="uk-UA"/>
              </w:rPr>
              <m:t>+</m:t>
            </m:r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рНп-</m:t>
            </m:r>
            <m:sSub>
              <m:sSubPr>
                <m:ctrlPr>
                  <w:rPr>
                    <w:rFonts w:ascii="Cambria Math" w:eastAsia="Aptos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Const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на</m:t>
                </m:r>
              </m:sub>
            </m:sSub>
          </m:sup>
        </m:sSup>
      </m:oMath>
      <w:r w:rsidRPr="00FE0E07">
        <w:rPr>
          <w:rFonts w:ascii="Aptos" w:eastAsia="Times New Roman" w:hAnsi="Aptos" w:cs="Times New Roman"/>
          <w:b/>
          <w:bCs/>
          <w:sz w:val="28"/>
          <w:szCs w:val="28"/>
        </w:rPr>
        <w:t>*</w:t>
      </w:r>
    </w:p>
    <w:p w14:paraId="07EC1F56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п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2,628 – рН перехода для 78%- ного аммиачной селитры при 110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087AD65A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на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5,308 – константа в аммиачной области для этого раствора</w:t>
      </w:r>
    </w:p>
    <w:p w14:paraId="6B7DDF55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mina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10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2,628-5,308</w:t>
      </w:r>
      <w:r w:rsidRPr="00FE0E07">
        <w:rPr>
          <w:rFonts w:ascii="Times New Roman" w:eastAsia="Aptos" w:hAnsi="Times New Roman" w:cs="Times New Roman"/>
          <w:sz w:val="28"/>
          <w:szCs w:val="28"/>
        </w:rPr>
        <w:t>*100 =0,2%</w:t>
      </w:r>
    </w:p>
    <w:p w14:paraId="56EDB943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mina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0,2% или 0,002 г/л аммиака  - это значение должно  быть в программе для аммиака</w:t>
      </w:r>
    </w:p>
    <w:p w14:paraId="78E92311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Bord_plL = 0,002</w:t>
      </w:r>
    </w:p>
    <w:p w14:paraId="22F33A50" w14:textId="77777777" w:rsidR="008537A1" w:rsidRPr="003F728E" w:rsidRDefault="008537A1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  <w:vertAlign w:val="subscript"/>
        </w:rPr>
      </w:pPr>
      <w:r w:rsidRPr="003F728E">
        <w:rPr>
          <w:rFonts w:ascii="Times New Roman" w:eastAsia="Aptos" w:hAnsi="Times New Roman" w:cs="Times New Roman"/>
          <w:sz w:val="28"/>
          <w:szCs w:val="28"/>
        </w:rPr>
        <w:t>Для кислоты</w:t>
      </w:r>
      <w:r w:rsidRPr="003F728E">
        <w:rPr>
          <w:rFonts w:ascii="Aptos" w:eastAsia="Aptos" w:hAnsi="Aptos" w:cs="Times New Roman"/>
          <w:sz w:val="24"/>
          <w:szCs w:val="24"/>
        </w:rPr>
        <w:t xml:space="preserve"> </w:t>
      </w:r>
      <w:r w:rsidRPr="003F728E">
        <w:rPr>
          <w:rFonts w:ascii="Times New Roman" w:eastAsia="Aptos" w:hAnsi="Times New Roman" w:cs="Times New Roman"/>
          <w:sz w:val="28"/>
          <w:szCs w:val="28"/>
        </w:rPr>
        <w:t>С</w:t>
      </w:r>
      <w:r w:rsidRPr="003F728E">
        <w:rPr>
          <w:rFonts w:ascii="Times New Roman" w:eastAsia="Aptos" w:hAnsi="Times New Roman" w:cs="Times New Roman"/>
          <w:sz w:val="28"/>
          <w:szCs w:val="28"/>
          <w:vertAlign w:val="subscript"/>
        </w:rPr>
        <w:t>mink</w:t>
      </w:r>
    </w:p>
    <w:p w14:paraId="6810E1B5" w14:textId="570A1FF9" w:rsidR="008537A1" w:rsidRPr="003F728E" w:rsidRDefault="008537A1" w:rsidP="003F728E">
      <w:pPr>
        <w:spacing w:line="300" w:lineRule="auto"/>
        <w:contextualSpacing/>
        <w:jc w:val="center"/>
        <w:rPr>
          <w:rFonts w:ascii="Aptos" w:eastAsia="Times New Roman" w:hAnsi="Aptos" w:cs="Times New Roman"/>
          <w:b/>
          <w:bCs/>
          <w:sz w:val="28"/>
          <w:szCs w:val="28"/>
          <w:vertAlign w:val="superscript"/>
        </w:rPr>
      </w:pPr>
      <w:r w:rsidRPr="003F728E">
        <w:rPr>
          <w:rFonts w:ascii="Times New Roman" w:eastAsia="Aptos" w:hAnsi="Times New Roman" w:cs="Times New Roman"/>
          <w:b/>
          <w:bCs/>
          <w:sz w:val="28"/>
          <w:szCs w:val="28"/>
        </w:rPr>
        <w:t>С</w:t>
      </w:r>
      <w:r w:rsidRPr="003F728E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minк</w:t>
      </w:r>
      <w:r w:rsidRPr="003F728E">
        <w:rPr>
          <w:rFonts w:ascii="Aptos" w:eastAsia="Aptos" w:hAnsi="Aptos" w:cs="Times New Roman"/>
          <w:b/>
          <w:bCs/>
          <w:sz w:val="28"/>
          <w:szCs w:val="28"/>
        </w:rPr>
        <w:t xml:space="preserve"> =</w:t>
      </w:r>
      <m:oMath>
        <m:sSup>
          <m:sSupPr>
            <m:ctrlPr>
              <w:rPr>
                <w:rFonts w:ascii="Cambria Math" w:eastAsia="Aptos" w:hAnsi="Cambria Math" w:cs="Times New Roman"/>
                <w:b/>
                <w:bCs/>
                <w:i/>
                <w:sz w:val="28"/>
                <w:szCs w:val="28"/>
                <w:vertAlign w:val="superscript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-10</m:t>
            </m:r>
          </m:e>
          <m:sup>
            <m:r>
              <m:rPr>
                <m:sty m:val="bi"/>
              </m:rPr>
              <w:rPr>
                <w:rFonts w:ascii="Cambria Math" w:eastAsia="Aptos" w:hAnsi="Cambria Math" w:cs="Times New Roman"/>
                <w:sz w:val="28"/>
                <w:szCs w:val="28"/>
                <w:vertAlign w:val="superscript"/>
              </w:rPr>
              <m:t>1-рНп+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</w:rPr>
              <m:t>Constн</m:t>
            </m:r>
            <m:r>
              <m:rPr>
                <m:sty m:val="b"/>
              </m:rPr>
              <w:rPr>
                <w:rFonts w:ascii="Cambria Math" w:eastAsia="Aptos" w:hAnsi="Cambria Math" w:cs="Times New Roman"/>
                <w:sz w:val="28"/>
                <w:szCs w:val="28"/>
                <w:vertAlign w:val="subscript"/>
              </w:rPr>
              <m:t>к</m:t>
            </m:r>
          </m:sup>
        </m:sSup>
      </m:oMath>
    </w:p>
    <w:p w14:paraId="6AAFC401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п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2,628 – рН перехода для 78%- ного аммиачной селитры при 110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73FF3FBD" w14:textId="77777777" w:rsidR="008537A1" w:rsidRPr="00FE0E07" w:rsidRDefault="008537A1" w:rsidP="008537A1">
      <w:pPr>
        <w:spacing w:line="300" w:lineRule="auto"/>
        <w:contextualSpacing/>
        <w:rPr>
          <w:rFonts w:ascii="Aptos" w:eastAsia="Times New Roman" w:hAnsi="Aptos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к </w:t>
      </w:r>
      <w:r w:rsidRPr="00FE0E07">
        <w:rPr>
          <w:rFonts w:ascii="Times New Roman" w:eastAsia="Aptos" w:hAnsi="Times New Roman" w:cs="Times New Roman"/>
          <w:sz w:val="28"/>
          <w:szCs w:val="28"/>
        </w:rPr>
        <w:t>– константа в кислой области для этого раствора</w:t>
      </w:r>
    </w:p>
    <w:p w14:paraId="223D2CA6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bookmarkStart w:id="37" w:name="_Hlk187922784"/>
      <w:r w:rsidRPr="00FE0E07">
        <w:rPr>
          <w:rFonts w:ascii="Times New Roman" w:eastAsia="Aptos" w:hAnsi="Times New Roman" w:cs="Times New Roman"/>
          <w:sz w:val="28"/>
          <w:szCs w:val="28"/>
        </w:rPr>
        <w:lastRenderedPageBreak/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mink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= - 10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1-2,628+0,676</w:t>
      </w:r>
    </w:p>
    <w:p w14:paraId="1FE6A0DE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minк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= - 0,11 % </w:t>
      </w:r>
    </w:p>
    <w:p w14:paraId="6DB61FD7" w14:textId="77777777" w:rsidR="008537A1" w:rsidRPr="00FE0E07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minк</w:t>
      </w:r>
      <w:r w:rsidRPr="00FE0E07">
        <w:rPr>
          <w:rFonts w:ascii="Times New Roman" w:eastAsia="Aptos" w:hAnsi="Times New Roman" w:cs="Times New Roman"/>
          <w:sz w:val="28"/>
          <w:szCs w:val="28"/>
        </w:rPr>
        <w:t>=- 0,11 % или 0,01 г/л кислоты</w:t>
      </w:r>
    </w:p>
    <w:p w14:paraId="7EF067F9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С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minк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0,11% или 0,01 г/л кислоты это значение должно  быть в программе для кислоты</w:t>
      </w:r>
    </w:p>
    <w:p w14:paraId="67D1B8CF" w14:textId="77777777" w:rsidR="008537A1" w:rsidRPr="00FE0E07" w:rsidRDefault="008537A1" w:rsidP="008537A1">
      <w:pPr>
        <w:spacing w:line="30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Bord_miL = - 0,01</w:t>
      </w:r>
    </w:p>
    <w:bookmarkEnd w:id="37"/>
    <w:p w14:paraId="73ABD90E" w14:textId="2558D4D3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Пример 5.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Определение константы и рН 60% -ного раствора аммиачной селитры в аммиачной области при температуре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22B2D198" w14:textId="77777777" w:rsidR="008537A1" w:rsidRPr="00221CAB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es-ES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а</w:t>
      </w:r>
      <w:r w:rsidRPr="00221CAB">
        <w:rPr>
          <w:rFonts w:ascii="Times New Roman" w:eastAsia="Aptos" w:hAnsi="Times New Roman" w:cs="Times New Roman"/>
          <w:sz w:val="28"/>
          <w:szCs w:val="28"/>
          <w:lang w:val="es-ES"/>
        </w:rPr>
        <w:t xml:space="preserve"> = 50</w:t>
      </w:r>
    </w:p>
    <w:p w14:paraId="411F7016" w14:textId="77777777" w:rsidR="008537A1" w:rsidRPr="009F35F0" w:rsidRDefault="008537A1" w:rsidP="004C016D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</w:pPr>
      <w:r w:rsidRPr="009F35F0"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  <w:t>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на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  <w:t xml:space="preserve"> =  Const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s-ES"/>
        </w:rPr>
        <w:t>a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  <w:t xml:space="preserve"> + (30 - t)*0,023  + (10 - C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s-ES"/>
        </w:rPr>
        <w:t>ac</w:t>
      </w:r>
      <w:r w:rsidRPr="009F35F0">
        <w:rPr>
          <w:rFonts w:ascii="Times New Roman" w:eastAsia="Aptos" w:hAnsi="Times New Roman" w:cs="Times New Roman"/>
          <w:b/>
          <w:bCs/>
          <w:sz w:val="28"/>
          <w:szCs w:val="28"/>
          <w:lang w:val="es-ES"/>
        </w:rPr>
        <w:t>)*0,014,</w:t>
      </w:r>
    </w:p>
    <w:p w14:paraId="6E1BDAD9" w14:textId="77777777" w:rsidR="008537A1" w:rsidRPr="00221CAB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9F35F0">
        <w:rPr>
          <w:rFonts w:ascii="Times New Roman" w:eastAsia="Aptos" w:hAnsi="Times New Roman" w:cs="Times New Roman"/>
          <w:sz w:val="28"/>
          <w:szCs w:val="28"/>
          <w:lang w:val="es-ES"/>
        </w:rPr>
        <w:t>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на</w:t>
      </w:r>
      <w:r w:rsidRPr="00221CAB">
        <w:rPr>
          <w:rFonts w:ascii="Times New Roman" w:eastAsia="Aptos" w:hAnsi="Times New Roman" w:cs="Times New Roman"/>
          <w:sz w:val="28"/>
          <w:szCs w:val="28"/>
        </w:rPr>
        <w:t xml:space="preserve"> = 8,1+ (10-60)*0,014 = 7,4</w:t>
      </w:r>
    </w:p>
    <w:p w14:paraId="3DA7B563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рН= log (50/100) +7,4</w:t>
      </w:r>
    </w:p>
    <w:p w14:paraId="65E668DC" w14:textId="77777777" w:rsidR="008537A1" w:rsidRPr="00FE0E07" w:rsidRDefault="4DBD5328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7C819B6C">
        <w:rPr>
          <w:rFonts w:ascii="Times New Roman" w:eastAsia="Aptos" w:hAnsi="Times New Roman" w:cs="Times New Roman"/>
          <w:sz w:val="28"/>
          <w:szCs w:val="28"/>
        </w:rPr>
        <w:t>рН = 7,1</w:t>
      </w:r>
    </w:p>
    <w:p w14:paraId="0B6F94DD" w14:textId="7FE5D243" w:rsidR="04E791E9" w:rsidRPr="0047604C" w:rsidRDefault="04E791E9" w:rsidP="7C819B6C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>Пример 5а.</w:t>
      </w:r>
      <w:r w:rsidR="5AA20071" w:rsidRPr="7C819B6C">
        <w:rPr>
          <w:rFonts w:eastAsiaTheme="minorEastAsia"/>
          <w:sz w:val="28"/>
          <w:szCs w:val="28"/>
        </w:rPr>
        <w:t xml:space="preserve"> </w:t>
      </w:r>
      <w:r w:rsidR="7B68F050" w:rsidRPr="7C819B6C">
        <w:rPr>
          <w:rFonts w:ascii="Times New Roman" w:eastAsia="Times New Roman" w:hAnsi="Times New Roman" w:cs="Times New Roman"/>
          <w:sz w:val="28"/>
          <w:szCs w:val="28"/>
        </w:rPr>
        <w:t>Определение рекомендуемых для калибровки диапазонов рН в растворе аммиа</w:t>
      </w:r>
      <w:r w:rsidR="2530A1C7" w:rsidRPr="7C819B6C">
        <w:rPr>
          <w:rFonts w:ascii="Times New Roman" w:eastAsia="Times New Roman" w:hAnsi="Times New Roman" w:cs="Times New Roman"/>
          <w:sz w:val="28"/>
          <w:szCs w:val="28"/>
        </w:rPr>
        <w:t>ч</w:t>
      </w:r>
      <w:r w:rsidR="7B68F050" w:rsidRPr="7C819B6C">
        <w:rPr>
          <w:rFonts w:ascii="Times New Roman" w:eastAsia="Times New Roman" w:hAnsi="Times New Roman" w:cs="Times New Roman"/>
          <w:sz w:val="28"/>
          <w:szCs w:val="28"/>
        </w:rPr>
        <w:t>ной селит</w:t>
      </w:r>
      <w:r w:rsidR="4CC105F9" w:rsidRPr="7C819B6C">
        <w:rPr>
          <w:rFonts w:ascii="Times New Roman" w:eastAsia="Times New Roman" w:hAnsi="Times New Roman" w:cs="Times New Roman"/>
          <w:sz w:val="28"/>
          <w:szCs w:val="28"/>
        </w:rPr>
        <w:t>ры</w:t>
      </w:r>
      <w:r w:rsidR="4ADD1909" w:rsidRPr="7C819B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CC105F9" w:rsidRPr="7C819B6C">
        <w:rPr>
          <w:rFonts w:ascii="Times New Roman" w:eastAsia="Times New Roman" w:hAnsi="Times New Roman" w:cs="Times New Roman"/>
          <w:sz w:val="28"/>
          <w:szCs w:val="28"/>
        </w:rPr>
        <w:t>концентрацией 83% при температуре 90</w:t>
      </w:r>
      <w:r w:rsidR="4CC105F9" w:rsidRPr="7C819B6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о</w:t>
      </w:r>
      <w:r w:rsidR="4CC105F9" w:rsidRPr="7C819B6C">
        <w:rPr>
          <w:rFonts w:ascii="Times New Roman" w:eastAsia="Times New Roman" w:hAnsi="Times New Roman" w:cs="Times New Roman"/>
          <w:sz w:val="28"/>
          <w:szCs w:val="28"/>
        </w:rPr>
        <w:t>С</w:t>
      </w:r>
      <w:r w:rsidR="71ACA486" w:rsidRPr="7C819B6C">
        <w:rPr>
          <w:rFonts w:ascii="Times New Roman" w:eastAsia="Times New Roman" w:hAnsi="Times New Roman" w:cs="Times New Roman"/>
          <w:sz w:val="28"/>
          <w:szCs w:val="28"/>
        </w:rPr>
        <w:t xml:space="preserve">. Для этого раствора определены </w:t>
      </w:r>
      <w:r w:rsidR="2594BA12" w:rsidRPr="7C819B6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Const</w:t>
      </w:r>
      <w:r w:rsidR="2594BA12" w:rsidRPr="7C819B6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uk-UA"/>
        </w:rPr>
        <w:t xml:space="preserve">к </w:t>
      </w:r>
      <w:r w:rsidR="7D56C8B1" w:rsidRPr="7C819B6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=</w:t>
      </w:r>
      <w:r w:rsidR="7D56C8B1" w:rsidRPr="7C819B6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uk-UA"/>
        </w:rPr>
        <w:t xml:space="preserve"> </w:t>
      </w:r>
      <w:r w:rsidR="5BACC27B" w:rsidRPr="7C819B6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0,6</w:t>
      </w:r>
      <w:r w:rsidR="1BC15B6C" w:rsidRPr="7C819B6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uk-UA"/>
        </w:rPr>
        <w:t xml:space="preserve"> </w:t>
      </w:r>
      <w:r w:rsidR="2594BA12" w:rsidRPr="7C819B6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и</w:t>
      </w:r>
      <w:r w:rsidR="2594BA12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2594BA12" w:rsidRPr="7C819B6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Const</w:t>
      </w:r>
      <w:r w:rsidR="2594BA12" w:rsidRPr="0047604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а</w:t>
      </w:r>
      <w:r w:rsidR="46A44942" w:rsidRPr="0047604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 xml:space="preserve"> </w:t>
      </w:r>
      <w:r w:rsidR="46A44942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=</w:t>
      </w:r>
      <w:r w:rsidR="7E21046B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5,7</w:t>
      </w:r>
    </w:p>
    <w:p w14:paraId="7231BA41" w14:textId="4B5E1739" w:rsidR="5AA20071" w:rsidRPr="0047604C" w:rsidRDefault="5AA20071" w:rsidP="7C819B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604C">
        <w:rPr>
          <w:rFonts w:ascii="Times New Roman" w:eastAsiaTheme="minorEastAsia" w:hAnsi="Times New Roman" w:cs="Times New Roman"/>
          <w:sz w:val="28"/>
          <w:szCs w:val="28"/>
        </w:rPr>
        <w:t xml:space="preserve">Калибровка выполняется примерно в середине диапазона измерения концентрации азотной кислоты и аммиака, например, </w:t>
      </w:r>
    </w:p>
    <w:p w14:paraId="38023C73" w14:textId="4CE4B530" w:rsidR="5AA20071" w:rsidRPr="0047604C" w:rsidRDefault="5AA20071" w:rsidP="7C819B6C">
      <w:pPr>
        <w:pStyle w:val="aa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47604C">
        <w:rPr>
          <w:rFonts w:ascii="Times New Roman" w:eastAsiaTheme="minorEastAsia" w:hAnsi="Times New Roman" w:cs="Times New Roman"/>
          <w:sz w:val="28"/>
          <w:szCs w:val="28"/>
        </w:rPr>
        <w:t xml:space="preserve">в кислой области от </w:t>
      </w:r>
      <w:r w:rsidR="0047604C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47604C">
        <w:rPr>
          <w:rFonts w:ascii="Times New Roman" w:eastAsiaTheme="minorEastAsia" w:hAnsi="Times New Roman" w:cs="Times New Roman"/>
          <w:sz w:val="28"/>
          <w:szCs w:val="28"/>
        </w:rPr>
        <w:t xml:space="preserve"> до </w:t>
      </w:r>
      <w:r w:rsidR="0047604C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47604C">
        <w:rPr>
          <w:rFonts w:ascii="Times New Roman" w:eastAsiaTheme="minorEastAsia" w:hAnsi="Times New Roman" w:cs="Times New Roman"/>
          <w:sz w:val="28"/>
          <w:szCs w:val="28"/>
        </w:rPr>
        <w:t xml:space="preserve"> г/л азотной кислоты</w:t>
      </w:r>
      <w:r w:rsidR="711F8E9E" w:rsidRPr="0047604C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1F1968">
        <w:rPr>
          <w:rFonts w:ascii="Times New Roman" w:eastAsiaTheme="minorEastAsia" w:hAnsi="Times New Roman" w:cs="Times New Roman"/>
          <w:sz w:val="28"/>
          <w:szCs w:val="28"/>
        </w:rPr>
        <w:t>1</w:t>
      </w:r>
      <w:r w:rsidR="711F8E9E" w:rsidRPr="0047604C">
        <w:rPr>
          <w:rFonts w:ascii="Times New Roman" w:eastAsiaTheme="minorEastAsia" w:hAnsi="Times New Roman" w:cs="Times New Roman"/>
          <w:sz w:val="28"/>
          <w:szCs w:val="28"/>
        </w:rPr>
        <w:t xml:space="preserve">0 и </w:t>
      </w:r>
      <w:r w:rsidR="001F1968">
        <w:rPr>
          <w:rFonts w:ascii="Times New Roman" w:eastAsiaTheme="minorEastAsia" w:hAnsi="Times New Roman" w:cs="Times New Roman"/>
          <w:sz w:val="28"/>
          <w:szCs w:val="28"/>
        </w:rPr>
        <w:t>6</w:t>
      </w:r>
      <w:r w:rsidR="711F8E9E" w:rsidRPr="0047604C">
        <w:rPr>
          <w:rFonts w:ascii="Times New Roman" w:eastAsiaTheme="minorEastAsia" w:hAnsi="Times New Roman" w:cs="Times New Roman"/>
          <w:sz w:val="28"/>
          <w:szCs w:val="28"/>
        </w:rPr>
        <w:t>0% шкалы системы)</w:t>
      </w:r>
      <w:r w:rsidRPr="0047604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046E645" w14:textId="41BBA70D" w:rsidR="5AA20071" w:rsidRPr="0047604C" w:rsidRDefault="5AA20071" w:rsidP="7C819B6C">
      <w:pPr>
        <w:pStyle w:val="aa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47604C">
        <w:rPr>
          <w:rFonts w:ascii="Times New Roman" w:eastAsiaTheme="minorEastAsia" w:hAnsi="Times New Roman" w:cs="Times New Roman"/>
          <w:sz w:val="28"/>
          <w:szCs w:val="28"/>
        </w:rPr>
        <w:t>в щелочной области от 0,</w:t>
      </w:r>
      <w:r w:rsidR="590745FF" w:rsidRPr="0047604C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47604C">
        <w:rPr>
          <w:rFonts w:ascii="Times New Roman" w:eastAsiaTheme="minorEastAsia" w:hAnsi="Times New Roman" w:cs="Times New Roman"/>
          <w:sz w:val="28"/>
          <w:szCs w:val="28"/>
        </w:rPr>
        <w:t xml:space="preserve"> до </w:t>
      </w:r>
      <w:r w:rsidR="003D4D93">
        <w:rPr>
          <w:rFonts w:ascii="Times New Roman" w:eastAsiaTheme="minorEastAsia" w:hAnsi="Times New Roman" w:cs="Times New Roman"/>
          <w:sz w:val="28"/>
          <w:szCs w:val="28"/>
        </w:rPr>
        <w:t>1,0</w:t>
      </w:r>
      <w:r w:rsidRPr="0047604C">
        <w:rPr>
          <w:rFonts w:ascii="Times New Roman" w:eastAsiaTheme="minorEastAsia" w:hAnsi="Times New Roman" w:cs="Times New Roman"/>
          <w:sz w:val="28"/>
          <w:szCs w:val="28"/>
        </w:rPr>
        <w:t xml:space="preserve"> г/л аммиака</w:t>
      </w:r>
      <w:r w:rsidR="3EB73CD1" w:rsidRPr="0047604C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6A78A82F" w:rsidRPr="0047604C">
        <w:rPr>
          <w:rFonts w:ascii="Times New Roman" w:eastAsiaTheme="minorEastAsia" w:hAnsi="Times New Roman" w:cs="Times New Roman"/>
          <w:sz w:val="28"/>
          <w:szCs w:val="28"/>
        </w:rPr>
        <w:t xml:space="preserve">10 и </w:t>
      </w:r>
      <w:r w:rsidR="003D4D93">
        <w:rPr>
          <w:rFonts w:ascii="Times New Roman" w:eastAsiaTheme="minorEastAsia" w:hAnsi="Times New Roman" w:cs="Times New Roman"/>
          <w:sz w:val="28"/>
          <w:szCs w:val="28"/>
        </w:rPr>
        <w:t>10</w:t>
      </w:r>
      <w:r w:rsidR="6A78A82F" w:rsidRPr="0047604C">
        <w:rPr>
          <w:rFonts w:ascii="Times New Roman" w:eastAsiaTheme="minorEastAsia" w:hAnsi="Times New Roman" w:cs="Times New Roman"/>
          <w:sz w:val="28"/>
          <w:szCs w:val="28"/>
        </w:rPr>
        <w:t>0% шкалы системы</w:t>
      </w:r>
      <w:r w:rsidR="3EB73CD1" w:rsidRPr="0047604C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47604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A6D018D" w14:textId="645F38CB" w:rsidR="7D824319" w:rsidRPr="0047604C" w:rsidRDefault="7D824319" w:rsidP="7C819B6C">
      <w:pPr>
        <w:rPr>
          <w:rFonts w:ascii="Times New Roman" w:eastAsiaTheme="minorEastAsia" w:hAnsi="Times New Roman" w:cs="Times New Roman"/>
        </w:rPr>
      </w:pPr>
      <w:r w:rsidRPr="0047604C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5AA20071" w:rsidRPr="0047604C">
        <w:rPr>
          <w:rFonts w:ascii="Times New Roman" w:eastAsiaTheme="minorEastAsia" w:hAnsi="Times New Roman" w:cs="Times New Roman"/>
          <w:sz w:val="28"/>
          <w:szCs w:val="28"/>
        </w:rPr>
        <w:t>екомендуемые границы рН</w:t>
      </w:r>
      <w:r w:rsidR="5AA20071" w:rsidRPr="0047604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гр</w:t>
      </w:r>
      <w:r w:rsidR="5AA20071" w:rsidRPr="0047604C">
        <w:rPr>
          <w:rFonts w:ascii="Times New Roman" w:eastAsiaTheme="minorEastAsia" w:hAnsi="Times New Roman" w:cs="Times New Roman"/>
          <w:sz w:val="28"/>
          <w:szCs w:val="28"/>
        </w:rPr>
        <w:t xml:space="preserve"> определяются из формул:</w:t>
      </w:r>
    </w:p>
    <w:p w14:paraId="30B60A36" w14:textId="737540DF" w:rsidR="5AA20071" w:rsidRPr="0047604C" w:rsidRDefault="5AA20071" w:rsidP="7C819B6C">
      <w:pPr>
        <w:pStyle w:val="aa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47604C">
        <w:rPr>
          <w:rFonts w:ascii="Times New Roman" w:eastAsiaTheme="minorEastAsia" w:hAnsi="Times New Roman" w:cs="Times New Roman"/>
          <w:sz w:val="28"/>
          <w:szCs w:val="28"/>
        </w:rPr>
        <w:t>в кислой области</w:t>
      </w:r>
      <w:r w:rsidR="671B1E3C" w:rsidRPr="0047604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0059AA5" w14:textId="5F4BFA67" w:rsidR="671B1E3C" w:rsidRPr="0047604C" w:rsidRDefault="671B1E3C" w:rsidP="7C819B6C">
      <w:pPr>
        <w:pStyle w:val="aa"/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</w:pPr>
      <w:r w:rsidRPr="0047604C">
        <w:rPr>
          <w:rFonts w:ascii="Times New Roman" w:eastAsiaTheme="minorEastAsia" w:hAnsi="Times New Roman" w:cs="Times New Roman"/>
          <w:sz w:val="28"/>
          <w:szCs w:val="28"/>
        </w:rPr>
        <w:t xml:space="preserve"> нижняя граница</w:t>
      </w:r>
      <w:r w:rsidR="22607187" w:rsidRPr="004760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5AA20071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="5AA20071" w:rsidRPr="0047604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грк</w:t>
      </w:r>
      <w:r w:rsidR="5AA20071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</w:t>
      </w:r>
      <w:r w:rsidR="5AA20071" w:rsidRPr="0047604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log</w:t>
      </w:r>
      <w:r w:rsidR="5AA20071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</w:t>
      </w:r>
      <w:r w:rsidR="001F1968">
        <w:rPr>
          <w:rFonts w:ascii="Times New Roman" w:eastAsia="Aptos" w:hAnsi="Times New Roman" w:cs="Times New Roman"/>
          <w:b/>
          <w:bCs/>
          <w:sz w:val="28"/>
          <w:szCs w:val="28"/>
        </w:rPr>
        <w:t>1</w:t>
      </w:r>
      <w:r w:rsidR="2E2047B7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0</w:t>
      </w:r>
      <w:r w:rsidR="5AA20071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/10) +</w:t>
      </w:r>
      <w:r w:rsidR="593D4E1D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0,6 = </w:t>
      </w:r>
      <w:r w:rsidR="249326CA"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0,</w:t>
      </w:r>
      <w:r w:rsidR="001F1968">
        <w:rPr>
          <w:rFonts w:ascii="Times New Roman" w:eastAsia="Aptos" w:hAnsi="Times New Roman" w:cs="Times New Roman"/>
          <w:b/>
          <w:bCs/>
          <w:sz w:val="28"/>
          <w:szCs w:val="28"/>
        </w:rPr>
        <w:t>6</w:t>
      </w:r>
      <w:r w:rsidR="5AA20071" w:rsidRPr="0047604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,</w:t>
      </w:r>
    </w:p>
    <w:p w14:paraId="5F76D58A" w14:textId="5254A151" w:rsidR="404B8419" w:rsidRPr="0047604C" w:rsidRDefault="404B8419" w:rsidP="7C819B6C">
      <w:pPr>
        <w:pStyle w:val="aa"/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</w:pPr>
      <w:r w:rsidRPr="0047604C">
        <w:rPr>
          <w:rFonts w:ascii="Times New Roman" w:eastAsiaTheme="minorEastAsia" w:hAnsi="Times New Roman" w:cs="Times New Roman"/>
          <w:sz w:val="28"/>
          <w:szCs w:val="28"/>
        </w:rPr>
        <w:t xml:space="preserve">верхняя граница 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грк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log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</w:t>
      </w:r>
      <w:r w:rsidR="0047604C">
        <w:rPr>
          <w:rFonts w:ascii="Times New Roman" w:eastAsia="Aptos" w:hAnsi="Times New Roman" w:cs="Times New Roman"/>
          <w:b/>
          <w:bCs/>
          <w:sz w:val="28"/>
          <w:szCs w:val="28"/>
        </w:rPr>
        <w:t>6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</w:rPr>
        <w:t>0/10) + 0,6 = 1,</w:t>
      </w:r>
      <w:r w:rsidR="0047604C">
        <w:rPr>
          <w:rFonts w:ascii="Times New Roman" w:eastAsia="Aptos" w:hAnsi="Times New Roman" w:cs="Times New Roman"/>
          <w:b/>
          <w:bCs/>
          <w:sz w:val="28"/>
          <w:szCs w:val="28"/>
        </w:rPr>
        <w:t>4</w:t>
      </w:r>
      <w:r w:rsidRPr="0047604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,</w:t>
      </w:r>
    </w:p>
    <w:p w14:paraId="72CAB208" w14:textId="755FD1C4" w:rsidR="7C819B6C" w:rsidRPr="0047604C" w:rsidRDefault="7C819B6C" w:rsidP="7C819B6C">
      <w:pPr>
        <w:pStyle w:val="aa"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</w:p>
    <w:p w14:paraId="5895CA02" w14:textId="050C709C" w:rsidR="5AA20071" w:rsidRDefault="5AA20071" w:rsidP="7C819B6C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>- в аммиачной области</w:t>
      </w:r>
      <w:r w:rsidR="4CC30E68" w:rsidRPr="7C819B6C">
        <w:rPr>
          <w:rFonts w:ascii="Times New Roman" w:eastAsia="Aptos" w:hAnsi="Times New Roman" w:cs="Times New Roman"/>
          <w:sz w:val="28"/>
          <w:szCs w:val="28"/>
          <w:lang w:val="uk-UA"/>
        </w:rPr>
        <w:t>:</w:t>
      </w:r>
    </w:p>
    <w:p w14:paraId="20381C92" w14:textId="697167CC" w:rsidR="4CC30E68" w:rsidRDefault="4CC30E68" w:rsidP="7C819B6C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</w:pP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нижняя граница  </w:t>
      </w:r>
      <w:r w:rsidR="5AA20071"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="5AA20071" w:rsidRPr="7C819B6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гра</w:t>
      </w:r>
      <w:r w:rsidR="5AA20071"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</w:t>
      </w:r>
      <w:r w:rsidR="5AA20071" w:rsidRPr="7C819B6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log</w:t>
      </w:r>
      <w:r w:rsidR="5AA20071"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</w:t>
      </w:r>
      <w:r w:rsidR="001F1968">
        <w:rPr>
          <w:rFonts w:ascii="Times New Roman" w:eastAsia="Aptos" w:hAnsi="Times New Roman" w:cs="Times New Roman"/>
          <w:b/>
          <w:bCs/>
          <w:sz w:val="28"/>
          <w:szCs w:val="28"/>
        </w:rPr>
        <w:t>10/100</w:t>
      </w:r>
      <w:r w:rsidR="5AA20071"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>) +</w:t>
      </w:r>
      <w:r w:rsidR="448223D1" w:rsidRPr="7C819B6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5,7 = 4,7</w:t>
      </w:r>
      <w:r w:rsidR="5AA20071" w:rsidRPr="7C819B6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,</w:t>
      </w:r>
    </w:p>
    <w:p w14:paraId="55DB3CE6" w14:textId="13C3D804" w:rsidR="489E6CCA" w:rsidRDefault="489E6CCA" w:rsidP="7C819B6C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</w:pP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верхняя граница  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гра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log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</w:t>
      </w:r>
      <w:r w:rsidR="003D4D93">
        <w:rPr>
          <w:rFonts w:ascii="Times New Roman" w:eastAsia="Aptos" w:hAnsi="Times New Roman" w:cs="Times New Roman"/>
          <w:b/>
          <w:bCs/>
          <w:sz w:val="28"/>
          <w:szCs w:val="28"/>
        </w:rPr>
        <w:t>10</w:t>
      </w:r>
      <w:r w:rsidR="001F1968">
        <w:rPr>
          <w:rFonts w:ascii="Times New Roman" w:eastAsia="Aptos" w:hAnsi="Times New Roman" w:cs="Times New Roman"/>
          <w:b/>
          <w:bCs/>
          <w:sz w:val="28"/>
          <w:szCs w:val="28"/>
        </w:rPr>
        <w:t>0/100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</w:rPr>
        <w:t>) +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5,7 = 5,</w:t>
      </w:r>
      <w:r w:rsidR="003D4D93">
        <w:rPr>
          <w:rFonts w:ascii="Times New Roman" w:eastAsia="Aptos" w:hAnsi="Times New Roman" w:cs="Times New Roman"/>
          <w:b/>
          <w:bCs/>
          <w:sz w:val="28"/>
          <w:szCs w:val="28"/>
        </w:rPr>
        <w:t>7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,</w:t>
      </w:r>
    </w:p>
    <w:p w14:paraId="43F31B7A" w14:textId="757EE04D" w:rsidR="489E6CCA" w:rsidRPr="0047604C" w:rsidRDefault="489E6CCA" w:rsidP="7C819B6C">
      <w:pPr>
        <w:spacing w:line="30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7C819B6C">
        <w:rPr>
          <w:rFonts w:ascii="Times New Roman" w:eastAsia="Aptos" w:hAnsi="Times New Roman" w:cs="Times New Roman"/>
          <w:sz w:val="28"/>
          <w:szCs w:val="28"/>
          <w:lang w:val="uk-UA"/>
        </w:rPr>
        <w:t>Таким образом</w:t>
      </w:r>
      <w:r w:rsidRPr="7C819B6C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 xml:space="preserve">, </w:t>
      </w:r>
      <w:r w:rsidRPr="7C819B6C">
        <w:rPr>
          <w:rFonts w:ascii="Times New Roman" w:eastAsia="Times New Roman" w:hAnsi="Times New Roman" w:cs="Times New Roman"/>
          <w:sz w:val="28"/>
          <w:szCs w:val="28"/>
        </w:rPr>
        <w:t>в растворе аммиачной селитры концентрацией 83% при температуре 90</w:t>
      </w:r>
      <w:r w:rsidRPr="7C819B6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о</w:t>
      </w:r>
      <w:r w:rsidRPr="7C819B6C">
        <w:rPr>
          <w:rFonts w:ascii="Times New Roman" w:eastAsia="Times New Roman" w:hAnsi="Times New Roman" w:cs="Times New Roman"/>
          <w:sz w:val="28"/>
          <w:szCs w:val="28"/>
        </w:rPr>
        <w:t>С следует калиброваться в диапазоне рН:</w:t>
      </w:r>
    </w:p>
    <w:p w14:paraId="10210049" w14:textId="21FF1755" w:rsidR="489E6CCA" w:rsidRDefault="489E6CCA" w:rsidP="7C819B6C">
      <w:pPr>
        <w:spacing w:line="30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819B6C">
        <w:rPr>
          <w:rFonts w:ascii="Times New Roman" w:eastAsia="Times New Roman" w:hAnsi="Times New Roman" w:cs="Times New Roman"/>
          <w:sz w:val="28"/>
          <w:szCs w:val="28"/>
        </w:rPr>
        <w:t xml:space="preserve">-в кислой области от  </w:t>
      </w:r>
      <w:r w:rsidRPr="7C819B6C">
        <w:rPr>
          <w:rFonts w:ascii="Times New Roman" w:eastAsia="Times New Roman" w:hAnsi="Times New Roman" w:cs="Times New Roman"/>
          <w:b/>
          <w:bCs/>
          <w:sz w:val="28"/>
          <w:szCs w:val="28"/>
        </w:rPr>
        <w:t>0,9 до 1,</w:t>
      </w:r>
      <w:r w:rsidR="5C490ADE" w:rsidRPr="7C819B6C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14:paraId="7866CC13" w14:textId="28EC802B" w:rsidR="489E6CCA" w:rsidRDefault="489E6CCA" w:rsidP="7C819B6C">
      <w:pPr>
        <w:spacing w:line="30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819B6C">
        <w:rPr>
          <w:rFonts w:ascii="Times New Roman" w:eastAsia="Times New Roman" w:hAnsi="Times New Roman" w:cs="Times New Roman"/>
          <w:sz w:val="28"/>
          <w:szCs w:val="28"/>
        </w:rPr>
        <w:t xml:space="preserve">- в аммиачной области </w:t>
      </w:r>
      <w:r w:rsidR="7BE8FFE2" w:rsidRPr="7C819B6C"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r w:rsidR="7BE8FFE2" w:rsidRPr="7C819B6C">
        <w:rPr>
          <w:rFonts w:ascii="Times New Roman" w:eastAsia="Times New Roman" w:hAnsi="Times New Roman" w:cs="Times New Roman"/>
          <w:b/>
          <w:bCs/>
          <w:sz w:val="28"/>
          <w:szCs w:val="28"/>
        </w:rPr>
        <w:t>4,7 до 5,4</w:t>
      </w:r>
    </w:p>
    <w:p w14:paraId="45417539" w14:textId="3BC1D7EC" w:rsidR="7C819B6C" w:rsidRDefault="7C819B6C" w:rsidP="7C819B6C">
      <w:pPr>
        <w:spacing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5351AE37" w14:textId="3EBB205A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Пример 6.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Определение константы и рН 60% -ного раствора аммиачной селитры в кислой области при температуре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7F955C34" w14:textId="77777777" w:rsidR="008537A1" w:rsidRPr="0047604C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lastRenderedPageBreak/>
        <w:t>А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Pr="0047604C">
        <w:rPr>
          <w:rFonts w:ascii="Times New Roman" w:eastAsia="Aptos" w:hAnsi="Times New Roman" w:cs="Times New Roman"/>
          <w:sz w:val="28"/>
          <w:szCs w:val="28"/>
        </w:rPr>
        <w:t xml:space="preserve"> = -20</w:t>
      </w:r>
    </w:p>
    <w:p w14:paraId="1FFF2A22" w14:textId="77777777" w:rsidR="008537A1" w:rsidRPr="0047604C" w:rsidRDefault="008537A1" w:rsidP="004C016D">
      <w:pPr>
        <w:spacing w:line="300" w:lineRule="auto"/>
        <w:contextualSpacing/>
        <w:jc w:val="center"/>
        <w:rPr>
          <w:rFonts w:ascii="Times New Roman" w:eastAsia="Aptos" w:hAnsi="Times New Roman" w:cs="Times New Roman"/>
          <w:b/>
          <w:sz w:val="28"/>
          <w:szCs w:val="28"/>
        </w:rPr>
      </w:pPr>
      <w:r w:rsidRPr="00C93AD5">
        <w:rPr>
          <w:rFonts w:ascii="Times New Roman" w:eastAsia="Aptos" w:hAnsi="Times New Roman" w:cs="Times New Roman"/>
          <w:b/>
          <w:sz w:val="28"/>
          <w:szCs w:val="28"/>
          <w:lang w:val="en-US"/>
        </w:rPr>
        <w:t>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нк</w:t>
      </w:r>
      <w:r w:rsidRPr="0047604C">
        <w:rPr>
          <w:rFonts w:ascii="Times New Roman" w:eastAsia="Aptos" w:hAnsi="Times New Roman" w:cs="Times New Roman"/>
          <w:b/>
          <w:sz w:val="28"/>
          <w:szCs w:val="28"/>
        </w:rPr>
        <w:t xml:space="preserve"> = </w:t>
      </w:r>
      <w:r w:rsidRPr="00C93AD5">
        <w:rPr>
          <w:rFonts w:ascii="Times New Roman" w:eastAsia="Aptos" w:hAnsi="Times New Roman" w:cs="Times New Roman"/>
          <w:b/>
          <w:sz w:val="28"/>
          <w:szCs w:val="28"/>
          <w:lang w:val="en-US"/>
        </w:rPr>
        <w:t>Const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к</w:t>
      </w:r>
      <w:r w:rsidRPr="0047604C">
        <w:rPr>
          <w:rFonts w:ascii="Times New Roman" w:eastAsia="Aptos" w:hAnsi="Times New Roman" w:cs="Times New Roman"/>
          <w:b/>
          <w:sz w:val="28"/>
          <w:szCs w:val="28"/>
        </w:rPr>
        <w:t xml:space="preserve"> + (10 - </w:t>
      </w:r>
      <w:r w:rsidRPr="00C93AD5">
        <w:rPr>
          <w:rFonts w:ascii="Times New Roman" w:eastAsia="Aptos" w:hAnsi="Times New Roman" w:cs="Times New Roman"/>
          <w:b/>
          <w:sz w:val="28"/>
          <w:szCs w:val="28"/>
          <w:lang w:val="en-US"/>
        </w:rPr>
        <w:t>C</w:t>
      </w:r>
      <w:r w:rsidRPr="00C93AD5">
        <w:rPr>
          <w:rFonts w:ascii="Times New Roman" w:eastAsia="Aptos" w:hAnsi="Times New Roman" w:cs="Times New Roman"/>
          <w:b/>
          <w:sz w:val="28"/>
          <w:szCs w:val="28"/>
          <w:vertAlign w:val="subscript"/>
          <w:lang w:val="en-US"/>
        </w:rPr>
        <w:t>ac</w:t>
      </w:r>
      <w:r w:rsidRPr="0047604C">
        <w:rPr>
          <w:rFonts w:ascii="Times New Roman" w:eastAsia="Aptos" w:hAnsi="Times New Roman" w:cs="Times New Roman"/>
          <w:b/>
          <w:sz w:val="28"/>
          <w:szCs w:val="28"/>
        </w:rPr>
        <w:t>)*0,018,</w:t>
      </w:r>
    </w:p>
    <w:p w14:paraId="1B001BEB" w14:textId="77777777" w:rsidR="008537A1" w:rsidRPr="0047604C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C93AD5">
        <w:rPr>
          <w:rFonts w:ascii="Times New Roman" w:eastAsia="Aptos" w:hAnsi="Times New Roman" w:cs="Times New Roman"/>
          <w:sz w:val="28"/>
          <w:szCs w:val="28"/>
          <w:lang w:val="en-US"/>
        </w:rPr>
        <w:t>Const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нк</w:t>
      </w:r>
      <w:r w:rsidRPr="0047604C">
        <w:rPr>
          <w:rFonts w:ascii="Times New Roman" w:eastAsia="Aptos" w:hAnsi="Times New Roman" w:cs="Times New Roman"/>
          <w:sz w:val="28"/>
          <w:szCs w:val="28"/>
        </w:rPr>
        <w:t xml:space="preserve"> = 1,9 + (10 - 60)*0,018 = 1,0</w:t>
      </w:r>
    </w:p>
    <w:p w14:paraId="6E3BB75F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рН= - log (20/10) +1,0</w:t>
      </w:r>
    </w:p>
    <w:p w14:paraId="03F6AFC7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рН = 0,7</w:t>
      </w:r>
    </w:p>
    <w:p w14:paraId="29C206F0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</w:p>
    <w:p w14:paraId="1390EE05" w14:textId="28D7681C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  <w:vertAlign w:val="superscript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Пример 7.</w:t>
      </w:r>
      <w:r w:rsidR="00722CB7"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>Определение граничного (минимального) значения концентрации аммиака для 10%-ного раствора аммиачной селитры при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3A07FE93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4,5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= </w:t>
      </w:r>
      <w:bookmarkStart w:id="38" w:name="_Hlk184128823"/>
      <w:r w:rsidRPr="00FE0E07">
        <w:rPr>
          <w:rFonts w:ascii="Times New Roman" w:eastAsia="Aptos" w:hAnsi="Times New Roman" w:cs="Times New Roman"/>
          <w:sz w:val="28"/>
          <w:szCs w:val="28"/>
        </w:rPr>
        <w:t>log (С/100)</w:t>
      </w:r>
      <w:bookmarkEnd w:id="38"/>
      <w:r w:rsidRPr="00FE0E07">
        <w:rPr>
          <w:rFonts w:ascii="Times New Roman" w:eastAsia="Aptos" w:hAnsi="Times New Roman" w:cs="Times New Roman"/>
          <w:sz w:val="28"/>
          <w:szCs w:val="28"/>
        </w:rPr>
        <w:t xml:space="preserve"> + 8,1</w:t>
      </w:r>
    </w:p>
    <w:p w14:paraId="5FBE0F30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 = 0,025% или 0,00025 г/л аммиака</w:t>
      </w:r>
    </w:p>
    <w:p w14:paraId="195990B6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Определение граничного (минимального) значения концентрации азотной кислоты для 10%-ного раствора аммиачной селитры при 30</w:t>
      </w:r>
      <w:r w:rsidRPr="00FE0E0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FE0E07">
        <w:rPr>
          <w:rFonts w:ascii="Times New Roman" w:eastAsia="Aptos" w:hAnsi="Times New Roman" w:cs="Times New Roman"/>
          <w:sz w:val="28"/>
          <w:szCs w:val="28"/>
        </w:rPr>
        <w:t>С</w:t>
      </w:r>
    </w:p>
    <w:p w14:paraId="1C115BA7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4,5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= -</w:t>
      </w:r>
      <w:r w:rsidRPr="00FE0E07">
        <w:rPr>
          <w:rFonts w:ascii="Times New Roman" w:eastAsia="Aptos" w:hAnsi="Times New Roman" w:cs="Times New Roman"/>
          <w:sz w:val="28"/>
          <w:szCs w:val="28"/>
        </w:rPr>
        <w:t>log (-С/10) + 1,9</w:t>
      </w:r>
    </w:p>
    <w:p w14:paraId="60F5DEB9" w14:textId="77777777" w:rsidR="008537A1" w:rsidRPr="00FE0E07" w:rsidRDefault="008537A1" w:rsidP="008537A1">
      <w:pPr>
        <w:spacing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С = 0,025% или 0,0025 г/л азотной кислоты</w:t>
      </w:r>
    </w:p>
    <w:p w14:paraId="536E3CDE" w14:textId="77777777" w:rsidR="008537A1" w:rsidRPr="00221CAB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221CAB">
        <w:rPr>
          <w:rFonts w:ascii="Times New Roman" w:eastAsia="Aptos" w:hAnsi="Times New Roman" w:cs="Times New Roman"/>
          <w:sz w:val="28"/>
          <w:szCs w:val="28"/>
        </w:rPr>
        <w:t xml:space="preserve">Для определения граничных значений необходимо знать рН перехода в данном растворе. В промышленных условиях нет возможности получить кривую титрования, поэтому следует воспользоваться экспериментальными данными. </w:t>
      </w:r>
    </w:p>
    <w:p w14:paraId="4721EC6F" w14:textId="77777777" w:rsidR="008537A1" w:rsidRPr="00221CAB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221CAB">
        <w:rPr>
          <w:rFonts w:ascii="Times New Roman" w:eastAsia="Aptos" w:hAnsi="Times New Roman" w:cs="Times New Roman"/>
          <w:sz w:val="28"/>
          <w:szCs w:val="28"/>
        </w:rPr>
        <w:t>Аммиачная область</w:t>
      </w:r>
    </w:p>
    <w:p w14:paraId="7B784BB7" w14:textId="77777777" w:rsidR="008537A1" w:rsidRPr="00221CAB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221CAB">
        <w:rPr>
          <w:rFonts w:ascii="Times New Roman" w:eastAsia="Aptos" w:hAnsi="Times New Roman" w:cs="Times New Roman"/>
          <w:sz w:val="28"/>
          <w:szCs w:val="28"/>
        </w:rPr>
        <w:t xml:space="preserve">рН раствора аммиачной селитры в аммиачной области зависит от температуры и концентрации аммиачной селитры. </w:t>
      </w:r>
    </w:p>
    <w:p w14:paraId="50FDB32D" w14:textId="77777777" w:rsidR="008537A1" w:rsidRPr="00221CAB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221CAB">
        <w:rPr>
          <w:rFonts w:ascii="Times New Roman" w:eastAsia="Aptos" w:hAnsi="Times New Roman" w:cs="Times New Roman"/>
          <w:sz w:val="28"/>
          <w:szCs w:val="28"/>
        </w:rPr>
        <w:t>При повышении температуры рН сдвигается в кислую область При этом рН перехода в области стехиометрии сдвигается на половину от смещения рН.</w:t>
      </w:r>
    </w:p>
    <w:p w14:paraId="2FCF9D64" w14:textId="77777777" w:rsidR="008537A1" w:rsidRDefault="008537A1" w:rsidP="008537A1">
      <w:pPr>
        <w:spacing w:line="30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00221CAB">
        <w:rPr>
          <w:rFonts w:ascii="Times New Roman" w:eastAsia="Aptos" w:hAnsi="Times New Roman" w:cs="Times New Roman"/>
          <w:sz w:val="28"/>
          <w:szCs w:val="28"/>
        </w:rPr>
        <w:t xml:space="preserve">При увеличении концентрации аммиачной селитры наблюдается одинаковое смещение рН во всей области концентраций аммиака и рН перехода в области стехиометрии. </w:t>
      </w:r>
    </w:p>
    <w:p w14:paraId="64896986" w14:textId="36D18844" w:rsidR="00586537" w:rsidRPr="00586537" w:rsidRDefault="00586537" w:rsidP="00586537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8653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eastAsia="Aptos" w:hAnsi="Times New Roman" w:cs="Times New Roman"/>
          <w:b/>
          <w:bCs/>
          <w:sz w:val="28"/>
          <w:szCs w:val="28"/>
        </w:rPr>
        <w:t>8</w:t>
      </w:r>
      <w:r w:rsidRPr="0058653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. </w:t>
      </w:r>
      <w:r w:rsidRPr="00586537">
        <w:rPr>
          <w:rFonts w:ascii="Times New Roman" w:eastAsia="Aptos" w:hAnsi="Times New Roman" w:cs="Times New Roman"/>
          <w:sz w:val="28"/>
          <w:szCs w:val="28"/>
        </w:rPr>
        <w:t>Определение константы для 60% -ного раствора аммиачной селитры при температуре 60</w:t>
      </w:r>
      <w:r w:rsidRPr="0058653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586537">
        <w:rPr>
          <w:rFonts w:ascii="Times New Roman" w:eastAsia="Aptos" w:hAnsi="Times New Roman" w:cs="Times New Roman"/>
          <w:sz w:val="28"/>
          <w:szCs w:val="28"/>
        </w:rPr>
        <w:t>С в аммиачной области</w:t>
      </w:r>
    </w:p>
    <w:p w14:paraId="06A22ECC" w14:textId="77777777" w:rsidR="00586537" w:rsidRPr="00586537" w:rsidRDefault="00586537" w:rsidP="00586537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s-ES"/>
        </w:rPr>
      </w:pPr>
      <w:r w:rsidRPr="00586537">
        <w:rPr>
          <w:rFonts w:ascii="Times New Roman" w:eastAsia="Aptos" w:hAnsi="Times New Roman" w:cs="Times New Roman"/>
          <w:sz w:val="28"/>
          <w:szCs w:val="28"/>
        </w:rPr>
        <w:t>А</w:t>
      </w:r>
      <w:r w:rsidRPr="00586537">
        <w:rPr>
          <w:rFonts w:ascii="Times New Roman" w:eastAsia="Aptos" w:hAnsi="Times New Roman" w:cs="Times New Roman"/>
          <w:sz w:val="28"/>
          <w:szCs w:val="28"/>
          <w:vertAlign w:val="subscript"/>
        </w:rPr>
        <w:t>а</w:t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>= 50</w:t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ab/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ab/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ab/>
      </w:r>
      <w:r w:rsidRPr="00586537">
        <w:rPr>
          <w:rFonts w:ascii="Times New Roman" w:eastAsia="Aptos" w:hAnsi="Times New Roman" w:cs="Times New Roman"/>
          <w:sz w:val="28"/>
          <w:szCs w:val="28"/>
        </w:rPr>
        <w:t>рН</w:t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>= 6,25</w:t>
      </w:r>
    </w:p>
    <w:p w14:paraId="16E9F7EB" w14:textId="77777777" w:rsidR="00586537" w:rsidRPr="00586537" w:rsidRDefault="00586537" w:rsidP="00586537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s-ES"/>
        </w:rPr>
      </w:pP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>6,25 =  log (50/100) + Const</w:t>
      </w:r>
      <w:r w:rsidRPr="00586537">
        <w:rPr>
          <w:rFonts w:ascii="Times New Roman" w:eastAsia="Aptos" w:hAnsi="Times New Roman" w:cs="Times New Roman"/>
          <w:sz w:val="28"/>
          <w:szCs w:val="28"/>
          <w:vertAlign w:val="subscript"/>
        </w:rPr>
        <w:t>а</w:t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>,</w:t>
      </w:r>
    </w:p>
    <w:p w14:paraId="28D8A181" w14:textId="77777777" w:rsidR="00586537" w:rsidRPr="00586537" w:rsidRDefault="00586537" w:rsidP="00586537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s-ES"/>
        </w:rPr>
      </w:pP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>Const</w:t>
      </w:r>
      <w:r w:rsidRPr="00586537">
        <w:rPr>
          <w:rFonts w:ascii="Times New Roman" w:eastAsia="Aptos" w:hAnsi="Times New Roman" w:cs="Times New Roman"/>
          <w:sz w:val="28"/>
          <w:szCs w:val="28"/>
          <w:vertAlign w:val="subscript"/>
        </w:rPr>
        <w:t>а</w:t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>= 6,25 - log (50/100) = 6,55</w:t>
      </w:r>
    </w:p>
    <w:p w14:paraId="19B88F02" w14:textId="0F169C19" w:rsidR="00586537" w:rsidRPr="00586537" w:rsidRDefault="00586537" w:rsidP="00586537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58653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eastAsia="Aptos" w:hAnsi="Times New Roman" w:cs="Times New Roman"/>
          <w:b/>
          <w:bCs/>
          <w:sz w:val="28"/>
          <w:szCs w:val="28"/>
        </w:rPr>
        <w:t>9</w:t>
      </w:r>
      <w:r w:rsidRPr="0058653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. </w:t>
      </w:r>
      <w:r w:rsidRPr="00586537">
        <w:rPr>
          <w:rFonts w:ascii="Times New Roman" w:eastAsia="Aptos" w:hAnsi="Times New Roman" w:cs="Times New Roman"/>
          <w:sz w:val="28"/>
          <w:szCs w:val="28"/>
        </w:rPr>
        <w:t>Определение константы для 60% -ного раствора аммиачной селитры при температуре 60</w:t>
      </w:r>
      <w:r w:rsidRPr="00586537">
        <w:rPr>
          <w:rFonts w:ascii="Times New Roman" w:eastAsia="Aptos" w:hAnsi="Times New Roman" w:cs="Times New Roman"/>
          <w:sz w:val="28"/>
          <w:szCs w:val="28"/>
          <w:vertAlign w:val="superscript"/>
        </w:rPr>
        <w:t>о</w:t>
      </w:r>
      <w:r w:rsidRPr="00586537">
        <w:rPr>
          <w:rFonts w:ascii="Times New Roman" w:eastAsia="Aptos" w:hAnsi="Times New Roman" w:cs="Times New Roman"/>
          <w:sz w:val="28"/>
          <w:szCs w:val="28"/>
        </w:rPr>
        <w:t>С в кислой области</w:t>
      </w:r>
    </w:p>
    <w:p w14:paraId="5852FB98" w14:textId="77777777" w:rsidR="00586537" w:rsidRPr="00586537" w:rsidRDefault="00586537" w:rsidP="00586537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s-ES"/>
        </w:rPr>
      </w:pPr>
      <w:r w:rsidRPr="00586537">
        <w:rPr>
          <w:rFonts w:ascii="Times New Roman" w:eastAsia="Aptos" w:hAnsi="Times New Roman" w:cs="Times New Roman"/>
          <w:sz w:val="28"/>
          <w:szCs w:val="28"/>
        </w:rPr>
        <w:t>А</w:t>
      </w:r>
      <w:r w:rsidRPr="0058653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>= - 20</w:t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ab/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ab/>
      </w:r>
      <w:r w:rsidRPr="00586537">
        <w:rPr>
          <w:rFonts w:ascii="Times New Roman" w:eastAsia="Aptos" w:hAnsi="Times New Roman" w:cs="Times New Roman"/>
          <w:sz w:val="28"/>
          <w:szCs w:val="28"/>
        </w:rPr>
        <w:t>рН</w:t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 xml:space="preserve"> = 1,0</w:t>
      </w:r>
    </w:p>
    <w:p w14:paraId="028AD515" w14:textId="77777777" w:rsidR="00586537" w:rsidRPr="00586537" w:rsidRDefault="00586537" w:rsidP="00586537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s-ES"/>
        </w:rPr>
      </w:pP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>1,0 = - log (20/10) + Const</w:t>
      </w:r>
      <w:r w:rsidRPr="0058653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</w:p>
    <w:p w14:paraId="231D3875" w14:textId="77777777" w:rsidR="00586537" w:rsidRPr="00586537" w:rsidRDefault="00586537" w:rsidP="00586537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lastRenderedPageBreak/>
        <w:t>Const</w:t>
      </w:r>
      <w:r w:rsidRPr="00586537">
        <w:rPr>
          <w:rFonts w:ascii="Times New Roman" w:eastAsia="Aptos" w:hAnsi="Times New Roman" w:cs="Times New Roman"/>
          <w:sz w:val="28"/>
          <w:szCs w:val="28"/>
          <w:vertAlign w:val="subscript"/>
        </w:rPr>
        <w:t>к</w:t>
      </w:r>
      <w:r w:rsidRPr="00586537">
        <w:rPr>
          <w:rFonts w:ascii="Times New Roman" w:eastAsia="Aptos" w:hAnsi="Times New Roman" w:cs="Times New Roman"/>
          <w:sz w:val="28"/>
          <w:szCs w:val="28"/>
          <w:lang w:val="es-ES"/>
        </w:rPr>
        <w:t xml:space="preserve"> = 1,0 + log (20/10) = 1,3</w:t>
      </w:r>
    </w:p>
    <w:p w14:paraId="70F25C05" w14:textId="0D3610C1" w:rsidR="00221CAB" w:rsidRDefault="00221CAB">
      <w:pPr>
        <w:rPr>
          <w:rFonts w:ascii="Times New Roman" w:eastAsia="Aptos" w:hAnsi="Times New Roman" w:cs="Times New Roman"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sz w:val="28"/>
          <w:szCs w:val="28"/>
          <w:lang w:val="uk-UA"/>
        </w:rPr>
        <w:br w:type="page"/>
      </w:r>
    </w:p>
    <w:p w14:paraId="42EEABD6" w14:textId="61547EA7" w:rsidR="00013919" w:rsidRDefault="00013919" w:rsidP="00013919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Пример</w:t>
      </w:r>
      <w:r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00586537">
        <w:rPr>
          <w:rFonts w:ascii="Times New Roman" w:eastAsia="Aptos" w:hAnsi="Times New Roman" w:cs="Times New Roman"/>
          <w:b/>
          <w:bCs/>
          <w:sz w:val="28"/>
          <w:szCs w:val="28"/>
        </w:rPr>
        <w:t>10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: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 xml:space="preserve">Определение коэффициента </w:t>
      </w:r>
      <w:r w:rsidR="00525530" w:rsidRPr="00525530">
        <w:rPr>
          <w:rFonts w:ascii="Times New Roman" w:eastAsia="Aptos" w:hAnsi="Times New Roman" w:cs="Times New Roman"/>
          <w:sz w:val="28"/>
          <w:szCs w:val="28"/>
          <w:lang w:val="en-US"/>
        </w:rPr>
        <w:t>Line</w:t>
      </w:r>
      <w:r w:rsidR="00525530" w:rsidRPr="00525530">
        <w:rPr>
          <w:rFonts w:ascii="Times New Roman" w:eastAsia="Aptos" w:hAnsi="Times New Roman" w:cs="Times New Roman"/>
          <w:sz w:val="28"/>
          <w:szCs w:val="28"/>
        </w:rPr>
        <w:t>.</w:t>
      </w:r>
      <w:r w:rsidR="00525530" w:rsidRPr="00525530">
        <w:rPr>
          <w:rFonts w:ascii="Times New Roman" w:eastAsia="Aptos" w:hAnsi="Times New Roman" w:cs="Times New Roman"/>
          <w:sz w:val="28"/>
          <w:szCs w:val="28"/>
          <w:lang w:val="en-US"/>
        </w:rPr>
        <w:t>K</w:t>
      </w:r>
      <w:r w:rsidR="00525530" w:rsidRPr="00525530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525530" w:rsidRPr="00525530">
        <w:rPr>
          <w:rFonts w:ascii="Times New Roman" w:eastAsia="Aptos" w:hAnsi="Times New Roman" w:cs="Times New Roman"/>
          <w:sz w:val="28"/>
          <w:szCs w:val="28"/>
          <w:lang w:val="en-US"/>
        </w:rPr>
        <w:t>AO</w:t>
      </w:r>
      <w:r w:rsidR="00525530" w:rsidRPr="00525530">
        <w:rPr>
          <w:rFonts w:ascii="Times New Roman" w:eastAsia="Aptos" w:hAnsi="Times New Roman" w:cs="Times New Roman"/>
          <w:sz w:val="28"/>
          <w:szCs w:val="28"/>
        </w:rPr>
        <w:t>4</w:t>
      </w:r>
      <w:r w:rsidR="00525530" w:rsidRPr="00525530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 xml:space="preserve">и константы </w:t>
      </w:r>
      <w:r w:rsidR="00525530" w:rsidRPr="00525530">
        <w:rPr>
          <w:rFonts w:ascii="Times New Roman" w:eastAsia="Aptos" w:hAnsi="Times New Roman" w:cs="Times New Roman"/>
          <w:sz w:val="28"/>
          <w:szCs w:val="28"/>
          <w:lang w:val="en-US"/>
        </w:rPr>
        <w:t>Line</w:t>
      </w:r>
      <w:r w:rsidR="00525530" w:rsidRPr="00525530">
        <w:rPr>
          <w:rFonts w:ascii="Times New Roman" w:eastAsia="Aptos" w:hAnsi="Times New Roman" w:cs="Times New Roman"/>
          <w:sz w:val="28"/>
          <w:szCs w:val="28"/>
        </w:rPr>
        <w:t xml:space="preserve">.В </w:t>
      </w:r>
      <w:r w:rsidR="00525530" w:rsidRPr="00525530">
        <w:rPr>
          <w:rFonts w:ascii="Times New Roman" w:eastAsia="Aptos" w:hAnsi="Times New Roman" w:cs="Times New Roman"/>
          <w:sz w:val="28"/>
          <w:szCs w:val="28"/>
          <w:lang w:val="en-US"/>
        </w:rPr>
        <w:t>AO</w:t>
      </w:r>
      <w:r w:rsidR="00525530" w:rsidRPr="00525530">
        <w:rPr>
          <w:rFonts w:ascii="Times New Roman" w:eastAsia="Aptos" w:hAnsi="Times New Roman" w:cs="Times New Roman"/>
          <w:sz w:val="28"/>
          <w:szCs w:val="28"/>
        </w:rPr>
        <w:t>4</w:t>
      </w:r>
      <w:r w:rsidR="00525530" w:rsidRPr="00525530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002B6BAD">
        <w:rPr>
          <w:rFonts w:ascii="Times New Roman" w:eastAsia="Aptos" w:hAnsi="Times New Roman" w:cs="Times New Roman"/>
          <w:sz w:val="28"/>
          <w:szCs w:val="28"/>
        </w:rPr>
        <w:t xml:space="preserve">для приведения </w:t>
      </w:r>
      <w:r w:rsidR="00AE5E43">
        <w:rPr>
          <w:rFonts w:ascii="Times New Roman" w:eastAsia="Aptos" w:hAnsi="Times New Roman" w:cs="Times New Roman"/>
          <w:sz w:val="28"/>
          <w:szCs w:val="28"/>
        </w:rPr>
        <w:t>значения</w:t>
      </w:r>
      <w:r w:rsidR="00525530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рН в диапазоне от 0 до 14 ед. </w:t>
      </w:r>
      <w:r w:rsidR="00570D46">
        <w:rPr>
          <w:rFonts w:ascii="Times New Roman" w:eastAsia="Aptos" w:hAnsi="Times New Roman" w:cs="Times New Roman"/>
          <w:sz w:val="28"/>
          <w:szCs w:val="28"/>
          <w:lang w:val="uk-UA"/>
        </w:rPr>
        <w:t>по четвертому каналу</w:t>
      </w:r>
    </w:p>
    <w:p w14:paraId="2DE79D75" w14:textId="6FD32F64" w:rsidR="00525530" w:rsidRDefault="00525530" w:rsidP="00013919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sz w:val="28"/>
          <w:szCs w:val="28"/>
          <w:lang w:val="uk-UA"/>
        </w:rPr>
        <w:t>Р</w:t>
      </w:r>
      <w:r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>1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>= 0</w:t>
      </w:r>
    </w:p>
    <w:p w14:paraId="7B2E52F1" w14:textId="2BE4490D" w:rsidR="00525530" w:rsidRPr="00525530" w:rsidRDefault="00525530" w:rsidP="00013919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</w:pPr>
      <w:r>
        <w:rPr>
          <w:rFonts w:ascii="Times New Roman" w:eastAsia="Aptos" w:hAnsi="Times New Roman" w:cs="Times New Roman"/>
          <w:sz w:val="28"/>
          <w:szCs w:val="28"/>
          <w:lang w:val="uk-UA"/>
        </w:rPr>
        <w:t>Р</w:t>
      </w:r>
      <w:r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 xml:space="preserve">2 </w:t>
      </w:r>
      <w:r w:rsidRPr="00525530">
        <w:rPr>
          <w:rFonts w:ascii="Times New Roman" w:eastAsia="Aptos" w:hAnsi="Times New Roman" w:cs="Times New Roman"/>
          <w:sz w:val="28"/>
          <w:szCs w:val="28"/>
          <w:lang w:val="uk-UA"/>
        </w:rPr>
        <w:t>=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14</w:t>
      </w:r>
    </w:p>
    <w:p w14:paraId="5943125F" w14:textId="103944EE" w:rsidR="00013919" w:rsidRPr="000B57FE" w:rsidRDefault="00013919" w:rsidP="00013919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Line.K AO4 = 2000/(P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2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-P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)</w:t>
      </w:r>
    </w:p>
    <w:p w14:paraId="7D24BA59" w14:textId="1B2FDCCC" w:rsidR="00013919" w:rsidRPr="0047604C" w:rsidRDefault="00013919" w:rsidP="00013919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47604C">
        <w:rPr>
          <w:rFonts w:ascii="Times New Roman" w:eastAsia="Aptos" w:hAnsi="Times New Roman" w:cs="Times New Roman"/>
          <w:sz w:val="28"/>
          <w:szCs w:val="28"/>
          <w:lang w:val="en-US"/>
        </w:rPr>
        <w:t>Line.K AO4 = 2000/(14-0)</w:t>
      </w:r>
    </w:p>
    <w:p w14:paraId="050DE17F" w14:textId="15C56122" w:rsidR="00013919" w:rsidRPr="000B57FE" w:rsidRDefault="00013919" w:rsidP="00013919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Line.K AO4 = 143</w:t>
      </w:r>
    </w:p>
    <w:p w14:paraId="00906DAD" w14:textId="5053341B" w:rsidR="00013919" w:rsidRPr="000B57FE" w:rsidRDefault="00013919" w:rsidP="00013919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В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 xml:space="preserve"> AO4 = -(1 + 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Р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/1000)* Line.K AO4</w:t>
      </w:r>
    </w:p>
    <w:p w14:paraId="3FCC4397" w14:textId="45E52F5E" w:rsidR="00013919" w:rsidRPr="000B57FE" w:rsidRDefault="00013919" w:rsidP="00013919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sz w:val="28"/>
          <w:szCs w:val="28"/>
          <w:lang w:val="en-US"/>
        </w:rPr>
        <w:t>Line.</w:t>
      </w:r>
      <w:r w:rsidRPr="00FE0E07">
        <w:rPr>
          <w:rFonts w:ascii="Times New Roman" w:eastAsia="Aptos" w:hAnsi="Times New Roman" w:cs="Times New Roman"/>
          <w:sz w:val="28"/>
          <w:szCs w:val="28"/>
        </w:rPr>
        <w:t>В</w:t>
      </w:r>
      <w:r w:rsidRPr="000B57FE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AO4 = -(1 + 0/1000)*143</w:t>
      </w:r>
    </w:p>
    <w:p w14:paraId="1A49C51C" w14:textId="623D5740" w:rsidR="00013919" w:rsidRPr="00D67B46" w:rsidRDefault="00013919" w:rsidP="00013919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В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 xml:space="preserve"> AO4 = - 143</w:t>
      </w:r>
    </w:p>
    <w:p w14:paraId="2F4EBFA6" w14:textId="77777777" w:rsidR="00525530" w:rsidRPr="00D67B46" w:rsidRDefault="00525530" w:rsidP="00013919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046D7756" w14:textId="2E28FA37" w:rsidR="00525530" w:rsidRDefault="00525530" w:rsidP="00525530">
      <w:pPr>
        <w:spacing w:line="300" w:lineRule="auto"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00741842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11 </w:t>
      </w:r>
      <w:r>
        <w:rPr>
          <w:rFonts w:ascii="Times New Roman" w:eastAsia="Aptos" w:hAnsi="Times New Roman" w:cs="Times New Roman"/>
          <w:sz w:val="28"/>
          <w:szCs w:val="28"/>
        </w:rPr>
        <w:t xml:space="preserve">Определение коэффициента </w:t>
      </w:r>
      <w:r w:rsidRPr="00525530">
        <w:rPr>
          <w:rFonts w:ascii="Times New Roman" w:eastAsia="Aptos" w:hAnsi="Times New Roman" w:cs="Times New Roman"/>
          <w:sz w:val="28"/>
          <w:szCs w:val="28"/>
          <w:lang w:val="en-US"/>
        </w:rPr>
        <w:t>Line</w:t>
      </w:r>
      <w:r w:rsidRPr="00525530">
        <w:rPr>
          <w:rFonts w:ascii="Times New Roman" w:eastAsia="Aptos" w:hAnsi="Times New Roman" w:cs="Times New Roman"/>
          <w:sz w:val="28"/>
          <w:szCs w:val="28"/>
        </w:rPr>
        <w:t>.</w:t>
      </w:r>
      <w:r w:rsidRPr="00525530">
        <w:rPr>
          <w:rFonts w:ascii="Times New Roman" w:eastAsia="Aptos" w:hAnsi="Times New Roman" w:cs="Times New Roman"/>
          <w:sz w:val="28"/>
          <w:szCs w:val="28"/>
          <w:lang w:val="en-US"/>
        </w:rPr>
        <w:t>K</w:t>
      </w:r>
      <w:r w:rsidRPr="00525530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525530">
        <w:rPr>
          <w:rFonts w:ascii="Times New Roman" w:eastAsia="Aptos" w:hAnsi="Times New Roman" w:cs="Times New Roman"/>
          <w:sz w:val="28"/>
          <w:szCs w:val="28"/>
          <w:lang w:val="en-US"/>
        </w:rPr>
        <w:t>AO</w:t>
      </w:r>
      <w:r w:rsidRPr="00525530">
        <w:rPr>
          <w:rFonts w:ascii="Times New Roman" w:eastAsia="Aptos" w:hAnsi="Times New Roman" w:cs="Times New Roman"/>
          <w:sz w:val="28"/>
          <w:szCs w:val="28"/>
        </w:rPr>
        <w:t>4</w:t>
      </w:r>
      <w:r w:rsidRPr="00525530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 xml:space="preserve">и константы </w:t>
      </w:r>
      <w:r w:rsidRPr="00525530">
        <w:rPr>
          <w:rFonts w:ascii="Times New Roman" w:eastAsia="Aptos" w:hAnsi="Times New Roman" w:cs="Times New Roman"/>
          <w:sz w:val="28"/>
          <w:szCs w:val="28"/>
          <w:lang w:val="en-US"/>
        </w:rPr>
        <w:t>Line</w:t>
      </w:r>
      <w:r w:rsidRPr="00525530">
        <w:rPr>
          <w:rFonts w:ascii="Times New Roman" w:eastAsia="Aptos" w:hAnsi="Times New Roman" w:cs="Times New Roman"/>
          <w:sz w:val="28"/>
          <w:szCs w:val="28"/>
        </w:rPr>
        <w:t xml:space="preserve">.В </w:t>
      </w:r>
      <w:r w:rsidRPr="00525530">
        <w:rPr>
          <w:rFonts w:ascii="Times New Roman" w:eastAsia="Aptos" w:hAnsi="Times New Roman" w:cs="Times New Roman"/>
          <w:sz w:val="28"/>
          <w:szCs w:val="28"/>
          <w:lang w:val="en-US"/>
        </w:rPr>
        <w:t>AO</w:t>
      </w:r>
      <w:r w:rsidRPr="00525530">
        <w:rPr>
          <w:rFonts w:ascii="Times New Roman" w:eastAsia="Aptos" w:hAnsi="Times New Roman" w:cs="Times New Roman"/>
          <w:sz w:val="28"/>
          <w:szCs w:val="28"/>
        </w:rPr>
        <w:t>4</w:t>
      </w:r>
      <w:r w:rsidRPr="00525530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>для приведения значения концентрации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>по четвертому каналу</w:t>
      </w:r>
    </w:p>
    <w:p w14:paraId="7687C08E" w14:textId="24214164" w:rsidR="00525530" w:rsidRDefault="00525530" w:rsidP="00525530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sz w:val="28"/>
          <w:szCs w:val="28"/>
          <w:lang w:val="uk-UA"/>
        </w:rPr>
        <w:t>Р</w:t>
      </w:r>
      <w:r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>1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= -100%  </w:t>
      </w:r>
      <w:r w:rsidRPr="00525530">
        <w:rPr>
          <w:rFonts w:ascii="Times New Roman" w:eastAsia="Aptos" w:hAnsi="Times New Roman" w:cs="Times New Roman"/>
          <w:sz w:val="28"/>
          <w:szCs w:val="28"/>
        </w:rPr>
        <w:t>шкалы системы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- </w:t>
      </w:r>
      <w:r w:rsidRPr="00525530">
        <w:rPr>
          <w:rFonts w:ascii="Times New Roman" w:eastAsia="Aptos" w:hAnsi="Times New Roman" w:cs="Times New Roman"/>
          <w:sz w:val="28"/>
          <w:szCs w:val="28"/>
        </w:rPr>
        <w:t>концентрация азотной кислоты</w:t>
      </w:r>
    </w:p>
    <w:p w14:paraId="50F30F21" w14:textId="7E9FFAB7" w:rsidR="00525530" w:rsidRPr="00525530" w:rsidRDefault="00525530" w:rsidP="00525530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vertAlign w:val="subscript"/>
        </w:rPr>
      </w:pPr>
      <w:r>
        <w:rPr>
          <w:rFonts w:ascii="Times New Roman" w:eastAsia="Aptos" w:hAnsi="Times New Roman" w:cs="Times New Roman"/>
          <w:sz w:val="28"/>
          <w:szCs w:val="28"/>
          <w:lang w:val="uk-UA"/>
        </w:rPr>
        <w:t>Р</w:t>
      </w:r>
      <w:r>
        <w:rPr>
          <w:rFonts w:ascii="Times New Roman" w:eastAsia="Aptos" w:hAnsi="Times New Roman" w:cs="Times New Roman"/>
          <w:sz w:val="28"/>
          <w:szCs w:val="28"/>
          <w:vertAlign w:val="subscript"/>
          <w:lang w:val="uk-UA"/>
        </w:rPr>
        <w:t xml:space="preserve">2 </w:t>
      </w:r>
      <w:r w:rsidRPr="00525530">
        <w:rPr>
          <w:rFonts w:ascii="Times New Roman" w:eastAsia="Aptos" w:hAnsi="Times New Roman" w:cs="Times New Roman"/>
          <w:sz w:val="28"/>
          <w:szCs w:val="28"/>
          <w:lang w:val="uk-UA"/>
        </w:rPr>
        <w:t>=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100% </w:t>
      </w:r>
      <w:r w:rsidRPr="00525530">
        <w:rPr>
          <w:rFonts w:ascii="Times New Roman" w:eastAsia="Aptos" w:hAnsi="Times New Roman" w:cs="Times New Roman"/>
          <w:sz w:val="28"/>
          <w:szCs w:val="28"/>
        </w:rPr>
        <w:t>шкалы системы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-</w:t>
      </w:r>
      <w:r w:rsidRPr="00525530">
        <w:rPr>
          <w:rFonts w:ascii="Times New Roman" w:eastAsia="Aptos" w:hAnsi="Times New Roman" w:cs="Times New Roman"/>
          <w:sz w:val="28"/>
          <w:szCs w:val="28"/>
        </w:rPr>
        <w:t xml:space="preserve"> концентрация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 w:rsidRPr="00525530">
        <w:rPr>
          <w:rFonts w:ascii="Times New Roman" w:eastAsia="Aptos" w:hAnsi="Times New Roman" w:cs="Times New Roman"/>
          <w:sz w:val="28"/>
          <w:szCs w:val="28"/>
        </w:rPr>
        <w:t>аммиака</w:t>
      </w:r>
    </w:p>
    <w:p w14:paraId="17985575" w14:textId="77777777" w:rsidR="00525530" w:rsidRPr="00D67B46" w:rsidRDefault="00525530" w:rsidP="00525530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K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AO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>4 = 2000/(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P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2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>-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P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</w:rPr>
        <w:t>1</w:t>
      </w:r>
      <w:r w:rsidRPr="00D67B46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4A1335A1" w14:textId="6E046B4B" w:rsidR="00525530" w:rsidRPr="0047604C" w:rsidRDefault="00525530" w:rsidP="00525530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47604C">
        <w:rPr>
          <w:rFonts w:ascii="Times New Roman" w:eastAsia="Aptos" w:hAnsi="Times New Roman" w:cs="Times New Roman"/>
          <w:sz w:val="28"/>
          <w:szCs w:val="28"/>
          <w:lang w:val="en-US"/>
        </w:rPr>
        <w:t>Line.K AO4 = 2000/(100-(-100)) = 10</w:t>
      </w:r>
    </w:p>
    <w:p w14:paraId="5DFD504E" w14:textId="00E22E09" w:rsidR="00525530" w:rsidRPr="00525530" w:rsidRDefault="00525530" w:rsidP="00525530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Line.K AO4 = 1</w:t>
      </w:r>
      <w:r w:rsidRPr="00525530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0</w:t>
      </w:r>
    </w:p>
    <w:p w14:paraId="59FEB2FA" w14:textId="77777777" w:rsidR="00525530" w:rsidRPr="000B57FE" w:rsidRDefault="00525530" w:rsidP="00525530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В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 xml:space="preserve"> AO4 = -(1 + 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Р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/1000)* Line.K AO4</w:t>
      </w:r>
    </w:p>
    <w:p w14:paraId="1B24F737" w14:textId="1044250B" w:rsidR="00525530" w:rsidRPr="00525530" w:rsidRDefault="00525530" w:rsidP="00525530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sz w:val="28"/>
          <w:szCs w:val="28"/>
          <w:lang w:val="en-US"/>
        </w:rPr>
        <w:t>Line.</w:t>
      </w:r>
      <w:r w:rsidRPr="00FE0E07">
        <w:rPr>
          <w:rFonts w:ascii="Times New Roman" w:eastAsia="Aptos" w:hAnsi="Times New Roman" w:cs="Times New Roman"/>
          <w:sz w:val="28"/>
          <w:szCs w:val="28"/>
        </w:rPr>
        <w:t>В</w:t>
      </w:r>
      <w:r w:rsidRPr="000B57FE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AO4 = -(1 + </w:t>
      </w:r>
      <w:r w:rsidRPr="00525530">
        <w:rPr>
          <w:rFonts w:ascii="Times New Roman" w:eastAsia="Aptos" w:hAnsi="Times New Roman" w:cs="Times New Roman"/>
          <w:sz w:val="28"/>
          <w:szCs w:val="28"/>
          <w:lang w:val="en-US"/>
        </w:rPr>
        <w:t>(-100</w:t>
      </w:r>
      <w:r w:rsidRPr="000B57FE">
        <w:rPr>
          <w:rFonts w:ascii="Times New Roman" w:eastAsia="Aptos" w:hAnsi="Times New Roman" w:cs="Times New Roman"/>
          <w:sz w:val="28"/>
          <w:szCs w:val="28"/>
          <w:lang w:val="en-US"/>
        </w:rPr>
        <w:t>/1000</w:t>
      </w:r>
      <w:r w:rsidRPr="00525530">
        <w:rPr>
          <w:rFonts w:ascii="Times New Roman" w:eastAsia="Aptos" w:hAnsi="Times New Roman" w:cs="Times New Roman"/>
          <w:sz w:val="28"/>
          <w:szCs w:val="28"/>
          <w:lang w:val="en-US"/>
        </w:rPr>
        <w:t>)</w:t>
      </w:r>
      <w:r w:rsidRPr="000B57FE">
        <w:rPr>
          <w:rFonts w:ascii="Times New Roman" w:eastAsia="Aptos" w:hAnsi="Times New Roman" w:cs="Times New Roman"/>
          <w:sz w:val="28"/>
          <w:szCs w:val="28"/>
          <w:lang w:val="en-US"/>
        </w:rPr>
        <w:t>)*</w:t>
      </w:r>
      <w:r w:rsidRPr="00525530">
        <w:rPr>
          <w:rFonts w:ascii="Times New Roman" w:eastAsia="Aptos" w:hAnsi="Times New Roman" w:cs="Times New Roman"/>
          <w:sz w:val="28"/>
          <w:szCs w:val="28"/>
          <w:lang w:val="en-US"/>
        </w:rPr>
        <w:t>10 = -9</w:t>
      </w:r>
    </w:p>
    <w:p w14:paraId="742CBD03" w14:textId="42A4DB60" w:rsidR="00525530" w:rsidRPr="00525530" w:rsidRDefault="00525530" w:rsidP="00525530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Line.</w:t>
      </w:r>
      <w:r w:rsidRPr="00FE0E07">
        <w:rPr>
          <w:rFonts w:ascii="Times New Roman" w:eastAsia="Aptos" w:hAnsi="Times New Roman" w:cs="Times New Roman"/>
          <w:b/>
          <w:bCs/>
          <w:sz w:val="28"/>
          <w:szCs w:val="28"/>
        </w:rPr>
        <w:t>В</w:t>
      </w:r>
      <w:r w:rsidRPr="000B57F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 xml:space="preserve"> AO4 = - </w:t>
      </w:r>
      <w:r w:rsidRPr="00525530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9</w:t>
      </w:r>
    </w:p>
    <w:p w14:paraId="7E76DE16" w14:textId="77777777" w:rsidR="00473501" w:rsidRPr="00525530" w:rsidRDefault="00473501" w:rsidP="008537A1">
      <w:pPr>
        <w:spacing w:line="300" w:lineRule="auto"/>
        <w:rPr>
          <w:rFonts w:ascii="Aptos" w:eastAsia="Aptos" w:hAnsi="Aptos" w:cs="Times New Roman"/>
          <w:sz w:val="24"/>
          <w:szCs w:val="24"/>
          <w:lang w:val="en-US"/>
        </w:rPr>
      </w:pPr>
    </w:p>
    <w:p w14:paraId="37135E95" w14:textId="0A59AD6F" w:rsidR="00B9740D" w:rsidRDefault="00741842" w:rsidP="008537A1">
      <w:pPr>
        <w:spacing w:line="300" w:lineRule="auto"/>
        <w:rPr>
          <w:rFonts w:ascii="Times New Roman" w:eastAsia="Aptos" w:hAnsi="Times New Roman" w:cs="Times New Roman"/>
          <w:sz w:val="28"/>
          <w:szCs w:val="28"/>
        </w:rPr>
      </w:pPr>
      <w:r w:rsidRPr="00741842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Пример </w:t>
      </w:r>
      <w:r w:rsidR="00586537">
        <w:rPr>
          <w:rFonts w:ascii="Times New Roman" w:eastAsia="Aptos" w:hAnsi="Times New Roman" w:cs="Times New Roman"/>
          <w:b/>
          <w:bCs/>
          <w:sz w:val="28"/>
          <w:szCs w:val="28"/>
        </w:rPr>
        <w:t>1</w:t>
      </w:r>
      <w:r w:rsidR="00525530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>
        <w:rPr>
          <w:rFonts w:ascii="Times New Roman" w:eastAsia="Aptos" w:hAnsi="Times New Roman" w:cs="Times New Roman"/>
          <w:b/>
          <w:bCs/>
          <w:sz w:val="28"/>
          <w:szCs w:val="28"/>
        </w:rPr>
        <w:t>:</w:t>
      </w:r>
      <w:r w:rsidR="000315E5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00020ABD" w:rsidRPr="00020ABD">
        <w:rPr>
          <w:rFonts w:ascii="Times New Roman" w:eastAsia="Aptos" w:hAnsi="Times New Roman" w:cs="Times New Roman"/>
          <w:sz w:val="28"/>
          <w:szCs w:val="28"/>
        </w:rPr>
        <w:t xml:space="preserve">Определение </w:t>
      </w:r>
      <w:r w:rsidR="009642AE">
        <w:rPr>
          <w:rFonts w:ascii="Times New Roman" w:eastAsia="Aptos" w:hAnsi="Times New Roman" w:cs="Times New Roman"/>
          <w:sz w:val="28"/>
          <w:szCs w:val="28"/>
          <w:lang w:val="en-US"/>
        </w:rPr>
        <w:t>I</w:t>
      </w:r>
      <w:r w:rsidR="009642AE" w:rsidRPr="009642AE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="009642AE">
        <w:rPr>
          <w:rFonts w:ascii="Times New Roman" w:eastAsia="Aptos" w:hAnsi="Times New Roman" w:cs="Times New Roman"/>
          <w:sz w:val="28"/>
          <w:szCs w:val="28"/>
          <w:lang w:val="uk-UA"/>
        </w:rPr>
        <w:t>мА</w:t>
      </w:r>
      <w:r w:rsidR="009642AE" w:rsidRPr="009642AE">
        <w:rPr>
          <w:rFonts w:ascii="Times New Roman" w:eastAsia="Aptos" w:hAnsi="Times New Roman" w:cs="Times New Roman"/>
          <w:sz w:val="28"/>
          <w:szCs w:val="28"/>
        </w:rPr>
        <w:t>)</w:t>
      </w:r>
    </w:p>
    <w:p w14:paraId="49C89F64" w14:textId="77777777" w:rsidR="00686A14" w:rsidRPr="00FE0E07" w:rsidRDefault="00686A14" w:rsidP="00686A14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потенциал</w:t>
      </w:r>
    </w:p>
    <w:p w14:paraId="30978E4E" w14:textId="46ECB7EE" w:rsidR="00686A14" w:rsidRPr="00A8560B" w:rsidRDefault="009642AE" w:rsidP="00686A14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I</w:t>
      </w:r>
      <w:r w:rsidR="00686A14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потенциал*0,08 + 4,</w:t>
      </w:r>
    </w:p>
    <w:p w14:paraId="413B0B0C" w14:textId="18F1C252" w:rsidR="00686A14" w:rsidRPr="009642AE" w:rsidRDefault="00686A14" w:rsidP="00686A14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 xml:space="preserve">где: потенциал </w:t>
      </w:r>
      <w:r w:rsidR="009E68C9">
        <w:rPr>
          <w:rFonts w:ascii="Times New Roman" w:eastAsia="Aptos" w:hAnsi="Times New Roman" w:cs="Times New Roman"/>
          <w:sz w:val="28"/>
          <w:szCs w:val="28"/>
        </w:rPr>
        <w:t>=</w:t>
      </w:r>
      <w:r w:rsidR="00EB5717">
        <w:rPr>
          <w:rFonts w:ascii="Times New Roman" w:eastAsia="Aptos" w:hAnsi="Times New Roman" w:cs="Times New Roman"/>
          <w:sz w:val="28"/>
          <w:szCs w:val="28"/>
        </w:rPr>
        <w:t xml:space="preserve"> 80</w:t>
      </w:r>
      <w:r w:rsidR="0069686C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FE0E07">
        <w:rPr>
          <w:rFonts w:ascii="Times New Roman" w:eastAsia="Aptos" w:hAnsi="Times New Roman" w:cs="Times New Roman"/>
          <w:sz w:val="28"/>
          <w:szCs w:val="28"/>
        </w:rPr>
        <w:t>– измеренное значение потенциала, %</w:t>
      </w:r>
      <w:r w:rsidR="009642AE" w:rsidRPr="009642AE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9642AE">
        <w:rPr>
          <w:rFonts w:ascii="Times New Roman" w:eastAsia="Aptos" w:hAnsi="Times New Roman" w:cs="Times New Roman"/>
          <w:sz w:val="28"/>
          <w:szCs w:val="28"/>
          <w:lang w:val="uk-UA"/>
        </w:rPr>
        <w:t>шкалы системы</w:t>
      </w:r>
    </w:p>
    <w:p w14:paraId="757C7A69" w14:textId="636AB0AD" w:rsidR="0069686C" w:rsidRPr="009642AE" w:rsidRDefault="009642AE" w:rsidP="00686A14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uk-UA"/>
        </w:rPr>
      </w:pPr>
      <w:r w:rsidRPr="00D67B46">
        <w:rPr>
          <w:rFonts w:ascii="Times New Roman" w:eastAsia="Aptos" w:hAnsi="Times New Roman" w:cs="Times New Roman"/>
          <w:sz w:val="28"/>
          <w:szCs w:val="28"/>
          <w:lang w:val="pl-PL"/>
        </w:rPr>
        <w:t>I</w:t>
      </w:r>
      <w:r w:rsidR="0069686C" w:rsidRPr="00D67B46">
        <w:rPr>
          <w:rFonts w:ascii="Times New Roman" w:eastAsia="Aptos" w:hAnsi="Times New Roman" w:cs="Times New Roman"/>
          <w:sz w:val="28"/>
          <w:szCs w:val="28"/>
          <w:lang w:val="pl-PL"/>
        </w:rPr>
        <w:t>= 80</w:t>
      </w:r>
      <w:r w:rsidR="00472A5B" w:rsidRPr="00D67B46">
        <w:rPr>
          <w:rFonts w:ascii="Times New Roman" w:eastAsia="Aptos" w:hAnsi="Times New Roman" w:cs="Times New Roman"/>
          <w:sz w:val="28"/>
          <w:szCs w:val="28"/>
          <w:lang w:val="pl-PL"/>
        </w:rPr>
        <w:t>*0,08 +</w:t>
      </w:r>
      <w:r w:rsidR="00C87F3F" w:rsidRPr="00D67B46">
        <w:rPr>
          <w:rFonts w:ascii="Times New Roman" w:eastAsia="Aptos" w:hAnsi="Times New Roman" w:cs="Times New Roman"/>
          <w:sz w:val="28"/>
          <w:szCs w:val="28"/>
          <w:lang w:val="pl-PL"/>
        </w:rPr>
        <w:t xml:space="preserve"> </w:t>
      </w:r>
      <w:r w:rsidR="00472A5B" w:rsidRPr="00D67B46">
        <w:rPr>
          <w:rFonts w:ascii="Times New Roman" w:eastAsia="Aptos" w:hAnsi="Times New Roman" w:cs="Times New Roman"/>
          <w:sz w:val="28"/>
          <w:szCs w:val="28"/>
          <w:lang w:val="pl-PL"/>
        </w:rPr>
        <w:t>4</w:t>
      </w:r>
      <w:r w:rsidR="00C87F3F" w:rsidRPr="00D67B46">
        <w:rPr>
          <w:rFonts w:ascii="Times New Roman" w:eastAsia="Aptos" w:hAnsi="Times New Roman" w:cs="Times New Roman"/>
          <w:sz w:val="28"/>
          <w:szCs w:val="28"/>
          <w:lang w:val="pl-PL"/>
        </w:rPr>
        <w:t xml:space="preserve"> = </w:t>
      </w:r>
      <w:r w:rsidR="00F00025" w:rsidRPr="00D67B46">
        <w:rPr>
          <w:rFonts w:ascii="Times New Roman" w:eastAsia="Aptos" w:hAnsi="Times New Roman" w:cs="Times New Roman"/>
          <w:sz w:val="28"/>
          <w:szCs w:val="28"/>
          <w:lang w:val="pl-PL"/>
        </w:rPr>
        <w:t>10,4</w:t>
      </w:r>
      <w:r w:rsidRPr="00D67B46">
        <w:rPr>
          <w:rFonts w:ascii="Times New Roman" w:eastAsia="Aptos" w:hAnsi="Times New Roman" w:cs="Times New Roman"/>
          <w:sz w:val="28"/>
          <w:szCs w:val="28"/>
          <w:lang w:val="pl-PL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>мА</w:t>
      </w:r>
    </w:p>
    <w:p w14:paraId="1123947E" w14:textId="77777777" w:rsidR="00686A14" w:rsidRPr="00D67B46" w:rsidRDefault="00686A14" w:rsidP="00686A14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рН</w:t>
      </w:r>
    </w:p>
    <w:p w14:paraId="1D04640B" w14:textId="7A598B23" w:rsidR="00686A14" w:rsidRPr="00D67B46" w:rsidRDefault="009642AE" w:rsidP="00686A14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D67B46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I</w:t>
      </w:r>
      <w:r w:rsidR="00686A14" w:rsidRPr="00D67B46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 xml:space="preserve"> = </w:t>
      </w:r>
      <w:r w:rsidR="00686A14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="00686A14" w:rsidRPr="00D67B46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* 16/(</w:t>
      </w:r>
      <w:r w:rsidR="00686A14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="00686A14" w:rsidRPr="00D67B46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pl-PL"/>
        </w:rPr>
        <w:t>2</w:t>
      </w:r>
      <w:r w:rsidR="00686A14" w:rsidRPr="00D67B46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 xml:space="preserve"> – </w:t>
      </w:r>
      <w:r w:rsidR="00686A14" w:rsidRPr="00A8560B">
        <w:rPr>
          <w:rFonts w:ascii="Times New Roman" w:eastAsia="Aptos" w:hAnsi="Times New Roman" w:cs="Times New Roman"/>
          <w:b/>
          <w:bCs/>
          <w:sz w:val="28"/>
          <w:szCs w:val="28"/>
        </w:rPr>
        <w:t>рН</w:t>
      </w:r>
      <w:r w:rsidR="00686A14" w:rsidRPr="00D67B46">
        <w:rPr>
          <w:rFonts w:ascii="Times New Roman" w:eastAsia="Aptos" w:hAnsi="Times New Roman" w:cs="Times New Roman"/>
          <w:b/>
          <w:bCs/>
          <w:sz w:val="28"/>
          <w:szCs w:val="28"/>
          <w:vertAlign w:val="subscript"/>
          <w:lang w:val="pl-PL"/>
        </w:rPr>
        <w:t>1</w:t>
      </w:r>
      <w:r w:rsidR="00686A14" w:rsidRPr="00D67B46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) + 4</w:t>
      </w:r>
    </w:p>
    <w:p w14:paraId="4C7EAB4C" w14:textId="42C20708" w:rsidR="00686A14" w:rsidRPr="00FE0E07" w:rsidRDefault="00686A14" w:rsidP="00686A14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где: рН</w:t>
      </w:r>
      <w:r w:rsidR="003E5B7E">
        <w:rPr>
          <w:rFonts w:ascii="Times New Roman" w:eastAsia="Aptos" w:hAnsi="Times New Roman" w:cs="Times New Roman"/>
          <w:sz w:val="28"/>
          <w:szCs w:val="28"/>
        </w:rPr>
        <w:t xml:space="preserve"> = </w:t>
      </w:r>
      <w:r w:rsidR="007A6209">
        <w:rPr>
          <w:rFonts w:ascii="Times New Roman" w:eastAsia="Aptos" w:hAnsi="Times New Roman" w:cs="Times New Roman"/>
          <w:sz w:val="28"/>
          <w:szCs w:val="28"/>
        </w:rPr>
        <w:t>5,5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– измеренное значение,</w:t>
      </w:r>
    </w:p>
    <w:p w14:paraId="327E7061" w14:textId="3606A426" w:rsidR="00686A14" w:rsidRDefault="00686A14" w:rsidP="00686A14">
      <w:pPr>
        <w:spacing w:after="200" w:line="300" w:lineRule="auto"/>
        <w:ind w:left="567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FE0E07">
        <w:rPr>
          <w:rFonts w:ascii="Times New Roman" w:eastAsia="Aptos" w:hAnsi="Times New Roman" w:cs="Times New Roman"/>
          <w:sz w:val="28"/>
          <w:szCs w:val="28"/>
        </w:rPr>
        <w:t>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1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7A6209">
        <w:rPr>
          <w:rFonts w:ascii="Times New Roman" w:eastAsia="Aptos" w:hAnsi="Times New Roman" w:cs="Times New Roman"/>
          <w:sz w:val="28"/>
          <w:szCs w:val="28"/>
        </w:rPr>
        <w:t xml:space="preserve">= 0 </w:t>
      </w:r>
      <w:r w:rsidRPr="00FE0E07">
        <w:rPr>
          <w:rFonts w:ascii="Times New Roman" w:eastAsia="Aptos" w:hAnsi="Times New Roman" w:cs="Times New Roman"/>
          <w:sz w:val="28"/>
          <w:szCs w:val="28"/>
        </w:rPr>
        <w:t>– нижняя граница диапазона, рН</w:t>
      </w:r>
      <w:r w:rsidRPr="00FE0E07">
        <w:rPr>
          <w:rFonts w:ascii="Times New Roman" w:eastAsia="Aptos" w:hAnsi="Times New Roman" w:cs="Times New Roman"/>
          <w:sz w:val="28"/>
          <w:szCs w:val="28"/>
          <w:vertAlign w:val="subscript"/>
        </w:rPr>
        <w:t>2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7A6209">
        <w:rPr>
          <w:rFonts w:ascii="Times New Roman" w:eastAsia="Aptos" w:hAnsi="Times New Roman" w:cs="Times New Roman"/>
          <w:sz w:val="28"/>
          <w:szCs w:val="28"/>
        </w:rPr>
        <w:t>= 14</w:t>
      </w:r>
      <w:r w:rsidRPr="00FE0E07">
        <w:rPr>
          <w:rFonts w:ascii="Times New Roman" w:eastAsia="Aptos" w:hAnsi="Times New Roman" w:cs="Times New Roman"/>
          <w:sz w:val="28"/>
          <w:szCs w:val="28"/>
        </w:rPr>
        <w:t xml:space="preserve">– верхняя граница диапазона </w:t>
      </w:r>
    </w:p>
    <w:p w14:paraId="3626A2A9" w14:textId="5D860D5D" w:rsidR="00FF4203" w:rsidRPr="009642AE" w:rsidRDefault="00553A0B" w:rsidP="007A6209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мА = </w:t>
      </w:r>
      <w:r w:rsidR="00C210E2">
        <w:rPr>
          <w:rFonts w:ascii="Times New Roman" w:eastAsia="Aptos" w:hAnsi="Times New Roman" w:cs="Times New Roman"/>
          <w:sz w:val="28"/>
          <w:szCs w:val="28"/>
        </w:rPr>
        <w:t>5,5*16/(</w:t>
      </w:r>
      <w:r w:rsidR="008C08D7">
        <w:rPr>
          <w:rFonts w:ascii="Times New Roman" w:eastAsia="Aptos" w:hAnsi="Times New Roman" w:cs="Times New Roman"/>
          <w:sz w:val="28"/>
          <w:szCs w:val="28"/>
        </w:rPr>
        <w:t>14-0</w:t>
      </w:r>
      <w:r w:rsidR="00C210E2">
        <w:rPr>
          <w:rFonts w:ascii="Times New Roman" w:eastAsia="Aptos" w:hAnsi="Times New Roman" w:cs="Times New Roman"/>
          <w:sz w:val="28"/>
          <w:szCs w:val="28"/>
        </w:rPr>
        <w:t>)</w:t>
      </w:r>
      <w:r w:rsidR="008C08D7">
        <w:rPr>
          <w:rFonts w:ascii="Times New Roman" w:eastAsia="Aptos" w:hAnsi="Times New Roman" w:cs="Times New Roman"/>
          <w:sz w:val="28"/>
          <w:szCs w:val="28"/>
        </w:rPr>
        <w:t xml:space="preserve"> + 4 = </w:t>
      </w:r>
      <w:r w:rsidR="00AF5053">
        <w:rPr>
          <w:rFonts w:ascii="Times New Roman" w:eastAsia="Aptos" w:hAnsi="Times New Roman" w:cs="Times New Roman"/>
          <w:sz w:val="28"/>
          <w:szCs w:val="28"/>
        </w:rPr>
        <w:t>10,3</w:t>
      </w:r>
      <w:r w:rsidR="009642AE">
        <w:rPr>
          <w:rFonts w:ascii="Times New Roman" w:eastAsia="Aptos" w:hAnsi="Times New Roman" w:cs="Times New Roman"/>
          <w:sz w:val="28"/>
          <w:szCs w:val="28"/>
          <w:lang w:val="uk-UA"/>
        </w:rPr>
        <w:t>мА</w:t>
      </w:r>
    </w:p>
    <w:p w14:paraId="37AA170D" w14:textId="4244CB2F" w:rsidR="00686A14" w:rsidRPr="00FE0E07" w:rsidRDefault="00686A14" w:rsidP="00686A14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Концентрация кислоты</w:t>
      </w:r>
      <w:r w:rsidR="000C08CD">
        <w:rPr>
          <w:rFonts w:ascii="Times New Roman" w:eastAsia="Aptos" w:hAnsi="Times New Roman" w:cs="Times New Roman"/>
          <w:sz w:val="28"/>
          <w:szCs w:val="28"/>
        </w:rPr>
        <w:t xml:space="preserve"> или аммиака</w:t>
      </w:r>
    </w:p>
    <w:p w14:paraId="5860CA92" w14:textId="77777777" w:rsidR="009642AE" w:rsidRPr="002A56DF" w:rsidRDefault="009642AE" w:rsidP="009642AE">
      <w:pPr>
        <w:spacing w:after="200" w:line="300" w:lineRule="auto"/>
        <w:contextualSpacing/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I</w:t>
      </w:r>
      <w:r w:rsidRPr="002A56DF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= С*0,08 +12 </w:t>
      </w:r>
    </w:p>
    <w:p w14:paraId="6FAF418F" w14:textId="688277B6" w:rsidR="00820F7B" w:rsidRDefault="00820F7B" w:rsidP="00820F7B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3E52F5">
        <w:rPr>
          <w:rFonts w:ascii="Times New Roman" w:eastAsia="Aptos" w:hAnsi="Times New Roman" w:cs="Times New Roman"/>
          <w:sz w:val="28"/>
          <w:szCs w:val="28"/>
        </w:rPr>
        <w:lastRenderedPageBreak/>
        <w:t>где</w:t>
      </w:r>
      <w:r>
        <w:rPr>
          <w:rFonts w:ascii="Times New Roman" w:eastAsia="Aptos" w:hAnsi="Times New Roman" w:cs="Times New Roman"/>
          <w:sz w:val="28"/>
          <w:szCs w:val="28"/>
        </w:rPr>
        <w:t>:</w:t>
      </w:r>
      <w:r w:rsidR="008B7AE9">
        <w:rPr>
          <w:rFonts w:ascii="Times New Roman" w:eastAsia="Aptos" w:hAnsi="Times New Roman" w:cs="Times New Roman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>С</w:t>
      </w:r>
      <w:r w:rsidR="008B7AE9">
        <w:rPr>
          <w:rFonts w:ascii="Times New Roman" w:eastAsia="Aptos" w:hAnsi="Times New Roman" w:cs="Times New Roman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 xml:space="preserve">– </w:t>
      </w:r>
      <w:r w:rsidR="009642AE">
        <w:rPr>
          <w:rFonts w:ascii="Times New Roman" w:eastAsia="Aptos" w:hAnsi="Times New Roman" w:cs="Times New Roman"/>
          <w:sz w:val="28"/>
          <w:szCs w:val="28"/>
        </w:rPr>
        <w:t>измеренное</w:t>
      </w:r>
      <w:r>
        <w:rPr>
          <w:rFonts w:ascii="Times New Roman" w:eastAsia="Aptos" w:hAnsi="Times New Roman" w:cs="Times New Roman"/>
          <w:sz w:val="28"/>
          <w:szCs w:val="28"/>
        </w:rPr>
        <w:t xml:space="preserve"> значение концентрации азотной кислоты</w:t>
      </w:r>
      <w:r w:rsidR="008B7AE9">
        <w:rPr>
          <w:rFonts w:ascii="Times New Roman" w:eastAsia="Aptos" w:hAnsi="Times New Roman" w:cs="Times New Roman"/>
          <w:sz w:val="28"/>
          <w:szCs w:val="28"/>
        </w:rPr>
        <w:t xml:space="preserve"> или аммиака</w:t>
      </w:r>
      <w:r>
        <w:rPr>
          <w:rFonts w:ascii="Times New Roman" w:eastAsia="Aptos" w:hAnsi="Times New Roman" w:cs="Times New Roman"/>
          <w:sz w:val="28"/>
          <w:szCs w:val="28"/>
        </w:rPr>
        <w:t>, %</w:t>
      </w:r>
      <w:r w:rsidR="009642AE">
        <w:rPr>
          <w:rFonts w:ascii="Times New Roman" w:eastAsia="Aptos" w:hAnsi="Times New Roman" w:cs="Times New Roman"/>
          <w:sz w:val="28"/>
          <w:szCs w:val="28"/>
        </w:rPr>
        <w:t xml:space="preserve"> шкалы системы</w:t>
      </w:r>
      <w:r>
        <w:rPr>
          <w:rFonts w:ascii="Times New Roman" w:eastAsia="Aptos" w:hAnsi="Times New Roman" w:cs="Times New Roman"/>
          <w:sz w:val="28"/>
          <w:szCs w:val="28"/>
        </w:rPr>
        <w:t>,</w:t>
      </w:r>
    </w:p>
    <w:p w14:paraId="62421B0B" w14:textId="77777777" w:rsidR="00B67915" w:rsidRDefault="00B67915" w:rsidP="00686A14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</w:p>
    <w:p w14:paraId="4DC768B1" w14:textId="28660916" w:rsidR="00820F7B" w:rsidRDefault="008B7AE9" w:rsidP="00686A14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D91E5D">
        <w:rPr>
          <w:rFonts w:ascii="Times New Roman" w:eastAsia="Aptos" w:hAnsi="Times New Roman" w:cs="Times New Roman"/>
          <w:sz w:val="28"/>
          <w:szCs w:val="28"/>
        </w:rPr>
        <w:t>С</w:t>
      </w:r>
      <w:r w:rsidR="00D91E5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D91E5D">
        <w:rPr>
          <w:rFonts w:ascii="Times New Roman" w:eastAsia="Aptos" w:hAnsi="Times New Roman" w:cs="Times New Roman"/>
          <w:sz w:val="28"/>
          <w:szCs w:val="28"/>
        </w:rPr>
        <w:t>=</w:t>
      </w:r>
      <w:r w:rsidR="00D91E5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6E3928" w:rsidRPr="00D91E5D">
        <w:rPr>
          <w:rFonts w:ascii="Times New Roman" w:eastAsia="Aptos" w:hAnsi="Times New Roman" w:cs="Times New Roman"/>
          <w:sz w:val="28"/>
          <w:szCs w:val="28"/>
        </w:rPr>
        <w:t>-</w:t>
      </w:r>
      <w:r w:rsidR="00D91E5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6E3928" w:rsidRPr="00D91E5D">
        <w:rPr>
          <w:rFonts w:ascii="Times New Roman" w:eastAsia="Aptos" w:hAnsi="Times New Roman" w:cs="Times New Roman"/>
          <w:sz w:val="28"/>
          <w:szCs w:val="28"/>
        </w:rPr>
        <w:t>50</w:t>
      </w:r>
      <w:r w:rsidR="00317470">
        <w:rPr>
          <w:rFonts w:ascii="Times New Roman" w:eastAsia="Aptos" w:hAnsi="Times New Roman" w:cs="Times New Roman"/>
          <w:sz w:val="28"/>
          <w:szCs w:val="28"/>
        </w:rPr>
        <w:t>%</w:t>
      </w:r>
      <w:r w:rsidR="002B48F6">
        <w:rPr>
          <w:rFonts w:ascii="Times New Roman" w:eastAsia="Aptos" w:hAnsi="Times New Roman" w:cs="Times New Roman"/>
          <w:sz w:val="28"/>
          <w:szCs w:val="28"/>
        </w:rPr>
        <w:t xml:space="preserve"> - </w:t>
      </w:r>
      <w:r w:rsidR="00317470">
        <w:rPr>
          <w:rFonts w:ascii="Times New Roman" w:eastAsia="Aptos" w:hAnsi="Times New Roman" w:cs="Times New Roman"/>
          <w:sz w:val="28"/>
          <w:szCs w:val="28"/>
        </w:rPr>
        <w:t>концентрация азотной кислоты</w:t>
      </w:r>
    </w:p>
    <w:p w14:paraId="76712DC9" w14:textId="771E9AC5" w:rsidR="00D91E5D" w:rsidRPr="009642AE" w:rsidRDefault="009642AE" w:rsidP="00686A14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sz w:val="28"/>
          <w:szCs w:val="28"/>
          <w:lang w:val="en-US"/>
        </w:rPr>
        <w:t>I</w:t>
      </w:r>
      <w:r w:rsidR="00D91E5D">
        <w:rPr>
          <w:rFonts w:ascii="Times New Roman" w:eastAsia="Aptos" w:hAnsi="Times New Roman" w:cs="Times New Roman"/>
          <w:sz w:val="28"/>
          <w:szCs w:val="28"/>
        </w:rPr>
        <w:t xml:space="preserve"> = -50</w:t>
      </w:r>
      <w:r w:rsidR="00A8647F">
        <w:rPr>
          <w:rFonts w:ascii="Times New Roman" w:eastAsia="Aptos" w:hAnsi="Times New Roman" w:cs="Times New Roman"/>
          <w:sz w:val="28"/>
          <w:szCs w:val="28"/>
        </w:rPr>
        <w:t xml:space="preserve">*0,08 </w:t>
      </w:r>
      <w:r w:rsidR="005303C7">
        <w:rPr>
          <w:rFonts w:ascii="Times New Roman" w:eastAsia="Aptos" w:hAnsi="Times New Roman" w:cs="Times New Roman"/>
          <w:sz w:val="28"/>
          <w:szCs w:val="28"/>
        </w:rPr>
        <w:t>+</w:t>
      </w:r>
      <w:r w:rsidR="00A8647F">
        <w:rPr>
          <w:rFonts w:ascii="Times New Roman" w:eastAsia="Aptos" w:hAnsi="Times New Roman" w:cs="Times New Roman"/>
          <w:sz w:val="28"/>
          <w:szCs w:val="28"/>
        </w:rPr>
        <w:t xml:space="preserve"> 12</w:t>
      </w:r>
      <w:r w:rsidR="005303C7">
        <w:rPr>
          <w:rFonts w:ascii="Times New Roman" w:eastAsia="Aptos" w:hAnsi="Times New Roman" w:cs="Times New Roman"/>
          <w:sz w:val="28"/>
          <w:szCs w:val="28"/>
        </w:rPr>
        <w:t xml:space="preserve"> = </w:t>
      </w:r>
      <w:r w:rsidR="00B67915">
        <w:rPr>
          <w:rFonts w:ascii="Times New Roman" w:eastAsia="Aptos" w:hAnsi="Times New Roman" w:cs="Times New Roman"/>
          <w:sz w:val="28"/>
          <w:szCs w:val="28"/>
        </w:rPr>
        <w:t>8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мА</w:t>
      </w:r>
    </w:p>
    <w:p w14:paraId="2BA78496" w14:textId="13B9C14B" w:rsidR="00686A14" w:rsidRDefault="00686A14" w:rsidP="00686A14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С</w:t>
      </w:r>
      <w:r w:rsidR="009B4CFF">
        <w:rPr>
          <w:rFonts w:ascii="Times New Roman" w:eastAsia="Aptos" w:hAnsi="Times New Roman" w:cs="Times New Roman"/>
          <w:sz w:val="28"/>
          <w:szCs w:val="28"/>
          <w:vertAlign w:val="subscript"/>
        </w:rPr>
        <w:t xml:space="preserve"> </w:t>
      </w:r>
      <w:r w:rsidR="009B4CFF" w:rsidRPr="009B4CFF">
        <w:rPr>
          <w:rFonts w:ascii="Times New Roman" w:eastAsia="Aptos" w:hAnsi="Times New Roman" w:cs="Times New Roman"/>
          <w:sz w:val="28"/>
          <w:szCs w:val="28"/>
        </w:rPr>
        <w:t>=</w:t>
      </w:r>
      <w:r w:rsidRPr="009B4CFF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3A3797">
        <w:rPr>
          <w:rFonts w:ascii="Times New Roman" w:eastAsia="Aptos" w:hAnsi="Times New Roman" w:cs="Times New Roman"/>
          <w:sz w:val="28"/>
          <w:szCs w:val="28"/>
        </w:rPr>
        <w:t>30</w:t>
      </w:r>
      <w:r w:rsidR="005A1C32">
        <w:rPr>
          <w:rFonts w:ascii="Times New Roman" w:eastAsia="Aptos" w:hAnsi="Times New Roman" w:cs="Times New Roman"/>
          <w:sz w:val="28"/>
          <w:szCs w:val="28"/>
        </w:rPr>
        <w:t>%</w:t>
      </w:r>
      <w:r w:rsidR="00317470">
        <w:rPr>
          <w:rFonts w:ascii="Times New Roman" w:eastAsia="Aptos" w:hAnsi="Times New Roman" w:cs="Times New Roman"/>
          <w:sz w:val="28"/>
          <w:szCs w:val="28"/>
        </w:rPr>
        <w:t xml:space="preserve"> – концентрация аммиака</w:t>
      </w:r>
    </w:p>
    <w:p w14:paraId="5BF3CDE2" w14:textId="64092712" w:rsidR="00F159CD" w:rsidRPr="009642AE" w:rsidRDefault="009642AE" w:rsidP="00B67915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sz w:val="28"/>
          <w:szCs w:val="28"/>
          <w:lang w:val="en-US"/>
        </w:rPr>
        <w:t>I</w:t>
      </w:r>
      <w:r w:rsidR="00D149AA">
        <w:rPr>
          <w:rFonts w:ascii="Times New Roman" w:eastAsia="Aptos" w:hAnsi="Times New Roman" w:cs="Times New Roman"/>
          <w:sz w:val="28"/>
          <w:szCs w:val="28"/>
        </w:rPr>
        <w:t xml:space="preserve"> = </w:t>
      </w:r>
      <w:r w:rsidR="00630F47">
        <w:rPr>
          <w:rFonts w:ascii="Times New Roman" w:eastAsia="Aptos" w:hAnsi="Times New Roman" w:cs="Times New Roman"/>
          <w:sz w:val="28"/>
          <w:szCs w:val="28"/>
        </w:rPr>
        <w:t>30</w:t>
      </w:r>
      <w:r w:rsidR="00F245E6">
        <w:rPr>
          <w:rFonts w:ascii="Times New Roman" w:eastAsia="Aptos" w:hAnsi="Times New Roman" w:cs="Times New Roman"/>
          <w:sz w:val="28"/>
          <w:szCs w:val="28"/>
        </w:rPr>
        <w:t>*</w:t>
      </w:r>
      <w:r w:rsidR="00B67915">
        <w:rPr>
          <w:rFonts w:ascii="Times New Roman" w:eastAsia="Aptos" w:hAnsi="Times New Roman" w:cs="Times New Roman"/>
          <w:sz w:val="28"/>
          <w:szCs w:val="28"/>
        </w:rPr>
        <w:t>0,08</w:t>
      </w:r>
      <w:r w:rsidR="00F245E6">
        <w:rPr>
          <w:rFonts w:ascii="Times New Roman" w:eastAsia="Aptos" w:hAnsi="Times New Roman" w:cs="Times New Roman"/>
          <w:sz w:val="28"/>
          <w:szCs w:val="28"/>
        </w:rPr>
        <w:t xml:space="preserve"> +12 = </w:t>
      </w:r>
      <w:r w:rsidR="00D207F2">
        <w:rPr>
          <w:rFonts w:ascii="Times New Roman" w:eastAsia="Aptos" w:hAnsi="Times New Roman" w:cs="Times New Roman"/>
          <w:sz w:val="28"/>
          <w:szCs w:val="28"/>
        </w:rPr>
        <w:t>14,4</w:t>
      </w:r>
      <w:r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мА</w:t>
      </w:r>
    </w:p>
    <w:p w14:paraId="6F49E460" w14:textId="77777777" w:rsidR="00F159CD" w:rsidRDefault="00F159CD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br w:type="page"/>
      </w:r>
    </w:p>
    <w:p w14:paraId="60439467" w14:textId="36B9D369" w:rsidR="00F159CD" w:rsidRDefault="00F159CD" w:rsidP="00F159CD">
      <w:pPr>
        <w:spacing w:after="200" w:line="30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 xml:space="preserve">Пример </w:t>
      </w:r>
      <w:r w:rsidR="00586537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12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. </w:t>
      </w:r>
      <w:r w:rsidRPr="00F159CD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Проверка измерительного канала по эквиваленту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</w:t>
      </w:r>
    </w:p>
    <w:p w14:paraId="1A3D1319" w14:textId="77777777" w:rsidR="00F159CD" w:rsidRPr="00281D0B" w:rsidRDefault="00F159CD" w:rsidP="00F159CD">
      <w:pPr>
        <w:spacing w:after="200" w:line="30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С= </w:t>
      </w:r>
      <w:r w:rsidRPr="00CD46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((</w:t>
      </w:r>
      <w:r w:rsidRPr="00220B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</w:t>
      </w:r>
      <w:r w:rsidRPr="00220B71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зад1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/</w:t>
      </w:r>
      <w:r w:rsidRPr="00A12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R</w:t>
      </w:r>
      <w:r w:rsidRPr="00A127C6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1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*10/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:lang w:val="uk-UA"/>
          <w14:ligatures w14:val="none"/>
        </w:rPr>
        <w:t>пред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)*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</w:t>
      </w:r>
      <w:r w:rsidRPr="00260B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Pr="00604C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)*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IK</w:t>
      </w:r>
      <w:r w:rsidRPr="007B13F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Pr="001733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((</w:t>
      </w:r>
      <w:r w:rsidRPr="00220B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</w:t>
      </w:r>
      <w:r w:rsidRPr="00220B71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</w:t>
      </w:r>
      <w:r w:rsidRPr="00173353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/</w:t>
      </w:r>
      <w:r w:rsidRPr="00A12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R</w:t>
      </w:r>
      <w:r w:rsidRPr="00A127C6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1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*10/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:lang w:val="uk-UA"/>
          <w14:ligatures w14:val="none"/>
        </w:rPr>
        <w:t>пред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)*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</w:t>
      </w:r>
      <w:r w:rsidRPr="00260B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Pr="00604C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)*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IK</w:t>
      </w:r>
      <w:r w:rsidRPr="001733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Pr="00CD46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]*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K</w:t>
      </w:r>
      <w:r w:rsidRPr="00281D0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Const</w:t>
      </w:r>
    </w:p>
    <w:p w14:paraId="3412755B" w14:textId="77777777" w:rsidR="00F159CD" w:rsidRPr="00E44B78" w:rsidRDefault="00F159CD" w:rsidP="00F159CD">
      <w:pPr>
        <w:spacing w:after="200" w:line="30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де: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 -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Концентрация – значение на экране SCADA  и в UMMC значение R.ValueC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%</w:t>
      </w:r>
    </w:p>
    <w:p w14:paraId="432D04A4" w14:textId="01B16258" w:rsidR="00F159CD" w:rsidRPr="00ED524D" w:rsidRDefault="00F159CD" w:rsidP="00F159CD">
      <w:pPr>
        <w:spacing w:after="200" w:line="30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U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зад1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D524D" w:rsidRPr="00ED5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=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D524D" w:rsidRPr="00ED524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="00ED524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,5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- конечный потенциал первого шага поляризации</w:t>
      </w:r>
    </w:p>
    <w:p w14:paraId="3117E697" w14:textId="742FDCEC" w:rsidR="00F159CD" w:rsidRPr="00ED524D" w:rsidRDefault="00F159CD" w:rsidP="00F159CD">
      <w:pPr>
        <w:spacing w:after="200" w:line="30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U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зад2</w:t>
      </w:r>
      <w:r w:rsidR="00ED524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= -0,1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– конечный потенциал второго шага поляризации</w:t>
      </w:r>
    </w:p>
    <w:p w14:paraId="7CF5EE9E" w14:textId="77777777" w:rsidR="00F159CD" w:rsidRDefault="00F159CD" w:rsidP="00F159CD">
      <w:pPr>
        <w:spacing w:after="200" w:line="30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R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1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=500 Ом - сопротивление между РЭ и ЭС, Ом</w:t>
      </w:r>
    </w:p>
    <w:p w14:paraId="01D01358" w14:textId="623091AF" w:rsidR="00F159CD" w:rsidRPr="00ED524D" w:rsidRDefault="00F159CD" w:rsidP="00F159CD">
      <w:pPr>
        <w:spacing w:after="200" w:line="30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10/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1B1506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пред</w:t>
      </w:r>
      <w:r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:lang w:val="uk-UA"/>
          <w14:ligatures w14:val="none"/>
        </w:rPr>
        <w:t xml:space="preserve"> </w:t>
      </w:r>
      <w:r w:rsidR="00ED524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=10/0,01В/А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коэффициент, учитывающий токовый предел</w:t>
      </w:r>
    </w:p>
    <w:p w14:paraId="2682D8D5" w14:textId="77777777" w:rsidR="00F159CD" w:rsidRPr="00E44B78" w:rsidRDefault="00F159CD" w:rsidP="00F159CD">
      <w:pPr>
        <w:spacing w:after="200" w:line="300" w:lineRule="auto"/>
        <w:ind w:left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 = 1</w:t>
      </w:r>
      <w:r w:rsidRPr="008168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коэффициент на канале</w:t>
      </w:r>
      <w:r w:rsidRPr="001A6A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измерения концентрации в АКОН-администраторе</w:t>
      </w:r>
    </w:p>
    <w:p w14:paraId="04C53043" w14:textId="77777777" w:rsidR="00F159CD" w:rsidRPr="00E44B78" w:rsidRDefault="00F159CD" w:rsidP="00F159CD">
      <w:pPr>
        <w:spacing w:after="200" w:line="30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 = 0</w:t>
      </w:r>
      <w:r w:rsidRPr="008168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константа на канале измерения концентрации в АКОН-администраторе</w:t>
      </w:r>
    </w:p>
    <w:p w14:paraId="1BD92C65" w14:textId="249B156C" w:rsidR="00F159CD" w:rsidRPr="00E44B78" w:rsidRDefault="00F159CD" w:rsidP="00F159CD">
      <w:pPr>
        <w:spacing w:after="200" w:line="30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IК1</w:t>
      </w:r>
      <w:r w:rsidR="00ED524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= 60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коэффициент тока на первом шаге поляризации </w:t>
      </w:r>
    </w:p>
    <w:p w14:paraId="7588DF0D" w14:textId="25219BC5" w:rsidR="00F159CD" w:rsidRPr="00E44B78" w:rsidRDefault="00F159CD" w:rsidP="00F159CD">
      <w:pPr>
        <w:spacing w:after="200" w:line="30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IК2</w:t>
      </w:r>
      <w:r w:rsidR="00ED524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= 20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коэффициент тока на втором шаге поляризации </w:t>
      </w:r>
    </w:p>
    <w:p w14:paraId="1EE1F70D" w14:textId="55818E86" w:rsidR="00F159CD" w:rsidRPr="00E44B78" w:rsidRDefault="00F159CD" w:rsidP="00F159CD">
      <w:pPr>
        <w:spacing w:after="200" w:line="30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</w:t>
      </w:r>
      <w:r w:rsidR="00ED524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= 1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коэффициент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пересчета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DCF74FA" w14:textId="70B71274" w:rsidR="00F159CD" w:rsidRDefault="00F159CD" w:rsidP="00F159CD">
      <w:pPr>
        <w:spacing w:after="200" w:line="30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Const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D524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= 0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прибавляемая </w:t>
      </w:r>
      <w:r w:rsidRPr="00E44B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константа</w:t>
      </w:r>
    </w:p>
    <w:p w14:paraId="029113ED" w14:textId="519FA217" w:rsidR="00D149AA" w:rsidRPr="0060124D" w:rsidRDefault="00ED524D" w:rsidP="00ED524D">
      <w:pPr>
        <w:spacing w:after="200" w:line="300" w:lineRule="auto"/>
        <w:ind w:firstLine="709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60124D">
        <w:rPr>
          <w:rFonts w:ascii="Times New Roman" w:eastAsia="Aptos" w:hAnsi="Times New Roman" w:cs="Times New Roman"/>
          <w:sz w:val="28"/>
          <w:szCs w:val="28"/>
          <w:lang w:val="uk-UA"/>
        </w:rPr>
        <w:t>С = 176 %</w:t>
      </w:r>
      <w:r w:rsidR="009642AE" w:rsidRPr="0060124D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 w:rsidR="0060124D" w:rsidRPr="0060124D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шкалы системы, на экране </w:t>
      </w:r>
      <w:r w:rsidR="0060124D" w:rsidRPr="0060124D">
        <w:rPr>
          <w:rFonts w:ascii="Times New Roman" w:eastAsia="Aptos" w:hAnsi="Times New Roman" w:cs="Times New Roman"/>
          <w:sz w:val="28"/>
          <w:szCs w:val="28"/>
          <w:lang w:val="en-US"/>
        </w:rPr>
        <w:t>NH</w:t>
      </w:r>
      <w:r w:rsidR="0060124D" w:rsidRPr="0060124D">
        <w:rPr>
          <w:rFonts w:ascii="Times New Roman" w:eastAsia="Aptos" w:hAnsi="Times New Roman" w:cs="Times New Roman"/>
          <w:sz w:val="28"/>
          <w:szCs w:val="28"/>
        </w:rPr>
        <w:t>3 = 176%</w:t>
      </w:r>
    </w:p>
    <w:p w14:paraId="2CB8C163" w14:textId="77777777" w:rsidR="0060124D" w:rsidRDefault="0060124D" w:rsidP="00ED524D">
      <w:pPr>
        <w:spacing w:after="200" w:line="300" w:lineRule="auto"/>
        <w:ind w:firstLine="709"/>
        <w:contextualSpacing/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</w:pPr>
    </w:p>
    <w:p w14:paraId="4F2C93A1" w14:textId="77777777" w:rsidR="0060124D" w:rsidRPr="00EF1E9C" w:rsidRDefault="0060124D" w:rsidP="0060124D">
      <w:pPr>
        <w:spacing w:after="200" w:line="30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Потенциал =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(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зад4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*</w:t>
      </w:r>
      <w:r w:rsidRPr="00EF1E9C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/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R</w:t>
      </w:r>
      <w:r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1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)*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</w:t>
      </w:r>
    </w:p>
    <w:p w14:paraId="7C28746E" w14:textId="76C02B30" w:rsidR="0060124D" w:rsidRPr="00EF1E9C" w:rsidRDefault="0060124D" w:rsidP="0060124D">
      <w:pPr>
        <w:spacing w:after="200" w:line="276" w:lineRule="auto"/>
        <w:ind w:left="567" w:hanging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г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де:</w:t>
      </w:r>
      <w:r>
        <w:rPr>
          <w:rFonts w:ascii="Calibri" w:eastAsia="Calibri" w:hAnsi="Calibri" w:cs="Times New Roman"/>
          <w:kern w:val="0"/>
          <w:lang w:val="uk-UA"/>
          <w14:ligatures w14:val="none"/>
        </w:rPr>
        <w:t xml:space="preserve">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зад4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= 0,8 В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потенциал последнего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(пятого)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шага поляризации (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индекс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шаг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а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F1E9C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4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UMMC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3707A436" w14:textId="77777777" w:rsidR="0060124D" w:rsidRPr="00EF1E9C" w:rsidRDefault="0060124D" w:rsidP="0060124D">
      <w:pPr>
        <w:spacing w:after="200" w:line="276" w:lineRule="auto"/>
        <w:ind w:left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F1E9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= -100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коэффициент на канале измерения потенциала в АКОН-администраторе</w:t>
      </w:r>
    </w:p>
    <w:p w14:paraId="3B337606" w14:textId="77777777" w:rsidR="0060124D" w:rsidRPr="00EF1E9C" w:rsidRDefault="0060124D" w:rsidP="0060124D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F1E9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= 0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константа на канале измерения потенциала в АКОН-администраторе</w:t>
      </w:r>
    </w:p>
    <w:p w14:paraId="404385D1" w14:textId="77777777" w:rsidR="0060124D" w:rsidRPr="00EF1E9C" w:rsidRDefault="0060124D" w:rsidP="0060124D">
      <w:pPr>
        <w:spacing w:after="200" w:line="276" w:lineRule="auto"/>
        <w:ind w:left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1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=500 Ом - сопротивление между РЭ и ЭС,</w:t>
      </w:r>
    </w:p>
    <w:p w14:paraId="79718142" w14:textId="77777777" w:rsidR="0060124D" w:rsidRPr="00EF1E9C" w:rsidRDefault="0060124D" w:rsidP="0060124D">
      <w:pPr>
        <w:spacing w:after="200" w:line="276" w:lineRule="auto"/>
        <w:ind w:left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14:ligatures w14:val="none"/>
        </w:rPr>
        <w:t>2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= 1000 Ом </w:t>
      </w:r>
      <w:r w:rsidRPr="00EF1E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 сопротивление между ВЭ и ЭС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0DECC41F" w14:textId="6E2F0401" w:rsidR="0060124D" w:rsidRPr="004B7A04" w:rsidRDefault="0060124D" w:rsidP="0060124D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60124D">
        <w:rPr>
          <w:rFonts w:ascii="Times New Roman" w:eastAsia="Aptos" w:hAnsi="Times New Roman" w:cs="Times New Roman"/>
          <w:sz w:val="28"/>
          <w:szCs w:val="28"/>
          <w:lang w:val="uk-UA"/>
        </w:rPr>
        <w:t>Потенциал = (0,8 *1000/500)* (-100) + 0 = -160 % шкалы системы</w:t>
      </w:r>
    </w:p>
    <w:p w14:paraId="2E03B220" w14:textId="391F0481" w:rsidR="0060124D" w:rsidRPr="0060124D" w:rsidRDefault="0060124D" w:rsidP="0060124D">
      <w:pPr>
        <w:spacing w:after="200" w:line="300" w:lineRule="auto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60124D">
        <w:rPr>
          <w:rFonts w:ascii="Times New Roman" w:eastAsia="Aptos" w:hAnsi="Times New Roman" w:cs="Times New Roman"/>
          <w:sz w:val="28"/>
          <w:szCs w:val="28"/>
          <w:lang w:val="uk-UA"/>
        </w:rPr>
        <w:t>На экране Потенциал = -160%</w:t>
      </w:r>
    </w:p>
    <w:sectPr w:rsidR="0060124D" w:rsidRPr="0060124D" w:rsidSect="00A624D0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DC1E5" w14:textId="77777777" w:rsidR="001C65D2" w:rsidRPr="00FE0E07" w:rsidRDefault="001C65D2" w:rsidP="00695276">
      <w:pPr>
        <w:spacing w:after="0" w:line="240" w:lineRule="auto"/>
      </w:pPr>
      <w:r w:rsidRPr="00FE0E07">
        <w:separator/>
      </w:r>
    </w:p>
  </w:endnote>
  <w:endnote w:type="continuationSeparator" w:id="0">
    <w:p w14:paraId="530BD58F" w14:textId="77777777" w:rsidR="001C65D2" w:rsidRPr="00FE0E07" w:rsidRDefault="001C65D2" w:rsidP="00695276">
      <w:pPr>
        <w:spacing w:after="0" w:line="240" w:lineRule="auto"/>
      </w:pPr>
      <w:r w:rsidRPr="00FE0E07">
        <w:continuationSeparator/>
      </w:r>
    </w:p>
  </w:endnote>
  <w:endnote w:type="continuationNotice" w:id="1">
    <w:p w14:paraId="67F0A7D9" w14:textId="77777777" w:rsidR="001C65D2" w:rsidRPr="00FE0E07" w:rsidRDefault="001C65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9063344"/>
      <w:docPartObj>
        <w:docPartGallery w:val="Page Numbers (Bottom of Page)"/>
        <w:docPartUnique/>
      </w:docPartObj>
    </w:sdtPr>
    <w:sdtContent>
      <w:p w14:paraId="3D17F9D9" w14:textId="27460A48" w:rsidR="00221CAB" w:rsidRDefault="00221CAB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384867" w14:textId="77777777" w:rsidR="00221CAB" w:rsidRDefault="00221CA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2D4A4" w14:textId="77777777" w:rsidR="001C65D2" w:rsidRPr="00FE0E07" w:rsidRDefault="001C65D2" w:rsidP="00695276">
      <w:pPr>
        <w:spacing w:after="0" w:line="240" w:lineRule="auto"/>
      </w:pPr>
      <w:r w:rsidRPr="00FE0E07">
        <w:separator/>
      </w:r>
    </w:p>
  </w:footnote>
  <w:footnote w:type="continuationSeparator" w:id="0">
    <w:p w14:paraId="735A3E81" w14:textId="77777777" w:rsidR="001C65D2" w:rsidRPr="00FE0E07" w:rsidRDefault="001C65D2" w:rsidP="00695276">
      <w:pPr>
        <w:spacing w:after="0" w:line="240" w:lineRule="auto"/>
      </w:pPr>
      <w:r w:rsidRPr="00FE0E07">
        <w:continuationSeparator/>
      </w:r>
    </w:p>
  </w:footnote>
  <w:footnote w:type="continuationNotice" w:id="1">
    <w:p w14:paraId="35B820B3" w14:textId="77777777" w:rsidR="001C65D2" w:rsidRPr="00FE0E07" w:rsidRDefault="001C65D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AEF4"/>
    <w:multiLevelType w:val="hybridMultilevel"/>
    <w:tmpl w:val="DE54D68A"/>
    <w:lvl w:ilvl="0" w:tplc="E41EF4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C286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309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FE1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3E1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D2A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4EB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FA6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EE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1ED6"/>
    <w:multiLevelType w:val="hybridMultilevel"/>
    <w:tmpl w:val="1B5ACA3E"/>
    <w:lvl w:ilvl="0" w:tplc="A7A602DC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B08E7"/>
    <w:multiLevelType w:val="hybridMultilevel"/>
    <w:tmpl w:val="E604AC1C"/>
    <w:lvl w:ilvl="0" w:tplc="F81A8D0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C6926"/>
    <w:multiLevelType w:val="hybridMultilevel"/>
    <w:tmpl w:val="22A0A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03190"/>
    <w:multiLevelType w:val="hybridMultilevel"/>
    <w:tmpl w:val="049415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AC5D5"/>
    <w:multiLevelType w:val="hybridMultilevel"/>
    <w:tmpl w:val="FFFFFFFF"/>
    <w:lvl w:ilvl="0" w:tplc="883E21F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EA02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8A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F63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8A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C7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C06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06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CE9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E4697"/>
    <w:multiLevelType w:val="hybridMultilevel"/>
    <w:tmpl w:val="4A24AE9C"/>
    <w:lvl w:ilvl="0" w:tplc="2D56C4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C65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C7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98C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83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E1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B41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5C7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088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837710">
    <w:abstractNumId w:val="0"/>
  </w:num>
  <w:num w:numId="2" w16cid:durableId="256330691">
    <w:abstractNumId w:val="6"/>
  </w:num>
  <w:num w:numId="3" w16cid:durableId="1789009329">
    <w:abstractNumId w:val="3"/>
  </w:num>
  <w:num w:numId="4" w16cid:durableId="1920475928">
    <w:abstractNumId w:val="5"/>
  </w:num>
  <w:num w:numId="5" w16cid:durableId="2041661417">
    <w:abstractNumId w:val="4"/>
  </w:num>
  <w:num w:numId="6" w16cid:durableId="1201698983">
    <w:abstractNumId w:val="2"/>
  </w:num>
  <w:num w:numId="7" w16cid:durableId="1815827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25"/>
    <w:rsid w:val="000029A7"/>
    <w:rsid w:val="00004791"/>
    <w:rsid w:val="000047D3"/>
    <w:rsid w:val="00007786"/>
    <w:rsid w:val="00010242"/>
    <w:rsid w:val="00010C58"/>
    <w:rsid w:val="0001208E"/>
    <w:rsid w:val="00013919"/>
    <w:rsid w:val="000141E3"/>
    <w:rsid w:val="0001441C"/>
    <w:rsid w:val="0001449F"/>
    <w:rsid w:val="00014B52"/>
    <w:rsid w:val="0001596B"/>
    <w:rsid w:val="00020ABD"/>
    <w:rsid w:val="0002204B"/>
    <w:rsid w:val="00023C71"/>
    <w:rsid w:val="00023F2F"/>
    <w:rsid w:val="00024065"/>
    <w:rsid w:val="00025E1F"/>
    <w:rsid w:val="00027AC2"/>
    <w:rsid w:val="00030929"/>
    <w:rsid w:val="000315E5"/>
    <w:rsid w:val="00040D88"/>
    <w:rsid w:val="00045A78"/>
    <w:rsid w:val="00052270"/>
    <w:rsid w:val="0005339E"/>
    <w:rsid w:val="000535EE"/>
    <w:rsid w:val="000536A5"/>
    <w:rsid w:val="00053E44"/>
    <w:rsid w:val="0006033F"/>
    <w:rsid w:val="00066DFF"/>
    <w:rsid w:val="000701E1"/>
    <w:rsid w:val="00072976"/>
    <w:rsid w:val="00074477"/>
    <w:rsid w:val="00074610"/>
    <w:rsid w:val="000812D9"/>
    <w:rsid w:val="000838EB"/>
    <w:rsid w:val="0008709F"/>
    <w:rsid w:val="00093697"/>
    <w:rsid w:val="00095648"/>
    <w:rsid w:val="0009656D"/>
    <w:rsid w:val="000A01DD"/>
    <w:rsid w:val="000A1A94"/>
    <w:rsid w:val="000A3609"/>
    <w:rsid w:val="000A6066"/>
    <w:rsid w:val="000A7F96"/>
    <w:rsid w:val="000B4E1E"/>
    <w:rsid w:val="000B57FE"/>
    <w:rsid w:val="000C08CD"/>
    <w:rsid w:val="000C59F7"/>
    <w:rsid w:val="000C6AD1"/>
    <w:rsid w:val="000C6CC6"/>
    <w:rsid w:val="000C7BD7"/>
    <w:rsid w:val="000D2D81"/>
    <w:rsid w:val="000E4FAD"/>
    <w:rsid w:val="000E54C6"/>
    <w:rsid w:val="000F5F41"/>
    <w:rsid w:val="000F6637"/>
    <w:rsid w:val="00100123"/>
    <w:rsid w:val="001033E9"/>
    <w:rsid w:val="00105700"/>
    <w:rsid w:val="00113A1F"/>
    <w:rsid w:val="00113B0C"/>
    <w:rsid w:val="0011678E"/>
    <w:rsid w:val="00116ACE"/>
    <w:rsid w:val="00116BAE"/>
    <w:rsid w:val="00121CC2"/>
    <w:rsid w:val="0012457B"/>
    <w:rsid w:val="0012490E"/>
    <w:rsid w:val="00126AB4"/>
    <w:rsid w:val="00127F6A"/>
    <w:rsid w:val="001314AA"/>
    <w:rsid w:val="00132695"/>
    <w:rsid w:val="0013430E"/>
    <w:rsid w:val="001367C1"/>
    <w:rsid w:val="001419E1"/>
    <w:rsid w:val="00144FB8"/>
    <w:rsid w:val="0014512E"/>
    <w:rsid w:val="00145182"/>
    <w:rsid w:val="001454E1"/>
    <w:rsid w:val="001477C7"/>
    <w:rsid w:val="00147A13"/>
    <w:rsid w:val="00150353"/>
    <w:rsid w:val="001514FE"/>
    <w:rsid w:val="001523A2"/>
    <w:rsid w:val="001535A7"/>
    <w:rsid w:val="00156A3F"/>
    <w:rsid w:val="0016169E"/>
    <w:rsid w:val="001626C1"/>
    <w:rsid w:val="00163B64"/>
    <w:rsid w:val="00166468"/>
    <w:rsid w:val="0016746B"/>
    <w:rsid w:val="00171154"/>
    <w:rsid w:val="00173353"/>
    <w:rsid w:val="00173FFE"/>
    <w:rsid w:val="001768B1"/>
    <w:rsid w:val="001778D6"/>
    <w:rsid w:val="00177DD7"/>
    <w:rsid w:val="0018255B"/>
    <w:rsid w:val="001826D2"/>
    <w:rsid w:val="001847B8"/>
    <w:rsid w:val="001908E7"/>
    <w:rsid w:val="001A3448"/>
    <w:rsid w:val="001A51F2"/>
    <w:rsid w:val="001A5C60"/>
    <w:rsid w:val="001A6A59"/>
    <w:rsid w:val="001A6BA7"/>
    <w:rsid w:val="001B1506"/>
    <w:rsid w:val="001B5749"/>
    <w:rsid w:val="001B6653"/>
    <w:rsid w:val="001C21E2"/>
    <w:rsid w:val="001C232E"/>
    <w:rsid w:val="001C2E1C"/>
    <w:rsid w:val="001C65D2"/>
    <w:rsid w:val="001D140B"/>
    <w:rsid w:val="001D2E68"/>
    <w:rsid w:val="001D50C3"/>
    <w:rsid w:val="001D6AD4"/>
    <w:rsid w:val="001D7E29"/>
    <w:rsid w:val="001E12C0"/>
    <w:rsid w:val="001E2508"/>
    <w:rsid w:val="001E3671"/>
    <w:rsid w:val="001E4977"/>
    <w:rsid w:val="001E7450"/>
    <w:rsid w:val="001F1968"/>
    <w:rsid w:val="001F2856"/>
    <w:rsid w:val="001F29FF"/>
    <w:rsid w:val="001F7600"/>
    <w:rsid w:val="00204AF4"/>
    <w:rsid w:val="00207C9A"/>
    <w:rsid w:val="00210B6C"/>
    <w:rsid w:val="00220B71"/>
    <w:rsid w:val="00221CAB"/>
    <w:rsid w:val="00226C68"/>
    <w:rsid w:val="00227026"/>
    <w:rsid w:val="00231232"/>
    <w:rsid w:val="00231549"/>
    <w:rsid w:val="00232D57"/>
    <w:rsid w:val="0023316A"/>
    <w:rsid w:val="00234A77"/>
    <w:rsid w:val="00243E59"/>
    <w:rsid w:val="002536EC"/>
    <w:rsid w:val="00253D4A"/>
    <w:rsid w:val="00255117"/>
    <w:rsid w:val="00255B61"/>
    <w:rsid w:val="002560E4"/>
    <w:rsid w:val="0025719C"/>
    <w:rsid w:val="00257F82"/>
    <w:rsid w:val="00260B3B"/>
    <w:rsid w:val="00262146"/>
    <w:rsid w:val="00262514"/>
    <w:rsid w:val="00267B32"/>
    <w:rsid w:val="0027179C"/>
    <w:rsid w:val="00274C0D"/>
    <w:rsid w:val="00276B49"/>
    <w:rsid w:val="002801EC"/>
    <w:rsid w:val="00280C06"/>
    <w:rsid w:val="00281D0B"/>
    <w:rsid w:val="00282251"/>
    <w:rsid w:val="002846BE"/>
    <w:rsid w:val="00284A71"/>
    <w:rsid w:val="00284FF6"/>
    <w:rsid w:val="0028565E"/>
    <w:rsid w:val="002919F4"/>
    <w:rsid w:val="00292ACA"/>
    <w:rsid w:val="002940AE"/>
    <w:rsid w:val="0029456F"/>
    <w:rsid w:val="00295214"/>
    <w:rsid w:val="002A11F9"/>
    <w:rsid w:val="002A1E3F"/>
    <w:rsid w:val="002A3D63"/>
    <w:rsid w:val="002A56DF"/>
    <w:rsid w:val="002A5811"/>
    <w:rsid w:val="002A663B"/>
    <w:rsid w:val="002B350E"/>
    <w:rsid w:val="002B48F6"/>
    <w:rsid w:val="002B6BAD"/>
    <w:rsid w:val="002B7505"/>
    <w:rsid w:val="002C05D2"/>
    <w:rsid w:val="002C06FE"/>
    <w:rsid w:val="002C18C1"/>
    <w:rsid w:val="002C352F"/>
    <w:rsid w:val="002C6717"/>
    <w:rsid w:val="002D5059"/>
    <w:rsid w:val="002D5C73"/>
    <w:rsid w:val="002D63E9"/>
    <w:rsid w:val="002D7191"/>
    <w:rsid w:val="002E463D"/>
    <w:rsid w:val="002E6C89"/>
    <w:rsid w:val="002F4CE9"/>
    <w:rsid w:val="00303DC4"/>
    <w:rsid w:val="0031319B"/>
    <w:rsid w:val="00316730"/>
    <w:rsid w:val="00317470"/>
    <w:rsid w:val="003210F2"/>
    <w:rsid w:val="00327D0B"/>
    <w:rsid w:val="00332692"/>
    <w:rsid w:val="0033525E"/>
    <w:rsid w:val="00341E8A"/>
    <w:rsid w:val="00342D59"/>
    <w:rsid w:val="00345DD4"/>
    <w:rsid w:val="003462DD"/>
    <w:rsid w:val="00351DDD"/>
    <w:rsid w:val="0035238A"/>
    <w:rsid w:val="00352EC0"/>
    <w:rsid w:val="00353D3D"/>
    <w:rsid w:val="0035575D"/>
    <w:rsid w:val="003571FD"/>
    <w:rsid w:val="003622D7"/>
    <w:rsid w:val="00371E80"/>
    <w:rsid w:val="0037240F"/>
    <w:rsid w:val="00373DDF"/>
    <w:rsid w:val="00376244"/>
    <w:rsid w:val="00382865"/>
    <w:rsid w:val="003865B2"/>
    <w:rsid w:val="00395007"/>
    <w:rsid w:val="0039539C"/>
    <w:rsid w:val="00397A2D"/>
    <w:rsid w:val="003A3797"/>
    <w:rsid w:val="003A4203"/>
    <w:rsid w:val="003A6059"/>
    <w:rsid w:val="003A7500"/>
    <w:rsid w:val="003B6811"/>
    <w:rsid w:val="003B7458"/>
    <w:rsid w:val="003B769D"/>
    <w:rsid w:val="003D3E3E"/>
    <w:rsid w:val="003D4D93"/>
    <w:rsid w:val="003D7259"/>
    <w:rsid w:val="003E0385"/>
    <w:rsid w:val="003E1CCA"/>
    <w:rsid w:val="003E4427"/>
    <w:rsid w:val="003E52F5"/>
    <w:rsid w:val="003E5B7E"/>
    <w:rsid w:val="003E64DE"/>
    <w:rsid w:val="003E6508"/>
    <w:rsid w:val="003E6DD0"/>
    <w:rsid w:val="003F058C"/>
    <w:rsid w:val="003F3A6C"/>
    <w:rsid w:val="003F728E"/>
    <w:rsid w:val="0040556F"/>
    <w:rsid w:val="00406B75"/>
    <w:rsid w:val="00407112"/>
    <w:rsid w:val="0041031C"/>
    <w:rsid w:val="00410532"/>
    <w:rsid w:val="004105B8"/>
    <w:rsid w:val="00412333"/>
    <w:rsid w:val="00412407"/>
    <w:rsid w:val="00413C35"/>
    <w:rsid w:val="0041653E"/>
    <w:rsid w:val="004165F6"/>
    <w:rsid w:val="0042775D"/>
    <w:rsid w:val="00427864"/>
    <w:rsid w:val="004338C7"/>
    <w:rsid w:val="00433A0F"/>
    <w:rsid w:val="00434919"/>
    <w:rsid w:val="004360B5"/>
    <w:rsid w:val="00437DB4"/>
    <w:rsid w:val="004400D0"/>
    <w:rsid w:val="00445785"/>
    <w:rsid w:val="004459C1"/>
    <w:rsid w:val="00445FDD"/>
    <w:rsid w:val="004506BF"/>
    <w:rsid w:val="00452EAD"/>
    <w:rsid w:val="00453DF8"/>
    <w:rsid w:val="004557EA"/>
    <w:rsid w:val="0045628D"/>
    <w:rsid w:val="00462F59"/>
    <w:rsid w:val="004647C4"/>
    <w:rsid w:val="00472753"/>
    <w:rsid w:val="00472A5B"/>
    <w:rsid w:val="00472E4A"/>
    <w:rsid w:val="00473501"/>
    <w:rsid w:val="0047604C"/>
    <w:rsid w:val="00490B12"/>
    <w:rsid w:val="004A25C4"/>
    <w:rsid w:val="004A2B89"/>
    <w:rsid w:val="004B2F12"/>
    <w:rsid w:val="004B60C3"/>
    <w:rsid w:val="004B7A04"/>
    <w:rsid w:val="004C016D"/>
    <w:rsid w:val="004C0B2F"/>
    <w:rsid w:val="004C5F9B"/>
    <w:rsid w:val="004E0671"/>
    <w:rsid w:val="004E088B"/>
    <w:rsid w:val="004E1A77"/>
    <w:rsid w:val="004E1A9F"/>
    <w:rsid w:val="004E2E35"/>
    <w:rsid w:val="004E6432"/>
    <w:rsid w:val="004E78FC"/>
    <w:rsid w:val="004F239C"/>
    <w:rsid w:val="004F363E"/>
    <w:rsid w:val="004F4771"/>
    <w:rsid w:val="004F516F"/>
    <w:rsid w:val="004F5FE5"/>
    <w:rsid w:val="004F6DA3"/>
    <w:rsid w:val="005001F7"/>
    <w:rsid w:val="005017CD"/>
    <w:rsid w:val="00505D79"/>
    <w:rsid w:val="00505E2B"/>
    <w:rsid w:val="00515489"/>
    <w:rsid w:val="00515E3F"/>
    <w:rsid w:val="0052220C"/>
    <w:rsid w:val="005229B6"/>
    <w:rsid w:val="00525530"/>
    <w:rsid w:val="005257A7"/>
    <w:rsid w:val="00525857"/>
    <w:rsid w:val="00527C98"/>
    <w:rsid w:val="005303C7"/>
    <w:rsid w:val="00531147"/>
    <w:rsid w:val="00533B49"/>
    <w:rsid w:val="00533C2E"/>
    <w:rsid w:val="0053574F"/>
    <w:rsid w:val="00535F76"/>
    <w:rsid w:val="0054186C"/>
    <w:rsid w:val="005442C9"/>
    <w:rsid w:val="00550C96"/>
    <w:rsid w:val="005519E3"/>
    <w:rsid w:val="005531AD"/>
    <w:rsid w:val="00553A0B"/>
    <w:rsid w:val="00554930"/>
    <w:rsid w:val="005572A0"/>
    <w:rsid w:val="005604C0"/>
    <w:rsid w:val="005610AF"/>
    <w:rsid w:val="00564A31"/>
    <w:rsid w:val="00565753"/>
    <w:rsid w:val="00570D46"/>
    <w:rsid w:val="005724FC"/>
    <w:rsid w:val="00574165"/>
    <w:rsid w:val="0057483F"/>
    <w:rsid w:val="00574EDB"/>
    <w:rsid w:val="00580987"/>
    <w:rsid w:val="00580AAC"/>
    <w:rsid w:val="005839CC"/>
    <w:rsid w:val="00586537"/>
    <w:rsid w:val="005916BE"/>
    <w:rsid w:val="00591DFA"/>
    <w:rsid w:val="005927F4"/>
    <w:rsid w:val="005A0049"/>
    <w:rsid w:val="005A0FE5"/>
    <w:rsid w:val="005A1C32"/>
    <w:rsid w:val="005A217B"/>
    <w:rsid w:val="005A5108"/>
    <w:rsid w:val="005A6B8E"/>
    <w:rsid w:val="005B06CB"/>
    <w:rsid w:val="005B09BA"/>
    <w:rsid w:val="005B1F96"/>
    <w:rsid w:val="005B49D4"/>
    <w:rsid w:val="005B5ECF"/>
    <w:rsid w:val="005B601F"/>
    <w:rsid w:val="005B6621"/>
    <w:rsid w:val="005B881C"/>
    <w:rsid w:val="005C3262"/>
    <w:rsid w:val="005C3FCF"/>
    <w:rsid w:val="005D0FC2"/>
    <w:rsid w:val="005E658D"/>
    <w:rsid w:val="005F05DF"/>
    <w:rsid w:val="005F2E6D"/>
    <w:rsid w:val="005F5046"/>
    <w:rsid w:val="005F55CB"/>
    <w:rsid w:val="005F667E"/>
    <w:rsid w:val="0060068B"/>
    <w:rsid w:val="0060124D"/>
    <w:rsid w:val="006013AF"/>
    <w:rsid w:val="00604CE4"/>
    <w:rsid w:val="006066D2"/>
    <w:rsid w:val="00617299"/>
    <w:rsid w:val="0062184C"/>
    <w:rsid w:val="00630F47"/>
    <w:rsid w:val="00632DC7"/>
    <w:rsid w:val="006350BA"/>
    <w:rsid w:val="0064337B"/>
    <w:rsid w:val="00652F19"/>
    <w:rsid w:val="00654053"/>
    <w:rsid w:val="006563E1"/>
    <w:rsid w:val="00656F75"/>
    <w:rsid w:val="00661F14"/>
    <w:rsid w:val="00664124"/>
    <w:rsid w:val="006652C8"/>
    <w:rsid w:val="00673290"/>
    <w:rsid w:val="00675AA5"/>
    <w:rsid w:val="00675CD6"/>
    <w:rsid w:val="006770E3"/>
    <w:rsid w:val="0067714E"/>
    <w:rsid w:val="00680514"/>
    <w:rsid w:val="00683826"/>
    <w:rsid w:val="00683D2D"/>
    <w:rsid w:val="006860FD"/>
    <w:rsid w:val="00686A14"/>
    <w:rsid w:val="00687612"/>
    <w:rsid w:val="006910EC"/>
    <w:rsid w:val="006923CC"/>
    <w:rsid w:val="00695276"/>
    <w:rsid w:val="0069686C"/>
    <w:rsid w:val="006A2B20"/>
    <w:rsid w:val="006A423C"/>
    <w:rsid w:val="006A5865"/>
    <w:rsid w:val="006B1034"/>
    <w:rsid w:val="006B5C9A"/>
    <w:rsid w:val="006C0751"/>
    <w:rsid w:val="006C2B1F"/>
    <w:rsid w:val="006C5B53"/>
    <w:rsid w:val="006D2FDE"/>
    <w:rsid w:val="006D6CFD"/>
    <w:rsid w:val="006E11ED"/>
    <w:rsid w:val="006E3928"/>
    <w:rsid w:val="006E3982"/>
    <w:rsid w:val="006E3C3E"/>
    <w:rsid w:val="006E536F"/>
    <w:rsid w:val="006E560E"/>
    <w:rsid w:val="006F049F"/>
    <w:rsid w:val="006F294B"/>
    <w:rsid w:val="006F2989"/>
    <w:rsid w:val="006F2992"/>
    <w:rsid w:val="006F29EB"/>
    <w:rsid w:val="006F3A99"/>
    <w:rsid w:val="006F4959"/>
    <w:rsid w:val="006F49EC"/>
    <w:rsid w:val="006F4B5C"/>
    <w:rsid w:val="007000DD"/>
    <w:rsid w:val="00702001"/>
    <w:rsid w:val="007021B7"/>
    <w:rsid w:val="0070263F"/>
    <w:rsid w:val="00702E60"/>
    <w:rsid w:val="007076B9"/>
    <w:rsid w:val="007104EE"/>
    <w:rsid w:val="007143BD"/>
    <w:rsid w:val="00715029"/>
    <w:rsid w:val="00720BD1"/>
    <w:rsid w:val="00721B14"/>
    <w:rsid w:val="00721CCE"/>
    <w:rsid w:val="00722CB7"/>
    <w:rsid w:val="00730730"/>
    <w:rsid w:val="0073246E"/>
    <w:rsid w:val="007324DD"/>
    <w:rsid w:val="007327DE"/>
    <w:rsid w:val="0073398D"/>
    <w:rsid w:val="00740E46"/>
    <w:rsid w:val="00741842"/>
    <w:rsid w:val="00741EFA"/>
    <w:rsid w:val="0075086A"/>
    <w:rsid w:val="00750CCA"/>
    <w:rsid w:val="00751A6A"/>
    <w:rsid w:val="007630E1"/>
    <w:rsid w:val="00770C0B"/>
    <w:rsid w:val="0077233D"/>
    <w:rsid w:val="00773610"/>
    <w:rsid w:val="007769EE"/>
    <w:rsid w:val="007801D6"/>
    <w:rsid w:val="00780A75"/>
    <w:rsid w:val="00782A41"/>
    <w:rsid w:val="00784A3D"/>
    <w:rsid w:val="00785048"/>
    <w:rsid w:val="007926A5"/>
    <w:rsid w:val="00792F16"/>
    <w:rsid w:val="007933D1"/>
    <w:rsid w:val="00795CF3"/>
    <w:rsid w:val="007961B8"/>
    <w:rsid w:val="00796366"/>
    <w:rsid w:val="007A1AB5"/>
    <w:rsid w:val="007A3888"/>
    <w:rsid w:val="007A587C"/>
    <w:rsid w:val="007A5B78"/>
    <w:rsid w:val="007A6209"/>
    <w:rsid w:val="007B01D3"/>
    <w:rsid w:val="007B13F0"/>
    <w:rsid w:val="007B253F"/>
    <w:rsid w:val="007B2AEB"/>
    <w:rsid w:val="007B3E73"/>
    <w:rsid w:val="007B4679"/>
    <w:rsid w:val="007C4123"/>
    <w:rsid w:val="007D0C6E"/>
    <w:rsid w:val="007D2FD1"/>
    <w:rsid w:val="007D7CDF"/>
    <w:rsid w:val="007E113D"/>
    <w:rsid w:val="007F25A4"/>
    <w:rsid w:val="00801D2D"/>
    <w:rsid w:val="00803493"/>
    <w:rsid w:val="00803CE9"/>
    <w:rsid w:val="00803F86"/>
    <w:rsid w:val="00805BAC"/>
    <w:rsid w:val="0080782C"/>
    <w:rsid w:val="0081031B"/>
    <w:rsid w:val="00813AEB"/>
    <w:rsid w:val="00814965"/>
    <w:rsid w:val="00815D64"/>
    <w:rsid w:val="00816886"/>
    <w:rsid w:val="00820F7B"/>
    <w:rsid w:val="00821C3E"/>
    <w:rsid w:val="008240E7"/>
    <w:rsid w:val="008258EA"/>
    <w:rsid w:val="00830E7A"/>
    <w:rsid w:val="00832EFD"/>
    <w:rsid w:val="00836425"/>
    <w:rsid w:val="008378A8"/>
    <w:rsid w:val="00841555"/>
    <w:rsid w:val="00841CC0"/>
    <w:rsid w:val="0084302B"/>
    <w:rsid w:val="00844249"/>
    <w:rsid w:val="00845A80"/>
    <w:rsid w:val="00850A81"/>
    <w:rsid w:val="00852F97"/>
    <w:rsid w:val="008537A1"/>
    <w:rsid w:val="008543BD"/>
    <w:rsid w:val="008568A0"/>
    <w:rsid w:val="00857259"/>
    <w:rsid w:val="00861953"/>
    <w:rsid w:val="00862C26"/>
    <w:rsid w:val="0086434A"/>
    <w:rsid w:val="00867C46"/>
    <w:rsid w:val="00871144"/>
    <w:rsid w:val="008712EB"/>
    <w:rsid w:val="00880E9C"/>
    <w:rsid w:val="008967A6"/>
    <w:rsid w:val="008A1EF5"/>
    <w:rsid w:val="008A1F69"/>
    <w:rsid w:val="008A23A7"/>
    <w:rsid w:val="008B0CDF"/>
    <w:rsid w:val="008B6C65"/>
    <w:rsid w:val="008B7AE9"/>
    <w:rsid w:val="008C08D7"/>
    <w:rsid w:val="008C1A84"/>
    <w:rsid w:val="008C2A54"/>
    <w:rsid w:val="008C6FB7"/>
    <w:rsid w:val="008D07A1"/>
    <w:rsid w:val="008D09A3"/>
    <w:rsid w:val="008D1E87"/>
    <w:rsid w:val="008D33A1"/>
    <w:rsid w:val="008D478D"/>
    <w:rsid w:val="008E24DD"/>
    <w:rsid w:val="008E4956"/>
    <w:rsid w:val="008E77DF"/>
    <w:rsid w:val="008E784A"/>
    <w:rsid w:val="008F0D89"/>
    <w:rsid w:val="00905201"/>
    <w:rsid w:val="0091022B"/>
    <w:rsid w:val="009125A4"/>
    <w:rsid w:val="00912752"/>
    <w:rsid w:val="00921A02"/>
    <w:rsid w:val="00922D7F"/>
    <w:rsid w:val="00924674"/>
    <w:rsid w:val="00925887"/>
    <w:rsid w:val="0093706A"/>
    <w:rsid w:val="00940435"/>
    <w:rsid w:val="009410C6"/>
    <w:rsid w:val="00943B03"/>
    <w:rsid w:val="009470B0"/>
    <w:rsid w:val="00947D87"/>
    <w:rsid w:val="00947F1E"/>
    <w:rsid w:val="00950827"/>
    <w:rsid w:val="009514EC"/>
    <w:rsid w:val="0096041C"/>
    <w:rsid w:val="009642AE"/>
    <w:rsid w:val="009677AA"/>
    <w:rsid w:val="00974445"/>
    <w:rsid w:val="009750E8"/>
    <w:rsid w:val="00983803"/>
    <w:rsid w:val="009854BA"/>
    <w:rsid w:val="00985D54"/>
    <w:rsid w:val="0098665B"/>
    <w:rsid w:val="00990512"/>
    <w:rsid w:val="00992BE3"/>
    <w:rsid w:val="00993644"/>
    <w:rsid w:val="009A2989"/>
    <w:rsid w:val="009A2BEE"/>
    <w:rsid w:val="009A3469"/>
    <w:rsid w:val="009A5794"/>
    <w:rsid w:val="009B13B7"/>
    <w:rsid w:val="009B4CFF"/>
    <w:rsid w:val="009B7010"/>
    <w:rsid w:val="009C31EE"/>
    <w:rsid w:val="009C3C94"/>
    <w:rsid w:val="009C7D9D"/>
    <w:rsid w:val="009D1228"/>
    <w:rsid w:val="009D2239"/>
    <w:rsid w:val="009D27D4"/>
    <w:rsid w:val="009D5CD8"/>
    <w:rsid w:val="009E2E47"/>
    <w:rsid w:val="009E2E9B"/>
    <w:rsid w:val="009E68C9"/>
    <w:rsid w:val="009E6DCD"/>
    <w:rsid w:val="009F10CE"/>
    <w:rsid w:val="009F27FB"/>
    <w:rsid w:val="009F35F0"/>
    <w:rsid w:val="009F7E99"/>
    <w:rsid w:val="00A0220C"/>
    <w:rsid w:val="00A06011"/>
    <w:rsid w:val="00A127C6"/>
    <w:rsid w:val="00A12AD6"/>
    <w:rsid w:val="00A14B3A"/>
    <w:rsid w:val="00A16531"/>
    <w:rsid w:val="00A169D6"/>
    <w:rsid w:val="00A20379"/>
    <w:rsid w:val="00A21547"/>
    <w:rsid w:val="00A216DC"/>
    <w:rsid w:val="00A2440C"/>
    <w:rsid w:val="00A25929"/>
    <w:rsid w:val="00A26024"/>
    <w:rsid w:val="00A32EC0"/>
    <w:rsid w:val="00A34A01"/>
    <w:rsid w:val="00A37652"/>
    <w:rsid w:val="00A41B3A"/>
    <w:rsid w:val="00A4302E"/>
    <w:rsid w:val="00A431E4"/>
    <w:rsid w:val="00A438DF"/>
    <w:rsid w:val="00A44541"/>
    <w:rsid w:val="00A50616"/>
    <w:rsid w:val="00A519DA"/>
    <w:rsid w:val="00A56C12"/>
    <w:rsid w:val="00A60CBC"/>
    <w:rsid w:val="00A6123B"/>
    <w:rsid w:val="00A615A2"/>
    <w:rsid w:val="00A624D0"/>
    <w:rsid w:val="00A64E93"/>
    <w:rsid w:val="00A67359"/>
    <w:rsid w:val="00A70717"/>
    <w:rsid w:val="00A71E49"/>
    <w:rsid w:val="00A73389"/>
    <w:rsid w:val="00A7642F"/>
    <w:rsid w:val="00A77AF9"/>
    <w:rsid w:val="00A834C2"/>
    <w:rsid w:val="00A8560B"/>
    <w:rsid w:val="00A8647F"/>
    <w:rsid w:val="00A87280"/>
    <w:rsid w:val="00A9013C"/>
    <w:rsid w:val="00A96D2C"/>
    <w:rsid w:val="00A973D2"/>
    <w:rsid w:val="00A9793F"/>
    <w:rsid w:val="00AA1FCD"/>
    <w:rsid w:val="00AA48BB"/>
    <w:rsid w:val="00AA72C1"/>
    <w:rsid w:val="00AB57F4"/>
    <w:rsid w:val="00AB6F3A"/>
    <w:rsid w:val="00AB7D9D"/>
    <w:rsid w:val="00AC1A8C"/>
    <w:rsid w:val="00AC77B2"/>
    <w:rsid w:val="00AD26EF"/>
    <w:rsid w:val="00AD2F78"/>
    <w:rsid w:val="00AD2FB2"/>
    <w:rsid w:val="00AD47C7"/>
    <w:rsid w:val="00AE21DD"/>
    <w:rsid w:val="00AE2A99"/>
    <w:rsid w:val="00AE56CF"/>
    <w:rsid w:val="00AE5E43"/>
    <w:rsid w:val="00AE7158"/>
    <w:rsid w:val="00AF338F"/>
    <w:rsid w:val="00AF3FC5"/>
    <w:rsid w:val="00AF5053"/>
    <w:rsid w:val="00AF5064"/>
    <w:rsid w:val="00AF756F"/>
    <w:rsid w:val="00B011AE"/>
    <w:rsid w:val="00B11361"/>
    <w:rsid w:val="00B11CE1"/>
    <w:rsid w:val="00B123FE"/>
    <w:rsid w:val="00B131C6"/>
    <w:rsid w:val="00B15239"/>
    <w:rsid w:val="00B20A1D"/>
    <w:rsid w:val="00B23455"/>
    <w:rsid w:val="00B23BC9"/>
    <w:rsid w:val="00B258DB"/>
    <w:rsid w:val="00B27E8A"/>
    <w:rsid w:val="00B308F7"/>
    <w:rsid w:val="00B32C1F"/>
    <w:rsid w:val="00B333D8"/>
    <w:rsid w:val="00B34D92"/>
    <w:rsid w:val="00B35A29"/>
    <w:rsid w:val="00B36186"/>
    <w:rsid w:val="00B3793E"/>
    <w:rsid w:val="00B404D5"/>
    <w:rsid w:val="00B4086C"/>
    <w:rsid w:val="00B428A7"/>
    <w:rsid w:val="00B429BC"/>
    <w:rsid w:val="00B42B55"/>
    <w:rsid w:val="00B46902"/>
    <w:rsid w:val="00B52BB9"/>
    <w:rsid w:val="00B56A0D"/>
    <w:rsid w:val="00B61A67"/>
    <w:rsid w:val="00B61D27"/>
    <w:rsid w:val="00B633EB"/>
    <w:rsid w:val="00B64471"/>
    <w:rsid w:val="00B67915"/>
    <w:rsid w:val="00B67F39"/>
    <w:rsid w:val="00B711F0"/>
    <w:rsid w:val="00B72D2D"/>
    <w:rsid w:val="00B72EA5"/>
    <w:rsid w:val="00B77163"/>
    <w:rsid w:val="00B7774F"/>
    <w:rsid w:val="00B800CF"/>
    <w:rsid w:val="00B815C0"/>
    <w:rsid w:val="00B84EBD"/>
    <w:rsid w:val="00B90819"/>
    <w:rsid w:val="00B95285"/>
    <w:rsid w:val="00B9670F"/>
    <w:rsid w:val="00B9740D"/>
    <w:rsid w:val="00BA3629"/>
    <w:rsid w:val="00BA6A53"/>
    <w:rsid w:val="00BA71D6"/>
    <w:rsid w:val="00BA7720"/>
    <w:rsid w:val="00BB0F84"/>
    <w:rsid w:val="00BB518A"/>
    <w:rsid w:val="00BC02E2"/>
    <w:rsid w:val="00BC2B40"/>
    <w:rsid w:val="00BC4216"/>
    <w:rsid w:val="00BC7082"/>
    <w:rsid w:val="00BD23DA"/>
    <w:rsid w:val="00BE6E4D"/>
    <w:rsid w:val="00BE70BB"/>
    <w:rsid w:val="00BE769B"/>
    <w:rsid w:val="00BF1AF0"/>
    <w:rsid w:val="00BF3320"/>
    <w:rsid w:val="00BF3A71"/>
    <w:rsid w:val="00C13C24"/>
    <w:rsid w:val="00C169F1"/>
    <w:rsid w:val="00C173B5"/>
    <w:rsid w:val="00C20EB9"/>
    <w:rsid w:val="00C210E2"/>
    <w:rsid w:val="00C21B71"/>
    <w:rsid w:val="00C21BE5"/>
    <w:rsid w:val="00C2202A"/>
    <w:rsid w:val="00C23E23"/>
    <w:rsid w:val="00C26FED"/>
    <w:rsid w:val="00C27205"/>
    <w:rsid w:val="00C30C97"/>
    <w:rsid w:val="00C342E4"/>
    <w:rsid w:val="00C355C4"/>
    <w:rsid w:val="00C36026"/>
    <w:rsid w:val="00C36AD9"/>
    <w:rsid w:val="00C404AC"/>
    <w:rsid w:val="00C40B08"/>
    <w:rsid w:val="00C41EA1"/>
    <w:rsid w:val="00C44DDF"/>
    <w:rsid w:val="00C47DC8"/>
    <w:rsid w:val="00C510FD"/>
    <w:rsid w:val="00C53032"/>
    <w:rsid w:val="00C5486D"/>
    <w:rsid w:val="00C54B8D"/>
    <w:rsid w:val="00C571E7"/>
    <w:rsid w:val="00C60F76"/>
    <w:rsid w:val="00C71AA9"/>
    <w:rsid w:val="00C74EFE"/>
    <w:rsid w:val="00C802F1"/>
    <w:rsid w:val="00C81201"/>
    <w:rsid w:val="00C83334"/>
    <w:rsid w:val="00C86782"/>
    <w:rsid w:val="00C86F63"/>
    <w:rsid w:val="00C87F3F"/>
    <w:rsid w:val="00C90E25"/>
    <w:rsid w:val="00C91020"/>
    <w:rsid w:val="00C92A74"/>
    <w:rsid w:val="00C93AD5"/>
    <w:rsid w:val="00C9533A"/>
    <w:rsid w:val="00CA0769"/>
    <w:rsid w:val="00CA1F11"/>
    <w:rsid w:val="00CA2E1E"/>
    <w:rsid w:val="00CA4E4F"/>
    <w:rsid w:val="00CA643E"/>
    <w:rsid w:val="00CA693F"/>
    <w:rsid w:val="00CA7B89"/>
    <w:rsid w:val="00CB68E2"/>
    <w:rsid w:val="00CC0A85"/>
    <w:rsid w:val="00CC2AC2"/>
    <w:rsid w:val="00CD46A5"/>
    <w:rsid w:val="00CD51A3"/>
    <w:rsid w:val="00CD670F"/>
    <w:rsid w:val="00CD7EE1"/>
    <w:rsid w:val="00CE430A"/>
    <w:rsid w:val="00CE623B"/>
    <w:rsid w:val="00CE680B"/>
    <w:rsid w:val="00CE6F07"/>
    <w:rsid w:val="00CF0702"/>
    <w:rsid w:val="00CF1932"/>
    <w:rsid w:val="00CF36C4"/>
    <w:rsid w:val="00CF61E3"/>
    <w:rsid w:val="00CF6574"/>
    <w:rsid w:val="00CF7196"/>
    <w:rsid w:val="00CF7EB3"/>
    <w:rsid w:val="00D149AA"/>
    <w:rsid w:val="00D207F2"/>
    <w:rsid w:val="00D208B8"/>
    <w:rsid w:val="00D23D2A"/>
    <w:rsid w:val="00D33EB2"/>
    <w:rsid w:val="00D3441B"/>
    <w:rsid w:val="00D414D1"/>
    <w:rsid w:val="00D45171"/>
    <w:rsid w:val="00D50334"/>
    <w:rsid w:val="00D57815"/>
    <w:rsid w:val="00D63A4A"/>
    <w:rsid w:val="00D64D6F"/>
    <w:rsid w:val="00D67B46"/>
    <w:rsid w:val="00D70C1A"/>
    <w:rsid w:val="00D70CFA"/>
    <w:rsid w:val="00D71A34"/>
    <w:rsid w:val="00D721DC"/>
    <w:rsid w:val="00D73918"/>
    <w:rsid w:val="00D74536"/>
    <w:rsid w:val="00D751B7"/>
    <w:rsid w:val="00D80BA3"/>
    <w:rsid w:val="00D84A84"/>
    <w:rsid w:val="00D86B14"/>
    <w:rsid w:val="00D87092"/>
    <w:rsid w:val="00D91E5D"/>
    <w:rsid w:val="00D91FF8"/>
    <w:rsid w:val="00D9225B"/>
    <w:rsid w:val="00D943CB"/>
    <w:rsid w:val="00D953E1"/>
    <w:rsid w:val="00D965D5"/>
    <w:rsid w:val="00D9735D"/>
    <w:rsid w:val="00DA1A65"/>
    <w:rsid w:val="00DA652E"/>
    <w:rsid w:val="00DA6FBD"/>
    <w:rsid w:val="00DB3146"/>
    <w:rsid w:val="00DB548E"/>
    <w:rsid w:val="00DB6987"/>
    <w:rsid w:val="00DB74CB"/>
    <w:rsid w:val="00DC11FF"/>
    <w:rsid w:val="00DC14A9"/>
    <w:rsid w:val="00DC32C2"/>
    <w:rsid w:val="00DC3FD9"/>
    <w:rsid w:val="00DC5373"/>
    <w:rsid w:val="00DC5C3F"/>
    <w:rsid w:val="00DC684A"/>
    <w:rsid w:val="00DD24C9"/>
    <w:rsid w:val="00DD2F6F"/>
    <w:rsid w:val="00DD34FF"/>
    <w:rsid w:val="00DD6F42"/>
    <w:rsid w:val="00DD78DC"/>
    <w:rsid w:val="00DF1533"/>
    <w:rsid w:val="00DF5BB2"/>
    <w:rsid w:val="00E0432F"/>
    <w:rsid w:val="00E04B8F"/>
    <w:rsid w:val="00E074E6"/>
    <w:rsid w:val="00E103E9"/>
    <w:rsid w:val="00E1197A"/>
    <w:rsid w:val="00E12BCC"/>
    <w:rsid w:val="00E13E86"/>
    <w:rsid w:val="00E15FF8"/>
    <w:rsid w:val="00E2054B"/>
    <w:rsid w:val="00E21495"/>
    <w:rsid w:val="00E306B0"/>
    <w:rsid w:val="00E331A8"/>
    <w:rsid w:val="00E36901"/>
    <w:rsid w:val="00E37593"/>
    <w:rsid w:val="00E379A9"/>
    <w:rsid w:val="00E4134E"/>
    <w:rsid w:val="00E44B78"/>
    <w:rsid w:val="00E44B87"/>
    <w:rsid w:val="00E4705E"/>
    <w:rsid w:val="00E5127D"/>
    <w:rsid w:val="00E51E98"/>
    <w:rsid w:val="00E53B11"/>
    <w:rsid w:val="00E53EBB"/>
    <w:rsid w:val="00E57C4A"/>
    <w:rsid w:val="00E65D62"/>
    <w:rsid w:val="00E671BB"/>
    <w:rsid w:val="00E74464"/>
    <w:rsid w:val="00E77B8D"/>
    <w:rsid w:val="00E80550"/>
    <w:rsid w:val="00E86C22"/>
    <w:rsid w:val="00E902B9"/>
    <w:rsid w:val="00E905A9"/>
    <w:rsid w:val="00EA0B04"/>
    <w:rsid w:val="00EA1657"/>
    <w:rsid w:val="00EA2159"/>
    <w:rsid w:val="00EA7766"/>
    <w:rsid w:val="00EA7767"/>
    <w:rsid w:val="00EB0294"/>
    <w:rsid w:val="00EB16AE"/>
    <w:rsid w:val="00EB41CD"/>
    <w:rsid w:val="00EB5717"/>
    <w:rsid w:val="00EB67AB"/>
    <w:rsid w:val="00EB7CE2"/>
    <w:rsid w:val="00ED094E"/>
    <w:rsid w:val="00ED524D"/>
    <w:rsid w:val="00ED60B5"/>
    <w:rsid w:val="00ED619E"/>
    <w:rsid w:val="00EE0F9A"/>
    <w:rsid w:val="00EE2EC9"/>
    <w:rsid w:val="00EE31AB"/>
    <w:rsid w:val="00EF1E9C"/>
    <w:rsid w:val="00EF5369"/>
    <w:rsid w:val="00EF53DE"/>
    <w:rsid w:val="00EF5A22"/>
    <w:rsid w:val="00EF637D"/>
    <w:rsid w:val="00EF7FDC"/>
    <w:rsid w:val="00F00025"/>
    <w:rsid w:val="00F00B53"/>
    <w:rsid w:val="00F03D0A"/>
    <w:rsid w:val="00F03DA2"/>
    <w:rsid w:val="00F051A9"/>
    <w:rsid w:val="00F05F2D"/>
    <w:rsid w:val="00F06059"/>
    <w:rsid w:val="00F10408"/>
    <w:rsid w:val="00F10809"/>
    <w:rsid w:val="00F14292"/>
    <w:rsid w:val="00F159CD"/>
    <w:rsid w:val="00F161EC"/>
    <w:rsid w:val="00F21FD4"/>
    <w:rsid w:val="00F22FE8"/>
    <w:rsid w:val="00F245E6"/>
    <w:rsid w:val="00F24B24"/>
    <w:rsid w:val="00F2718B"/>
    <w:rsid w:val="00F27A32"/>
    <w:rsid w:val="00F30E54"/>
    <w:rsid w:val="00F32529"/>
    <w:rsid w:val="00F33B92"/>
    <w:rsid w:val="00F350D2"/>
    <w:rsid w:val="00F40A58"/>
    <w:rsid w:val="00F4127E"/>
    <w:rsid w:val="00F423C1"/>
    <w:rsid w:val="00F43A61"/>
    <w:rsid w:val="00F45442"/>
    <w:rsid w:val="00F458C3"/>
    <w:rsid w:val="00F45C42"/>
    <w:rsid w:val="00F46092"/>
    <w:rsid w:val="00F47E9F"/>
    <w:rsid w:val="00F501BC"/>
    <w:rsid w:val="00F510B4"/>
    <w:rsid w:val="00F530E4"/>
    <w:rsid w:val="00F5392D"/>
    <w:rsid w:val="00F556AB"/>
    <w:rsid w:val="00F558FC"/>
    <w:rsid w:val="00F571F7"/>
    <w:rsid w:val="00F61FB2"/>
    <w:rsid w:val="00F624AD"/>
    <w:rsid w:val="00F62EBD"/>
    <w:rsid w:val="00F71BBA"/>
    <w:rsid w:val="00F7339C"/>
    <w:rsid w:val="00F76AD4"/>
    <w:rsid w:val="00F8010A"/>
    <w:rsid w:val="00F810A1"/>
    <w:rsid w:val="00F8221B"/>
    <w:rsid w:val="00F83541"/>
    <w:rsid w:val="00F90CFB"/>
    <w:rsid w:val="00F93EEE"/>
    <w:rsid w:val="00F97B29"/>
    <w:rsid w:val="00FA0105"/>
    <w:rsid w:val="00FA4CDB"/>
    <w:rsid w:val="00FA61DC"/>
    <w:rsid w:val="00FA7DDC"/>
    <w:rsid w:val="00FB05EC"/>
    <w:rsid w:val="00FB155E"/>
    <w:rsid w:val="00FB354A"/>
    <w:rsid w:val="00FD1830"/>
    <w:rsid w:val="00FD41AB"/>
    <w:rsid w:val="00FD66D6"/>
    <w:rsid w:val="00FD7374"/>
    <w:rsid w:val="00FD7836"/>
    <w:rsid w:val="00FD79A9"/>
    <w:rsid w:val="00FE0216"/>
    <w:rsid w:val="00FE0E07"/>
    <w:rsid w:val="00FE1493"/>
    <w:rsid w:val="00FE1B88"/>
    <w:rsid w:val="00FE2645"/>
    <w:rsid w:val="00FE27E8"/>
    <w:rsid w:val="00FE5A91"/>
    <w:rsid w:val="00FF196C"/>
    <w:rsid w:val="00FF1D00"/>
    <w:rsid w:val="00FF4203"/>
    <w:rsid w:val="00FF4331"/>
    <w:rsid w:val="00FF4E8F"/>
    <w:rsid w:val="00FF546D"/>
    <w:rsid w:val="00FF664B"/>
    <w:rsid w:val="00FF733F"/>
    <w:rsid w:val="01454671"/>
    <w:rsid w:val="01B51653"/>
    <w:rsid w:val="01E30E95"/>
    <w:rsid w:val="02430E08"/>
    <w:rsid w:val="0248D7CA"/>
    <w:rsid w:val="02FE888D"/>
    <w:rsid w:val="03FED773"/>
    <w:rsid w:val="0419F2C7"/>
    <w:rsid w:val="042DB362"/>
    <w:rsid w:val="04E791E9"/>
    <w:rsid w:val="059C1E09"/>
    <w:rsid w:val="06D33DCF"/>
    <w:rsid w:val="088283B3"/>
    <w:rsid w:val="08C22E09"/>
    <w:rsid w:val="098EADBF"/>
    <w:rsid w:val="0A454D8E"/>
    <w:rsid w:val="0A7499C6"/>
    <w:rsid w:val="0AE0C50E"/>
    <w:rsid w:val="0B11CEE4"/>
    <w:rsid w:val="0B47D796"/>
    <w:rsid w:val="0BB06F69"/>
    <w:rsid w:val="0BE2F982"/>
    <w:rsid w:val="0BE644C2"/>
    <w:rsid w:val="0BF5A669"/>
    <w:rsid w:val="0CDF63E2"/>
    <w:rsid w:val="0D2AAE6B"/>
    <w:rsid w:val="0D414C16"/>
    <w:rsid w:val="0E0F9B44"/>
    <w:rsid w:val="0E1FC6B6"/>
    <w:rsid w:val="0FAB02B2"/>
    <w:rsid w:val="10E5B02E"/>
    <w:rsid w:val="11682C1E"/>
    <w:rsid w:val="1245D7B7"/>
    <w:rsid w:val="13D43D3C"/>
    <w:rsid w:val="140A33CB"/>
    <w:rsid w:val="151542B7"/>
    <w:rsid w:val="1594A25D"/>
    <w:rsid w:val="15EA534E"/>
    <w:rsid w:val="1611E153"/>
    <w:rsid w:val="161B34CC"/>
    <w:rsid w:val="1621C3B9"/>
    <w:rsid w:val="17304D4C"/>
    <w:rsid w:val="17FEC9CF"/>
    <w:rsid w:val="180C3F2B"/>
    <w:rsid w:val="18754514"/>
    <w:rsid w:val="196F74E2"/>
    <w:rsid w:val="19751553"/>
    <w:rsid w:val="1983BC95"/>
    <w:rsid w:val="1AFF4479"/>
    <w:rsid w:val="1B01D1AC"/>
    <w:rsid w:val="1B145E2F"/>
    <w:rsid w:val="1BC15B6C"/>
    <w:rsid w:val="1C5D5E6D"/>
    <w:rsid w:val="1D337DE4"/>
    <w:rsid w:val="1D5CC074"/>
    <w:rsid w:val="1D83470D"/>
    <w:rsid w:val="1DB6E49A"/>
    <w:rsid w:val="1E1A9741"/>
    <w:rsid w:val="1EC3262A"/>
    <w:rsid w:val="1F8F4C05"/>
    <w:rsid w:val="209F68E2"/>
    <w:rsid w:val="20A667D4"/>
    <w:rsid w:val="20CCE800"/>
    <w:rsid w:val="212E925E"/>
    <w:rsid w:val="214FFCFF"/>
    <w:rsid w:val="21705E6F"/>
    <w:rsid w:val="217E0DAB"/>
    <w:rsid w:val="21EC3D17"/>
    <w:rsid w:val="22607187"/>
    <w:rsid w:val="2298DACA"/>
    <w:rsid w:val="23B57B4B"/>
    <w:rsid w:val="240CD788"/>
    <w:rsid w:val="249326CA"/>
    <w:rsid w:val="24DFDEEC"/>
    <w:rsid w:val="2530A1C7"/>
    <w:rsid w:val="2552B2EC"/>
    <w:rsid w:val="2594BA12"/>
    <w:rsid w:val="25D07B40"/>
    <w:rsid w:val="26487B1F"/>
    <w:rsid w:val="267C7D38"/>
    <w:rsid w:val="26DA292F"/>
    <w:rsid w:val="276AA0EE"/>
    <w:rsid w:val="2793C007"/>
    <w:rsid w:val="28433516"/>
    <w:rsid w:val="28F300F8"/>
    <w:rsid w:val="29EFA07E"/>
    <w:rsid w:val="2A2B39B9"/>
    <w:rsid w:val="2BD5ACD8"/>
    <w:rsid w:val="2CA4EADA"/>
    <w:rsid w:val="2CFAEF82"/>
    <w:rsid w:val="2CFDA6CB"/>
    <w:rsid w:val="2D049115"/>
    <w:rsid w:val="2D8C0F5F"/>
    <w:rsid w:val="2D9038FC"/>
    <w:rsid w:val="2DF526CD"/>
    <w:rsid w:val="2E2047B7"/>
    <w:rsid w:val="2E4B6FFC"/>
    <w:rsid w:val="2E73BD10"/>
    <w:rsid w:val="2F28FA78"/>
    <w:rsid w:val="313C6673"/>
    <w:rsid w:val="319FC3BC"/>
    <w:rsid w:val="31CBC642"/>
    <w:rsid w:val="31E37934"/>
    <w:rsid w:val="32F580EA"/>
    <w:rsid w:val="33A3EDB4"/>
    <w:rsid w:val="34A94F19"/>
    <w:rsid w:val="3551F25C"/>
    <w:rsid w:val="35575218"/>
    <w:rsid w:val="35925E2C"/>
    <w:rsid w:val="3687D911"/>
    <w:rsid w:val="36D37094"/>
    <w:rsid w:val="3705657A"/>
    <w:rsid w:val="37403F15"/>
    <w:rsid w:val="3762873D"/>
    <w:rsid w:val="3774AA41"/>
    <w:rsid w:val="378D81F3"/>
    <w:rsid w:val="3823CAFE"/>
    <w:rsid w:val="38C19389"/>
    <w:rsid w:val="38F3C8BC"/>
    <w:rsid w:val="39389091"/>
    <w:rsid w:val="39C4B97D"/>
    <w:rsid w:val="39D48513"/>
    <w:rsid w:val="3A71EFC8"/>
    <w:rsid w:val="3B5026C7"/>
    <w:rsid w:val="3B7E2DD8"/>
    <w:rsid w:val="3D0DFE96"/>
    <w:rsid w:val="3D860592"/>
    <w:rsid w:val="3EB07266"/>
    <w:rsid w:val="3EB73CD1"/>
    <w:rsid w:val="3EF22678"/>
    <w:rsid w:val="3F7B99D3"/>
    <w:rsid w:val="3F7C34C6"/>
    <w:rsid w:val="3F932323"/>
    <w:rsid w:val="3FB5FB1F"/>
    <w:rsid w:val="3FCEE485"/>
    <w:rsid w:val="404ABE0E"/>
    <w:rsid w:val="404B8419"/>
    <w:rsid w:val="4099312D"/>
    <w:rsid w:val="4117D5E0"/>
    <w:rsid w:val="41E0E763"/>
    <w:rsid w:val="41E8E5E3"/>
    <w:rsid w:val="423406ED"/>
    <w:rsid w:val="4372B341"/>
    <w:rsid w:val="43B05419"/>
    <w:rsid w:val="43E6F840"/>
    <w:rsid w:val="43EDD1D3"/>
    <w:rsid w:val="4430F3B2"/>
    <w:rsid w:val="4432064A"/>
    <w:rsid w:val="448223D1"/>
    <w:rsid w:val="45838C8B"/>
    <w:rsid w:val="45BEDB64"/>
    <w:rsid w:val="463D93F6"/>
    <w:rsid w:val="46A44942"/>
    <w:rsid w:val="479D0891"/>
    <w:rsid w:val="47AFE4C6"/>
    <w:rsid w:val="489E6CCA"/>
    <w:rsid w:val="49245F1E"/>
    <w:rsid w:val="49311E44"/>
    <w:rsid w:val="496A24AD"/>
    <w:rsid w:val="4A5E9EED"/>
    <w:rsid w:val="4ABD0F3A"/>
    <w:rsid w:val="4ADD1909"/>
    <w:rsid w:val="4B7C64BB"/>
    <w:rsid w:val="4C7AE2ED"/>
    <w:rsid w:val="4CC105F9"/>
    <w:rsid w:val="4CC30E68"/>
    <w:rsid w:val="4D1CCB3E"/>
    <w:rsid w:val="4D8ACB55"/>
    <w:rsid w:val="4DBD5328"/>
    <w:rsid w:val="4DCF5875"/>
    <w:rsid w:val="4E47A563"/>
    <w:rsid w:val="4F0B7F07"/>
    <w:rsid w:val="4F1146EE"/>
    <w:rsid w:val="4F23B195"/>
    <w:rsid w:val="4F35EDE9"/>
    <w:rsid w:val="4F515ECA"/>
    <w:rsid w:val="50A859D9"/>
    <w:rsid w:val="51CF3D17"/>
    <w:rsid w:val="531F2C6D"/>
    <w:rsid w:val="53483CE5"/>
    <w:rsid w:val="5365ABB1"/>
    <w:rsid w:val="53A65FFF"/>
    <w:rsid w:val="53E180A5"/>
    <w:rsid w:val="5488C8D8"/>
    <w:rsid w:val="55133BE7"/>
    <w:rsid w:val="553A5A38"/>
    <w:rsid w:val="5625F897"/>
    <w:rsid w:val="56392922"/>
    <w:rsid w:val="56A8C331"/>
    <w:rsid w:val="570AD2DD"/>
    <w:rsid w:val="5724AE14"/>
    <w:rsid w:val="580623A0"/>
    <w:rsid w:val="5897E227"/>
    <w:rsid w:val="58D163A6"/>
    <w:rsid w:val="58E74314"/>
    <w:rsid w:val="590745FF"/>
    <w:rsid w:val="593D4E1D"/>
    <w:rsid w:val="59D9C8EA"/>
    <w:rsid w:val="5A4AFBAE"/>
    <w:rsid w:val="5A7BB688"/>
    <w:rsid w:val="5AA20071"/>
    <w:rsid w:val="5ABC5BB6"/>
    <w:rsid w:val="5AC2B5CB"/>
    <w:rsid w:val="5AC74137"/>
    <w:rsid w:val="5B34B19C"/>
    <w:rsid w:val="5B768C71"/>
    <w:rsid w:val="5BACC27B"/>
    <w:rsid w:val="5BCC01B1"/>
    <w:rsid w:val="5C490ADE"/>
    <w:rsid w:val="5C49BC84"/>
    <w:rsid w:val="5F15C9E2"/>
    <w:rsid w:val="5F86572B"/>
    <w:rsid w:val="6041DDA9"/>
    <w:rsid w:val="608F51D6"/>
    <w:rsid w:val="60B6DF59"/>
    <w:rsid w:val="60BC0784"/>
    <w:rsid w:val="62D0BFCD"/>
    <w:rsid w:val="656A4E7D"/>
    <w:rsid w:val="65E37F62"/>
    <w:rsid w:val="66B95834"/>
    <w:rsid w:val="671B1E3C"/>
    <w:rsid w:val="67E95338"/>
    <w:rsid w:val="67ED7D60"/>
    <w:rsid w:val="6A60C745"/>
    <w:rsid w:val="6A78A82F"/>
    <w:rsid w:val="6AAA69A3"/>
    <w:rsid w:val="6B4CEC4C"/>
    <w:rsid w:val="6B72CD95"/>
    <w:rsid w:val="6C6C95F8"/>
    <w:rsid w:val="6CE41B42"/>
    <w:rsid w:val="6E1F3021"/>
    <w:rsid w:val="6EDA90AA"/>
    <w:rsid w:val="6F25A8C1"/>
    <w:rsid w:val="6FC5BFF1"/>
    <w:rsid w:val="6FFEDDB2"/>
    <w:rsid w:val="702A0296"/>
    <w:rsid w:val="703282F0"/>
    <w:rsid w:val="7041CF07"/>
    <w:rsid w:val="706A0044"/>
    <w:rsid w:val="711F8E9E"/>
    <w:rsid w:val="71279A64"/>
    <w:rsid w:val="713A5167"/>
    <w:rsid w:val="71617BE8"/>
    <w:rsid w:val="71A38723"/>
    <w:rsid w:val="71ACA486"/>
    <w:rsid w:val="71AE6650"/>
    <w:rsid w:val="73465CC0"/>
    <w:rsid w:val="734793EF"/>
    <w:rsid w:val="7399E6CB"/>
    <w:rsid w:val="73C712E0"/>
    <w:rsid w:val="73CF070C"/>
    <w:rsid w:val="75A90B5F"/>
    <w:rsid w:val="75AA6496"/>
    <w:rsid w:val="75C35E84"/>
    <w:rsid w:val="762746A6"/>
    <w:rsid w:val="767BDC49"/>
    <w:rsid w:val="76824EF1"/>
    <w:rsid w:val="79916392"/>
    <w:rsid w:val="79E8A737"/>
    <w:rsid w:val="7A29912A"/>
    <w:rsid w:val="7A37D6AD"/>
    <w:rsid w:val="7B68F050"/>
    <w:rsid w:val="7BB6ED0F"/>
    <w:rsid w:val="7BE8FFE2"/>
    <w:rsid w:val="7C819B6C"/>
    <w:rsid w:val="7D56C8B1"/>
    <w:rsid w:val="7D5C5E28"/>
    <w:rsid w:val="7D824319"/>
    <w:rsid w:val="7DBA77F1"/>
    <w:rsid w:val="7E162233"/>
    <w:rsid w:val="7E21046B"/>
    <w:rsid w:val="7E4BE577"/>
    <w:rsid w:val="7ED2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FCCA"/>
  <w15:chartTrackingRefBased/>
  <w15:docId w15:val="{F87EDE38-DEDA-4DAF-82CD-8A5F6FDA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63E1"/>
  </w:style>
  <w:style w:type="paragraph" w:styleId="1">
    <w:name w:val="heading 1"/>
    <w:basedOn w:val="a"/>
    <w:next w:val="a"/>
    <w:uiPriority w:val="9"/>
    <w:qFormat/>
    <w:rsid w:val="0083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83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836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83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836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83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83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83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83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Нет списка1"/>
    <w:next w:val="a2"/>
    <w:uiPriority w:val="99"/>
    <w:semiHidden/>
    <w:unhideWhenUsed/>
    <w:rsid w:val="008537A1"/>
  </w:style>
  <w:style w:type="character" w:customStyle="1" w:styleId="11">
    <w:name w:val="Заголовок Знак1"/>
    <w:basedOn w:val="a0"/>
    <w:uiPriority w:val="10"/>
    <w:rsid w:val="00564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2">
    <w:name w:val="Заголовок1"/>
    <w:basedOn w:val="a"/>
    <w:next w:val="a"/>
    <w:uiPriority w:val="10"/>
    <w:qFormat/>
    <w:rsid w:val="008537A1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13">
    <w:name w:val="Подзаголовок Знак1"/>
    <w:basedOn w:val="a0"/>
    <w:uiPriority w:val="11"/>
    <w:rsid w:val="00564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3">
    <w:name w:val="Заголовок Знак"/>
    <w:basedOn w:val="a0"/>
    <w:link w:val="a4"/>
    <w:uiPriority w:val="10"/>
    <w:rsid w:val="008537A1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21">
    <w:name w:val="Цитата 2 Знак1"/>
    <w:basedOn w:val="a0"/>
    <w:uiPriority w:val="29"/>
    <w:rsid w:val="00564A31"/>
    <w:rPr>
      <w:i/>
      <w:iCs/>
      <w:color w:val="404040" w:themeColor="text1" w:themeTint="BF"/>
    </w:rPr>
  </w:style>
  <w:style w:type="paragraph" w:customStyle="1" w:styleId="14">
    <w:name w:val="Подзаголовок1"/>
    <w:basedOn w:val="a"/>
    <w:next w:val="a"/>
    <w:uiPriority w:val="11"/>
    <w:qFormat/>
    <w:rsid w:val="008537A1"/>
    <w:pPr>
      <w:numPr>
        <w:ilvl w:val="1"/>
      </w:numPr>
      <w:spacing w:line="278" w:lineRule="auto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15">
    <w:name w:val="Выделенная цитата Знак1"/>
    <w:basedOn w:val="a0"/>
    <w:uiPriority w:val="30"/>
    <w:rsid w:val="00564A31"/>
    <w:rPr>
      <w:i/>
      <w:iCs/>
      <w:color w:val="0F4761" w:themeColor="accent1" w:themeShade="BF"/>
    </w:rPr>
  </w:style>
  <w:style w:type="character" w:customStyle="1" w:styleId="a5">
    <w:name w:val="Подзаголовок Знак"/>
    <w:basedOn w:val="a0"/>
    <w:link w:val="a6"/>
    <w:uiPriority w:val="11"/>
    <w:rsid w:val="008537A1"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16">
    <w:name w:val="Основной текст Знак1"/>
    <w:basedOn w:val="a0"/>
    <w:semiHidden/>
    <w:rsid w:val="00564A31"/>
  </w:style>
  <w:style w:type="paragraph" w:customStyle="1" w:styleId="210">
    <w:name w:val="Цитата 21"/>
    <w:basedOn w:val="a"/>
    <w:next w:val="a"/>
    <w:uiPriority w:val="29"/>
    <w:qFormat/>
    <w:rsid w:val="008537A1"/>
    <w:pPr>
      <w:spacing w:before="160" w:line="278" w:lineRule="auto"/>
      <w:jc w:val="center"/>
    </w:pPr>
    <w:rPr>
      <w:i/>
      <w:iCs/>
      <w:color w:val="404040"/>
      <w:sz w:val="24"/>
      <w:szCs w:val="24"/>
    </w:rPr>
  </w:style>
  <w:style w:type="character" w:customStyle="1" w:styleId="20">
    <w:name w:val="Цитата 2 Знак"/>
    <w:basedOn w:val="a0"/>
    <w:link w:val="22"/>
    <w:uiPriority w:val="29"/>
    <w:rsid w:val="008537A1"/>
    <w:rPr>
      <w:i/>
      <w:iCs/>
      <w:color w:val="404040"/>
    </w:rPr>
  </w:style>
  <w:style w:type="paragraph" w:customStyle="1" w:styleId="17">
    <w:name w:val="Выделенная цитата1"/>
    <w:basedOn w:val="a"/>
    <w:next w:val="a"/>
    <w:uiPriority w:val="30"/>
    <w:qFormat/>
    <w:rsid w:val="008537A1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a7">
    <w:name w:val="Выделенная цитата Знак"/>
    <w:basedOn w:val="a0"/>
    <w:link w:val="a8"/>
    <w:uiPriority w:val="30"/>
    <w:rsid w:val="008537A1"/>
    <w:rPr>
      <w:i/>
      <w:iCs/>
      <w:color w:val="0F4761"/>
    </w:rPr>
  </w:style>
  <w:style w:type="character" w:styleId="a9">
    <w:name w:val="Placeholder Text"/>
    <w:basedOn w:val="a0"/>
    <w:uiPriority w:val="99"/>
    <w:semiHidden/>
    <w:rsid w:val="008537A1"/>
    <w:rPr>
      <w:color w:val="666666"/>
    </w:rPr>
  </w:style>
  <w:style w:type="paragraph" w:styleId="aa">
    <w:name w:val="List Paragraph"/>
    <w:basedOn w:val="a"/>
    <w:uiPriority w:val="34"/>
    <w:qFormat/>
    <w:rsid w:val="0083642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36425"/>
    <w:rPr>
      <w:i/>
      <w:iCs/>
      <w:color w:val="0F4761" w:themeColor="accent1" w:themeShade="BF"/>
    </w:rPr>
  </w:style>
  <w:style w:type="paragraph" w:styleId="a4">
    <w:name w:val="Title"/>
    <w:basedOn w:val="a"/>
    <w:next w:val="a"/>
    <w:link w:val="a3"/>
    <w:uiPriority w:val="10"/>
    <w:qFormat/>
    <w:rsid w:val="008537A1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23">
    <w:name w:val="Заголовок Знак2"/>
    <w:basedOn w:val="a0"/>
    <w:uiPriority w:val="10"/>
    <w:rsid w:val="0085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Intense Reference"/>
    <w:basedOn w:val="a0"/>
    <w:uiPriority w:val="32"/>
    <w:qFormat/>
    <w:rsid w:val="00836425"/>
    <w:rPr>
      <w:b/>
      <w:bCs/>
      <w:smallCaps/>
      <w:color w:val="0F4761" w:themeColor="accent1" w:themeShade="BF"/>
      <w:spacing w:val="5"/>
    </w:rPr>
  </w:style>
  <w:style w:type="paragraph" w:styleId="a6">
    <w:name w:val="Subtitle"/>
    <w:basedOn w:val="a"/>
    <w:next w:val="a"/>
    <w:link w:val="a5"/>
    <w:uiPriority w:val="11"/>
    <w:qFormat/>
    <w:rsid w:val="008537A1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24">
    <w:name w:val="Подзаголовок Знак2"/>
    <w:basedOn w:val="a0"/>
    <w:uiPriority w:val="11"/>
    <w:rsid w:val="0085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d">
    <w:name w:val="Table Grid"/>
    <w:basedOn w:val="a1"/>
    <w:uiPriority w:val="39"/>
    <w:rsid w:val="0089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8">
    <w:name w:val="Plain Table 1"/>
    <w:basedOn w:val="a1"/>
    <w:uiPriority w:val="41"/>
    <w:rsid w:val="008967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AB6F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6F3A"/>
    <w:rPr>
      <w:rFonts w:ascii="Consolas" w:hAnsi="Consolas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6952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95276"/>
  </w:style>
  <w:style w:type="paragraph" w:styleId="af0">
    <w:name w:val="footer"/>
    <w:basedOn w:val="a"/>
    <w:link w:val="af1"/>
    <w:uiPriority w:val="99"/>
    <w:unhideWhenUsed/>
    <w:rsid w:val="006952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95276"/>
  </w:style>
  <w:style w:type="character" w:customStyle="1" w:styleId="19">
    <w:name w:val="Заголовок 1 Знак"/>
    <w:basedOn w:val="a0"/>
    <w:uiPriority w:val="9"/>
    <w:rsid w:val="00C71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5">
    <w:name w:val="Заголовок 2 Знак"/>
    <w:basedOn w:val="a0"/>
    <w:uiPriority w:val="9"/>
    <w:semiHidden/>
    <w:rsid w:val="00C71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C71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C71A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C71A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C71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uiPriority w:val="9"/>
    <w:semiHidden/>
    <w:rsid w:val="00C71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uiPriority w:val="9"/>
    <w:semiHidden/>
    <w:rsid w:val="00C71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uiPriority w:val="9"/>
    <w:semiHidden/>
    <w:rsid w:val="00C71AA9"/>
    <w:rPr>
      <w:rFonts w:eastAsiaTheme="majorEastAsia" w:cstheme="majorBidi"/>
      <w:color w:val="272727" w:themeColor="text1" w:themeTint="D8"/>
    </w:rPr>
  </w:style>
  <w:style w:type="paragraph" w:styleId="22">
    <w:name w:val="Quote"/>
    <w:basedOn w:val="a"/>
    <w:next w:val="a"/>
    <w:link w:val="20"/>
    <w:uiPriority w:val="29"/>
    <w:qFormat/>
    <w:rsid w:val="008537A1"/>
    <w:pPr>
      <w:spacing w:before="160"/>
      <w:jc w:val="center"/>
    </w:pPr>
    <w:rPr>
      <w:i/>
      <w:iCs/>
      <w:color w:val="404040"/>
    </w:rPr>
  </w:style>
  <w:style w:type="character" w:customStyle="1" w:styleId="220">
    <w:name w:val="Цитата 2 Знак2"/>
    <w:basedOn w:val="a0"/>
    <w:uiPriority w:val="29"/>
    <w:rsid w:val="008537A1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7"/>
    <w:uiPriority w:val="30"/>
    <w:qFormat/>
    <w:rsid w:val="00853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6">
    <w:name w:val="Выделенная цитата Знак2"/>
    <w:basedOn w:val="a0"/>
    <w:uiPriority w:val="30"/>
    <w:rsid w:val="008537A1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5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4.2481919096550649E-2"/>
          <c:y val="0.15830511558327354"/>
          <c:w val="0.9312056737588652"/>
          <c:h val="0.79069767441860461"/>
        </c:manualLayout>
      </c:layout>
      <c:scatterChart>
        <c:scatterStyle val="smoothMarker"/>
        <c:varyColors val="0"/>
        <c:ser>
          <c:idx val="0"/>
          <c:order val="0"/>
          <c:tx>
            <c:v>нейтральная среда</c:v>
          </c:tx>
          <c:spPr>
            <a:ln w="7529">
              <a:solidFill>
                <a:srgbClr val="000080"/>
              </a:solidFill>
              <a:prstDash val="solid"/>
            </a:ln>
          </c:spPr>
          <c:marker>
            <c:symbol val="circle"/>
            <c:size val="2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'2181324'!$A$2:$A$86</c:f>
              <c:numCache>
                <c:formatCode>General</c:formatCode>
                <c:ptCount val="85"/>
                <c:pt idx="0">
                  <c:v>-600</c:v>
                </c:pt>
                <c:pt idx="1">
                  <c:v>-575</c:v>
                </c:pt>
                <c:pt idx="2">
                  <c:v>-550</c:v>
                </c:pt>
                <c:pt idx="3">
                  <c:v>-525</c:v>
                </c:pt>
                <c:pt idx="4">
                  <c:v>-500</c:v>
                </c:pt>
                <c:pt idx="5">
                  <c:v>-475</c:v>
                </c:pt>
                <c:pt idx="6">
                  <c:v>-450</c:v>
                </c:pt>
                <c:pt idx="7">
                  <c:v>-425</c:v>
                </c:pt>
                <c:pt idx="8">
                  <c:v>-400</c:v>
                </c:pt>
                <c:pt idx="9">
                  <c:v>-375</c:v>
                </c:pt>
                <c:pt idx="10">
                  <c:v>-350</c:v>
                </c:pt>
                <c:pt idx="11">
                  <c:v>-325</c:v>
                </c:pt>
                <c:pt idx="12">
                  <c:v>-300</c:v>
                </c:pt>
                <c:pt idx="13">
                  <c:v>-275</c:v>
                </c:pt>
                <c:pt idx="14">
                  <c:v>-250</c:v>
                </c:pt>
                <c:pt idx="15">
                  <c:v>-225</c:v>
                </c:pt>
                <c:pt idx="16">
                  <c:v>-200</c:v>
                </c:pt>
                <c:pt idx="17">
                  <c:v>-175</c:v>
                </c:pt>
                <c:pt idx="18">
                  <c:v>-150</c:v>
                </c:pt>
                <c:pt idx="19">
                  <c:v>-125</c:v>
                </c:pt>
                <c:pt idx="20">
                  <c:v>-100</c:v>
                </c:pt>
                <c:pt idx="21">
                  <c:v>-75</c:v>
                </c:pt>
                <c:pt idx="22">
                  <c:v>-50</c:v>
                </c:pt>
                <c:pt idx="23">
                  <c:v>-25</c:v>
                </c:pt>
                <c:pt idx="24">
                  <c:v>0</c:v>
                </c:pt>
                <c:pt idx="25">
                  <c:v>25</c:v>
                </c:pt>
                <c:pt idx="26">
                  <c:v>50</c:v>
                </c:pt>
                <c:pt idx="27">
                  <c:v>75</c:v>
                </c:pt>
                <c:pt idx="28">
                  <c:v>100</c:v>
                </c:pt>
                <c:pt idx="29">
                  <c:v>125</c:v>
                </c:pt>
                <c:pt idx="30">
                  <c:v>150</c:v>
                </c:pt>
                <c:pt idx="31">
                  <c:v>175</c:v>
                </c:pt>
                <c:pt idx="32">
                  <c:v>200</c:v>
                </c:pt>
                <c:pt idx="33">
                  <c:v>225</c:v>
                </c:pt>
                <c:pt idx="34">
                  <c:v>250</c:v>
                </c:pt>
                <c:pt idx="35">
                  <c:v>275</c:v>
                </c:pt>
                <c:pt idx="36">
                  <c:v>300</c:v>
                </c:pt>
                <c:pt idx="37">
                  <c:v>325</c:v>
                </c:pt>
                <c:pt idx="38">
                  <c:v>350</c:v>
                </c:pt>
                <c:pt idx="39">
                  <c:v>375</c:v>
                </c:pt>
                <c:pt idx="40">
                  <c:v>400</c:v>
                </c:pt>
                <c:pt idx="41">
                  <c:v>425</c:v>
                </c:pt>
                <c:pt idx="42">
                  <c:v>450</c:v>
                </c:pt>
                <c:pt idx="43">
                  <c:v>475</c:v>
                </c:pt>
                <c:pt idx="44">
                  <c:v>500</c:v>
                </c:pt>
                <c:pt idx="45">
                  <c:v>525</c:v>
                </c:pt>
                <c:pt idx="46">
                  <c:v>550</c:v>
                </c:pt>
                <c:pt idx="47">
                  <c:v>575</c:v>
                </c:pt>
                <c:pt idx="48">
                  <c:v>600</c:v>
                </c:pt>
                <c:pt idx="49">
                  <c:v>625</c:v>
                </c:pt>
                <c:pt idx="50">
                  <c:v>650</c:v>
                </c:pt>
                <c:pt idx="51">
                  <c:v>675</c:v>
                </c:pt>
                <c:pt idx="52">
                  <c:v>700</c:v>
                </c:pt>
                <c:pt idx="53">
                  <c:v>725</c:v>
                </c:pt>
                <c:pt idx="54">
                  <c:v>750</c:v>
                </c:pt>
                <c:pt idx="55">
                  <c:v>775</c:v>
                </c:pt>
                <c:pt idx="56">
                  <c:v>800</c:v>
                </c:pt>
                <c:pt idx="57">
                  <c:v>825</c:v>
                </c:pt>
                <c:pt idx="58">
                  <c:v>850</c:v>
                </c:pt>
                <c:pt idx="59">
                  <c:v>875</c:v>
                </c:pt>
                <c:pt idx="60">
                  <c:v>900</c:v>
                </c:pt>
                <c:pt idx="61">
                  <c:v>925</c:v>
                </c:pt>
                <c:pt idx="62">
                  <c:v>950</c:v>
                </c:pt>
                <c:pt idx="63">
                  <c:v>975</c:v>
                </c:pt>
                <c:pt idx="64">
                  <c:v>1000</c:v>
                </c:pt>
                <c:pt idx="65">
                  <c:v>1025</c:v>
                </c:pt>
                <c:pt idx="66">
                  <c:v>1050</c:v>
                </c:pt>
                <c:pt idx="67">
                  <c:v>1075</c:v>
                </c:pt>
                <c:pt idx="68">
                  <c:v>1100</c:v>
                </c:pt>
                <c:pt idx="69">
                  <c:v>1125</c:v>
                </c:pt>
                <c:pt idx="70">
                  <c:v>1150</c:v>
                </c:pt>
                <c:pt idx="71">
                  <c:v>1175</c:v>
                </c:pt>
                <c:pt idx="72">
                  <c:v>1200</c:v>
                </c:pt>
                <c:pt idx="73">
                  <c:v>1225</c:v>
                </c:pt>
                <c:pt idx="74">
                  <c:v>1250</c:v>
                </c:pt>
                <c:pt idx="75">
                  <c:v>1275</c:v>
                </c:pt>
                <c:pt idx="76">
                  <c:v>1300</c:v>
                </c:pt>
                <c:pt idx="77">
                  <c:v>1325</c:v>
                </c:pt>
                <c:pt idx="78">
                  <c:v>1350</c:v>
                </c:pt>
                <c:pt idx="79">
                  <c:v>1375</c:v>
                </c:pt>
                <c:pt idx="80">
                  <c:v>1400</c:v>
                </c:pt>
                <c:pt idx="81">
                  <c:v>1425</c:v>
                </c:pt>
                <c:pt idx="82">
                  <c:v>1450</c:v>
                </c:pt>
                <c:pt idx="83">
                  <c:v>1475</c:v>
                </c:pt>
                <c:pt idx="84">
                  <c:v>1500</c:v>
                </c:pt>
              </c:numCache>
            </c:numRef>
          </c:xVal>
          <c:yVal>
            <c:numRef>
              <c:f>'2181324'!$B$2:$B$86</c:f>
              <c:numCache>
                <c:formatCode>General</c:formatCode>
                <c:ptCount val="85"/>
                <c:pt idx="0">
                  <c:v>-3060</c:v>
                </c:pt>
                <c:pt idx="1">
                  <c:v>-3227</c:v>
                </c:pt>
                <c:pt idx="2">
                  <c:v>-3986</c:v>
                </c:pt>
                <c:pt idx="3">
                  <c:v>-3608</c:v>
                </c:pt>
                <c:pt idx="4">
                  <c:v>-2992</c:v>
                </c:pt>
                <c:pt idx="5">
                  <c:v>-2862</c:v>
                </c:pt>
                <c:pt idx="6">
                  <c:v>-2302</c:v>
                </c:pt>
                <c:pt idx="7">
                  <c:v>-2136</c:v>
                </c:pt>
                <c:pt idx="8">
                  <c:v>-1378</c:v>
                </c:pt>
                <c:pt idx="9">
                  <c:v>-1486</c:v>
                </c:pt>
                <c:pt idx="10">
                  <c:v>-1287</c:v>
                </c:pt>
                <c:pt idx="11">
                  <c:v>-778</c:v>
                </c:pt>
                <c:pt idx="12">
                  <c:v>-810</c:v>
                </c:pt>
                <c:pt idx="13">
                  <c:v>-606</c:v>
                </c:pt>
                <c:pt idx="14">
                  <c:v>-483</c:v>
                </c:pt>
                <c:pt idx="15">
                  <c:v>-374</c:v>
                </c:pt>
                <c:pt idx="16">
                  <c:v>-276</c:v>
                </c:pt>
                <c:pt idx="17">
                  <c:v>-207</c:v>
                </c:pt>
                <c:pt idx="18">
                  <c:v>-161</c:v>
                </c:pt>
                <c:pt idx="19">
                  <c:v>-116</c:v>
                </c:pt>
                <c:pt idx="20">
                  <c:v>-87</c:v>
                </c:pt>
                <c:pt idx="21">
                  <c:v>-62</c:v>
                </c:pt>
                <c:pt idx="22">
                  <c:v>-42</c:v>
                </c:pt>
                <c:pt idx="23">
                  <c:v>-32</c:v>
                </c:pt>
                <c:pt idx="24">
                  <c:v>-23</c:v>
                </c:pt>
                <c:pt idx="25">
                  <c:v>-16</c:v>
                </c:pt>
                <c:pt idx="26">
                  <c:v>-12</c:v>
                </c:pt>
                <c:pt idx="27">
                  <c:v>-9</c:v>
                </c:pt>
                <c:pt idx="28">
                  <c:v>-5</c:v>
                </c:pt>
                <c:pt idx="29">
                  <c:v>-2</c:v>
                </c:pt>
                <c:pt idx="30">
                  <c:v>0</c:v>
                </c:pt>
                <c:pt idx="31">
                  <c:v>0</c:v>
                </c:pt>
                <c:pt idx="32">
                  <c:v>1</c:v>
                </c:pt>
                <c:pt idx="33">
                  <c:v>2</c:v>
                </c:pt>
                <c:pt idx="34">
                  <c:v>2</c:v>
                </c:pt>
                <c:pt idx="35">
                  <c:v>3</c:v>
                </c:pt>
                <c:pt idx="36">
                  <c:v>3</c:v>
                </c:pt>
                <c:pt idx="37">
                  <c:v>6</c:v>
                </c:pt>
                <c:pt idx="38">
                  <c:v>10</c:v>
                </c:pt>
                <c:pt idx="39">
                  <c:v>13</c:v>
                </c:pt>
                <c:pt idx="40">
                  <c:v>15</c:v>
                </c:pt>
                <c:pt idx="41">
                  <c:v>17</c:v>
                </c:pt>
                <c:pt idx="42">
                  <c:v>17</c:v>
                </c:pt>
                <c:pt idx="43">
                  <c:v>19</c:v>
                </c:pt>
                <c:pt idx="44">
                  <c:v>18</c:v>
                </c:pt>
                <c:pt idx="45">
                  <c:v>18</c:v>
                </c:pt>
                <c:pt idx="46">
                  <c:v>18</c:v>
                </c:pt>
                <c:pt idx="47">
                  <c:v>18</c:v>
                </c:pt>
                <c:pt idx="48">
                  <c:v>21</c:v>
                </c:pt>
                <c:pt idx="49">
                  <c:v>22</c:v>
                </c:pt>
                <c:pt idx="50">
                  <c:v>22</c:v>
                </c:pt>
                <c:pt idx="51">
                  <c:v>24</c:v>
                </c:pt>
                <c:pt idx="52">
                  <c:v>27</c:v>
                </c:pt>
                <c:pt idx="53">
                  <c:v>28</c:v>
                </c:pt>
                <c:pt idx="54">
                  <c:v>30</c:v>
                </c:pt>
                <c:pt idx="55">
                  <c:v>34</c:v>
                </c:pt>
                <c:pt idx="56">
                  <c:v>35</c:v>
                </c:pt>
                <c:pt idx="57">
                  <c:v>40</c:v>
                </c:pt>
                <c:pt idx="58">
                  <c:v>40</c:v>
                </c:pt>
                <c:pt idx="59">
                  <c:v>44</c:v>
                </c:pt>
                <c:pt idx="60">
                  <c:v>44</c:v>
                </c:pt>
                <c:pt idx="61">
                  <c:v>44</c:v>
                </c:pt>
                <c:pt idx="62">
                  <c:v>43</c:v>
                </c:pt>
                <c:pt idx="63">
                  <c:v>45</c:v>
                </c:pt>
                <c:pt idx="64">
                  <c:v>45</c:v>
                </c:pt>
                <c:pt idx="65">
                  <c:v>45</c:v>
                </c:pt>
                <c:pt idx="66">
                  <c:v>46</c:v>
                </c:pt>
                <c:pt idx="67">
                  <c:v>48</c:v>
                </c:pt>
                <c:pt idx="68">
                  <c:v>48</c:v>
                </c:pt>
                <c:pt idx="69">
                  <c:v>51</c:v>
                </c:pt>
                <c:pt idx="70">
                  <c:v>51</c:v>
                </c:pt>
                <c:pt idx="71">
                  <c:v>58</c:v>
                </c:pt>
                <c:pt idx="72">
                  <c:v>62</c:v>
                </c:pt>
                <c:pt idx="73">
                  <c:v>63</c:v>
                </c:pt>
                <c:pt idx="74">
                  <c:v>67</c:v>
                </c:pt>
                <c:pt idx="75">
                  <c:v>68</c:v>
                </c:pt>
                <c:pt idx="76">
                  <c:v>76</c:v>
                </c:pt>
                <c:pt idx="77">
                  <c:v>80</c:v>
                </c:pt>
                <c:pt idx="78">
                  <c:v>89</c:v>
                </c:pt>
                <c:pt idx="79">
                  <c:v>106</c:v>
                </c:pt>
                <c:pt idx="80">
                  <c:v>109</c:v>
                </c:pt>
                <c:pt idx="81">
                  <c:v>130</c:v>
                </c:pt>
                <c:pt idx="82">
                  <c:v>139</c:v>
                </c:pt>
                <c:pt idx="83">
                  <c:v>155</c:v>
                </c:pt>
                <c:pt idx="84">
                  <c:v>180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825-448B-9E39-EC2E561725E1}"/>
            </c:ext>
          </c:extLst>
        </c:ser>
        <c:ser>
          <c:idx val="2"/>
          <c:order val="1"/>
          <c:tx>
            <c:v>избыток азотной кислоты 5 г/л</c:v>
          </c:tx>
          <c:spPr>
            <a:ln w="7529">
              <a:solidFill>
                <a:srgbClr val="339966"/>
              </a:solidFill>
              <a:prstDash val="solid"/>
            </a:ln>
          </c:spPr>
          <c:marker>
            <c:symbol val="triangle"/>
            <c:size val="2"/>
            <c:spPr>
              <a:solidFill>
                <a:srgbClr val="339966"/>
              </a:solidFill>
              <a:ln>
                <a:solidFill>
                  <a:srgbClr val="339966"/>
                </a:solidFill>
                <a:prstDash val="solid"/>
              </a:ln>
            </c:spPr>
          </c:marker>
          <c:xVal>
            <c:numRef>
              <c:f>'2181324'!$A$2:$A$86</c:f>
              <c:numCache>
                <c:formatCode>General</c:formatCode>
                <c:ptCount val="85"/>
                <c:pt idx="0">
                  <c:v>-600</c:v>
                </c:pt>
                <c:pt idx="1">
                  <c:v>-575</c:v>
                </c:pt>
                <c:pt idx="2">
                  <c:v>-550</c:v>
                </c:pt>
                <c:pt idx="3">
                  <c:v>-525</c:v>
                </c:pt>
                <c:pt idx="4">
                  <c:v>-500</c:v>
                </c:pt>
                <c:pt idx="5">
                  <c:v>-475</c:v>
                </c:pt>
                <c:pt idx="6">
                  <c:v>-450</c:v>
                </c:pt>
                <c:pt idx="7">
                  <c:v>-425</c:v>
                </c:pt>
                <c:pt idx="8">
                  <c:v>-400</c:v>
                </c:pt>
                <c:pt idx="9">
                  <c:v>-375</c:v>
                </c:pt>
                <c:pt idx="10">
                  <c:v>-350</c:v>
                </c:pt>
                <c:pt idx="11">
                  <c:v>-325</c:v>
                </c:pt>
                <c:pt idx="12">
                  <c:v>-300</c:v>
                </c:pt>
                <c:pt idx="13">
                  <c:v>-275</c:v>
                </c:pt>
                <c:pt idx="14">
                  <c:v>-250</c:v>
                </c:pt>
                <c:pt idx="15">
                  <c:v>-225</c:v>
                </c:pt>
                <c:pt idx="16">
                  <c:v>-200</c:v>
                </c:pt>
                <c:pt idx="17">
                  <c:v>-175</c:v>
                </c:pt>
                <c:pt idx="18">
                  <c:v>-150</c:v>
                </c:pt>
                <c:pt idx="19">
                  <c:v>-125</c:v>
                </c:pt>
                <c:pt idx="20">
                  <c:v>-100</c:v>
                </c:pt>
                <c:pt idx="21">
                  <c:v>-75</c:v>
                </c:pt>
                <c:pt idx="22">
                  <c:v>-50</c:v>
                </c:pt>
                <c:pt idx="23">
                  <c:v>-25</c:v>
                </c:pt>
                <c:pt idx="24">
                  <c:v>0</c:v>
                </c:pt>
                <c:pt idx="25">
                  <c:v>25</c:v>
                </c:pt>
                <c:pt idx="26">
                  <c:v>50</c:v>
                </c:pt>
                <c:pt idx="27">
                  <c:v>75</c:v>
                </c:pt>
                <c:pt idx="28">
                  <c:v>100</c:v>
                </c:pt>
                <c:pt idx="29">
                  <c:v>125</c:v>
                </c:pt>
                <c:pt idx="30">
                  <c:v>150</c:v>
                </c:pt>
                <c:pt idx="31">
                  <c:v>175</c:v>
                </c:pt>
                <c:pt idx="32">
                  <c:v>200</c:v>
                </c:pt>
                <c:pt idx="33">
                  <c:v>225</c:v>
                </c:pt>
                <c:pt idx="34">
                  <c:v>250</c:v>
                </c:pt>
                <c:pt idx="35">
                  <c:v>275</c:v>
                </c:pt>
                <c:pt idx="36">
                  <c:v>300</c:v>
                </c:pt>
                <c:pt idx="37">
                  <c:v>325</c:v>
                </c:pt>
                <c:pt idx="38">
                  <c:v>350</c:v>
                </c:pt>
                <c:pt idx="39">
                  <c:v>375</c:v>
                </c:pt>
                <c:pt idx="40">
                  <c:v>400</c:v>
                </c:pt>
                <c:pt idx="41">
                  <c:v>425</c:v>
                </c:pt>
                <c:pt idx="42">
                  <c:v>450</c:v>
                </c:pt>
                <c:pt idx="43">
                  <c:v>475</c:v>
                </c:pt>
                <c:pt idx="44">
                  <c:v>500</c:v>
                </c:pt>
                <c:pt idx="45">
                  <c:v>525</c:v>
                </c:pt>
                <c:pt idx="46">
                  <c:v>550</c:v>
                </c:pt>
                <c:pt idx="47">
                  <c:v>575</c:v>
                </c:pt>
                <c:pt idx="48">
                  <c:v>600</c:v>
                </c:pt>
                <c:pt idx="49">
                  <c:v>625</c:v>
                </c:pt>
                <c:pt idx="50">
                  <c:v>650</c:v>
                </c:pt>
                <c:pt idx="51">
                  <c:v>675</c:v>
                </c:pt>
                <c:pt idx="52">
                  <c:v>700</c:v>
                </c:pt>
                <c:pt idx="53">
                  <c:v>725</c:v>
                </c:pt>
                <c:pt idx="54">
                  <c:v>750</c:v>
                </c:pt>
                <c:pt idx="55">
                  <c:v>775</c:v>
                </c:pt>
                <c:pt idx="56">
                  <c:v>800</c:v>
                </c:pt>
                <c:pt idx="57">
                  <c:v>825</c:v>
                </c:pt>
                <c:pt idx="58">
                  <c:v>850</c:v>
                </c:pt>
                <c:pt idx="59">
                  <c:v>875</c:v>
                </c:pt>
                <c:pt idx="60">
                  <c:v>900</c:v>
                </c:pt>
                <c:pt idx="61">
                  <c:v>925</c:v>
                </c:pt>
                <c:pt idx="62">
                  <c:v>950</c:v>
                </c:pt>
                <c:pt idx="63">
                  <c:v>975</c:v>
                </c:pt>
                <c:pt idx="64">
                  <c:v>1000</c:v>
                </c:pt>
                <c:pt idx="65">
                  <c:v>1025</c:v>
                </c:pt>
                <c:pt idx="66">
                  <c:v>1050</c:v>
                </c:pt>
                <c:pt idx="67">
                  <c:v>1075</c:v>
                </c:pt>
                <c:pt idx="68">
                  <c:v>1100</c:v>
                </c:pt>
                <c:pt idx="69">
                  <c:v>1125</c:v>
                </c:pt>
                <c:pt idx="70">
                  <c:v>1150</c:v>
                </c:pt>
                <c:pt idx="71">
                  <c:v>1175</c:v>
                </c:pt>
                <c:pt idx="72">
                  <c:v>1200</c:v>
                </c:pt>
                <c:pt idx="73">
                  <c:v>1225</c:v>
                </c:pt>
                <c:pt idx="74">
                  <c:v>1250</c:v>
                </c:pt>
                <c:pt idx="75">
                  <c:v>1275</c:v>
                </c:pt>
                <c:pt idx="76">
                  <c:v>1300</c:v>
                </c:pt>
                <c:pt idx="77">
                  <c:v>1325</c:v>
                </c:pt>
                <c:pt idx="78">
                  <c:v>1350</c:v>
                </c:pt>
                <c:pt idx="79">
                  <c:v>1375</c:v>
                </c:pt>
                <c:pt idx="80">
                  <c:v>1400</c:v>
                </c:pt>
                <c:pt idx="81">
                  <c:v>1425</c:v>
                </c:pt>
                <c:pt idx="82">
                  <c:v>1450</c:v>
                </c:pt>
                <c:pt idx="83">
                  <c:v>1475</c:v>
                </c:pt>
                <c:pt idx="84">
                  <c:v>1500</c:v>
                </c:pt>
              </c:numCache>
            </c:numRef>
          </c:xVal>
          <c:yVal>
            <c:numRef>
              <c:f>'2181324'!$D$2:$D$86</c:f>
              <c:numCache>
                <c:formatCode>General</c:formatCode>
                <c:ptCount val="85"/>
                <c:pt idx="0">
                  <c:v>-5014</c:v>
                </c:pt>
                <c:pt idx="1">
                  <c:v>-4843</c:v>
                </c:pt>
                <c:pt idx="2">
                  <c:v>-4997</c:v>
                </c:pt>
                <c:pt idx="3">
                  <c:v>-4497</c:v>
                </c:pt>
                <c:pt idx="4">
                  <c:v>-3851</c:v>
                </c:pt>
                <c:pt idx="5">
                  <c:v>-3408</c:v>
                </c:pt>
                <c:pt idx="6">
                  <c:v>-2793</c:v>
                </c:pt>
                <c:pt idx="7">
                  <c:v>-2738</c:v>
                </c:pt>
                <c:pt idx="8">
                  <c:v>-3118</c:v>
                </c:pt>
                <c:pt idx="9">
                  <c:v>-2328</c:v>
                </c:pt>
                <c:pt idx="10">
                  <c:v>-2286</c:v>
                </c:pt>
                <c:pt idx="11">
                  <c:v>-2257</c:v>
                </c:pt>
                <c:pt idx="12">
                  <c:v>-2241</c:v>
                </c:pt>
                <c:pt idx="13">
                  <c:v>-1970</c:v>
                </c:pt>
                <c:pt idx="14">
                  <c:v>-1879</c:v>
                </c:pt>
                <c:pt idx="15">
                  <c:v>-1522</c:v>
                </c:pt>
                <c:pt idx="16">
                  <c:v>-1520</c:v>
                </c:pt>
                <c:pt idx="17">
                  <c:v>-1385</c:v>
                </c:pt>
                <c:pt idx="18">
                  <c:v>-1144</c:v>
                </c:pt>
                <c:pt idx="19">
                  <c:v>-908</c:v>
                </c:pt>
                <c:pt idx="20">
                  <c:v>-840</c:v>
                </c:pt>
                <c:pt idx="21">
                  <c:v>-672</c:v>
                </c:pt>
                <c:pt idx="22">
                  <c:v>-521</c:v>
                </c:pt>
                <c:pt idx="23">
                  <c:v>-398</c:v>
                </c:pt>
                <c:pt idx="24">
                  <c:v>-297</c:v>
                </c:pt>
                <c:pt idx="25">
                  <c:v>-208</c:v>
                </c:pt>
                <c:pt idx="26">
                  <c:v>-143</c:v>
                </c:pt>
                <c:pt idx="27">
                  <c:v>-99</c:v>
                </c:pt>
                <c:pt idx="28">
                  <c:v>-71</c:v>
                </c:pt>
                <c:pt idx="29">
                  <c:v>-50</c:v>
                </c:pt>
                <c:pt idx="30">
                  <c:v>-35</c:v>
                </c:pt>
                <c:pt idx="31">
                  <c:v>-26</c:v>
                </c:pt>
                <c:pt idx="32">
                  <c:v>-21</c:v>
                </c:pt>
                <c:pt idx="33">
                  <c:v>-18</c:v>
                </c:pt>
                <c:pt idx="34">
                  <c:v>-15</c:v>
                </c:pt>
                <c:pt idx="35">
                  <c:v>-16</c:v>
                </c:pt>
                <c:pt idx="36">
                  <c:v>-17</c:v>
                </c:pt>
                <c:pt idx="37">
                  <c:v>-18</c:v>
                </c:pt>
                <c:pt idx="38">
                  <c:v>-21</c:v>
                </c:pt>
                <c:pt idx="39">
                  <c:v>-27</c:v>
                </c:pt>
                <c:pt idx="40">
                  <c:v>-33</c:v>
                </c:pt>
                <c:pt idx="41">
                  <c:v>-34</c:v>
                </c:pt>
                <c:pt idx="42">
                  <c:v>-31</c:v>
                </c:pt>
                <c:pt idx="43">
                  <c:v>-29</c:v>
                </c:pt>
                <c:pt idx="44">
                  <c:v>-25</c:v>
                </c:pt>
                <c:pt idx="45">
                  <c:v>-26</c:v>
                </c:pt>
                <c:pt idx="46">
                  <c:v>-24</c:v>
                </c:pt>
                <c:pt idx="47">
                  <c:v>-23</c:v>
                </c:pt>
                <c:pt idx="48">
                  <c:v>-22</c:v>
                </c:pt>
                <c:pt idx="49">
                  <c:v>-25</c:v>
                </c:pt>
                <c:pt idx="50">
                  <c:v>-24</c:v>
                </c:pt>
                <c:pt idx="51">
                  <c:v>-23</c:v>
                </c:pt>
                <c:pt idx="52">
                  <c:v>-24</c:v>
                </c:pt>
                <c:pt idx="53">
                  <c:v>-22</c:v>
                </c:pt>
                <c:pt idx="54">
                  <c:v>-20</c:v>
                </c:pt>
                <c:pt idx="55">
                  <c:v>-17</c:v>
                </c:pt>
                <c:pt idx="56">
                  <c:v>-12</c:v>
                </c:pt>
                <c:pt idx="57">
                  <c:v>-10</c:v>
                </c:pt>
                <c:pt idx="58">
                  <c:v>-6</c:v>
                </c:pt>
                <c:pt idx="59">
                  <c:v>-3</c:v>
                </c:pt>
                <c:pt idx="60">
                  <c:v>0</c:v>
                </c:pt>
                <c:pt idx="61">
                  <c:v>2</c:v>
                </c:pt>
                <c:pt idx="62">
                  <c:v>5</c:v>
                </c:pt>
                <c:pt idx="63">
                  <c:v>8</c:v>
                </c:pt>
                <c:pt idx="64">
                  <c:v>10</c:v>
                </c:pt>
                <c:pt idx="65">
                  <c:v>13</c:v>
                </c:pt>
                <c:pt idx="66">
                  <c:v>14</c:v>
                </c:pt>
                <c:pt idx="67">
                  <c:v>16</c:v>
                </c:pt>
                <c:pt idx="68">
                  <c:v>18</c:v>
                </c:pt>
                <c:pt idx="69">
                  <c:v>21</c:v>
                </c:pt>
                <c:pt idx="70">
                  <c:v>23</c:v>
                </c:pt>
                <c:pt idx="71">
                  <c:v>23</c:v>
                </c:pt>
                <c:pt idx="72">
                  <c:v>26</c:v>
                </c:pt>
                <c:pt idx="73">
                  <c:v>30</c:v>
                </c:pt>
                <c:pt idx="74">
                  <c:v>36</c:v>
                </c:pt>
                <c:pt idx="75">
                  <c:v>41</c:v>
                </c:pt>
                <c:pt idx="76">
                  <c:v>49</c:v>
                </c:pt>
                <c:pt idx="77">
                  <c:v>56</c:v>
                </c:pt>
                <c:pt idx="78">
                  <c:v>66</c:v>
                </c:pt>
                <c:pt idx="79">
                  <c:v>72</c:v>
                </c:pt>
                <c:pt idx="80">
                  <c:v>79</c:v>
                </c:pt>
                <c:pt idx="81">
                  <c:v>92</c:v>
                </c:pt>
                <c:pt idx="82">
                  <c:v>100</c:v>
                </c:pt>
                <c:pt idx="83">
                  <c:v>116</c:v>
                </c:pt>
                <c:pt idx="84">
                  <c:v>131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825-448B-9E39-EC2E561725E1}"/>
            </c:ext>
          </c:extLst>
        </c:ser>
        <c:ser>
          <c:idx val="3"/>
          <c:order val="2"/>
          <c:tx>
            <c:v>избыток азотной кислоты 10 г/л</c:v>
          </c:tx>
          <c:spPr>
            <a:ln w="7529">
              <a:solidFill>
                <a:srgbClr val="00FFFF"/>
              </a:solidFill>
              <a:prstDash val="solid"/>
            </a:ln>
          </c:spPr>
          <c:marker>
            <c:symbol val="x"/>
            <c:size val="2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'2181324'!$A$2:$A$86</c:f>
              <c:numCache>
                <c:formatCode>General</c:formatCode>
                <c:ptCount val="85"/>
                <c:pt idx="0">
                  <c:v>-600</c:v>
                </c:pt>
                <c:pt idx="1">
                  <c:v>-575</c:v>
                </c:pt>
                <c:pt idx="2">
                  <c:v>-550</c:v>
                </c:pt>
                <c:pt idx="3">
                  <c:v>-525</c:v>
                </c:pt>
                <c:pt idx="4">
                  <c:v>-500</c:v>
                </c:pt>
                <c:pt idx="5">
                  <c:v>-475</c:v>
                </c:pt>
                <c:pt idx="6">
                  <c:v>-450</c:v>
                </c:pt>
                <c:pt idx="7">
                  <c:v>-425</c:v>
                </c:pt>
                <c:pt idx="8">
                  <c:v>-400</c:v>
                </c:pt>
                <c:pt idx="9">
                  <c:v>-375</c:v>
                </c:pt>
                <c:pt idx="10">
                  <c:v>-350</c:v>
                </c:pt>
                <c:pt idx="11">
                  <c:v>-325</c:v>
                </c:pt>
                <c:pt idx="12">
                  <c:v>-300</c:v>
                </c:pt>
                <c:pt idx="13">
                  <c:v>-275</c:v>
                </c:pt>
                <c:pt idx="14">
                  <c:v>-250</c:v>
                </c:pt>
                <c:pt idx="15">
                  <c:v>-225</c:v>
                </c:pt>
                <c:pt idx="16">
                  <c:v>-200</c:v>
                </c:pt>
                <c:pt idx="17">
                  <c:v>-175</c:v>
                </c:pt>
                <c:pt idx="18">
                  <c:v>-150</c:v>
                </c:pt>
                <c:pt idx="19">
                  <c:v>-125</c:v>
                </c:pt>
                <c:pt idx="20">
                  <c:v>-100</c:v>
                </c:pt>
                <c:pt idx="21">
                  <c:v>-75</c:v>
                </c:pt>
                <c:pt idx="22">
                  <c:v>-50</c:v>
                </c:pt>
                <c:pt idx="23">
                  <c:v>-25</c:v>
                </c:pt>
                <c:pt idx="24">
                  <c:v>0</c:v>
                </c:pt>
                <c:pt idx="25">
                  <c:v>25</c:v>
                </c:pt>
                <c:pt idx="26">
                  <c:v>50</c:v>
                </c:pt>
                <c:pt idx="27">
                  <c:v>75</c:v>
                </c:pt>
                <c:pt idx="28">
                  <c:v>100</c:v>
                </c:pt>
                <c:pt idx="29">
                  <c:v>125</c:v>
                </c:pt>
                <c:pt idx="30">
                  <c:v>150</c:v>
                </c:pt>
                <c:pt idx="31">
                  <c:v>175</c:v>
                </c:pt>
                <c:pt idx="32">
                  <c:v>200</c:v>
                </c:pt>
                <c:pt idx="33">
                  <c:v>225</c:v>
                </c:pt>
                <c:pt idx="34">
                  <c:v>250</c:v>
                </c:pt>
                <c:pt idx="35">
                  <c:v>275</c:v>
                </c:pt>
                <c:pt idx="36">
                  <c:v>300</c:v>
                </c:pt>
                <c:pt idx="37">
                  <c:v>325</c:v>
                </c:pt>
                <c:pt idx="38">
                  <c:v>350</c:v>
                </c:pt>
                <c:pt idx="39">
                  <c:v>375</c:v>
                </c:pt>
                <c:pt idx="40">
                  <c:v>400</c:v>
                </c:pt>
                <c:pt idx="41">
                  <c:v>425</c:v>
                </c:pt>
                <c:pt idx="42">
                  <c:v>450</c:v>
                </c:pt>
                <c:pt idx="43">
                  <c:v>475</c:v>
                </c:pt>
                <c:pt idx="44">
                  <c:v>500</c:v>
                </c:pt>
                <c:pt idx="45">
                  <c:v>525</c:v>
                </c:pt>
                <c:pt idx="46">
                  <c:v>550</c:v>
                </c:pt>
                <c:pt idx="47">
                  <c:v>575</c:v>
                </c:pt>
                <c:pt idx="48">
                  <c:v>600</c:v>
                </c:pt>
                <c:pt idx="49">
                  <c:v>625</c:v>
                </c:pt>
                <c:pt idx="50">
                  <c:v>650</c:v>
                </c:pt>
                <c:pt idx="51">
                  <c:v>675</c:v>
                </c:pt>
                <c:pt idx="52">
                  <c:v>700</c:v>
                </c:pt>
                <c:pt idx="53">
                  <c:v>725</c:v>
                </c:pt>
                <c:pt idx="54">
                  <c:v>750</c:v>
                </c:pt>
                <c:pt idx="55">
                  <c:v>775</c:v>
                </c:pt>
                <c:pt idx="56">
                  <c:v>800</c:v>
                </c:pt>
                <c:pt idx="57">
                  <c:v>825</c:v>
                </c:pt>
                <c:pt idx="58">
                  <c:v>850</c:v>
                </c:pt>
                <c:pt idx="59">
                  <c:v>875</c:v>
                </c:pt>
                <c:pt idx="60">
                  <c:v>900</c:v>
                </c:pt>
                <c:pt idx="61">
                  <c:v>925</c:v>
                </c:pt>
                <c:pt idx="62">
                  <c:v>950</c:v>
                </c:pt>
                <c:pt idx="63">
                  <c:v>975</c:v>
                </c:pt>
                <c:pt idx="64">
                  <c:v>1000</c:v>
                </c:pt>
                <c:pt idx="65">
                  <c:v>1025</c:v>
                </c:pt>
                <c:pt idx="66">
                  <c:v>1050</c:v>
                </c:pt>
                <c:pt idx="67">
                  <c:v>1075</c:v>
                </c:pt>
                <c:pt idx="68">
                  <c:v>1100</c:v>
                </c:pt>
                <c:pt idx="69">
                  <c:v>1125</c:v>
                </c:pt>
                <c:pt idx="70">
                  <c:v>1150</c:v>
                </c:pt>
                <c:pt idx="71">
                  <c:v>1175</c:v>
                </c:pt>
                <c:pt idx="72">
                  <c:v>1200</c:v>
                </c:pt>
                <c:pt idx="73">
                  <c:v>1225</c:v>
                </c:pt>
                <c:pt idx="74">
                  <c:v>1250</c:v>
                </c:pt>
                <c:pt idx="75">
                  <c:v>1275</c:v>
                </c:pt>
                <c:pt idx="76">
                  <c:v>1300</c:v>
                </c:pt>
                <c:pt idx="77">
                  <c:v>1325</c:v>
                </c:pt>
                <c:pt idx="78">
                  <c:v>1350</c:v>
                </c:pt>
                <c:pt idx="79">
                  <c:v>1375</c:v>
                </c:pt>
                <c:pt idx="80">
                  <c:v>1400</c:v>
                </c:pt>
                <c:pt idx="81">
                  <c:v>1425</c:v>
                </c:pt>
                <c:pt idx="82">
                  <c:v>1450</c:v>
                </c:pt>
                <c:pt idx="83">
                  <c:v>1475</c:v>
                </c:pt>
                <c:pt idx="84">
                  <c:v>1500</c:v>
                </c:pt>
              </c:numCache>
            </c:numRef>
          </c:xVal>
          <c:yVal>
            <c:numRef>
              <c:f>'2181324'!$E$2:$E$86</c:f>
              <c:numCache>
                <c:formatCode>General</c:formatCode>
                <c:ptCount val="85"/>
                <c:pt idx="0">
                  <c:v>-5014</c:v>
                </c:pt>
                <c:pt idx="1">
                  <c:v>-5014</c:v>
                </c:pt>
                <c:pt idx="2">
                  <c:v>-5014</c:v>
                </c:pt>
                <c:pt idx="3">
                  <c:v>-5014</c:v>
                </c:pt>
                <c:pt idx="4">
                  <c:v>-4910</c:v>
                </c:pt>
                <c:pt idx="5">
                  <c:v>-4954</c:v>
                </c:pt>
                <c:pt idx="6">
                  <c:v>-4951</c:v>
                </c:pt>
                <c:pt idx="7">
                  <c:v>-4255</c:v>
                </c:pt>
                <c:pt idx="8">
                  <c:v>-4701</c:v>
                </c:pt>
                <c:pt idx="9">
                  <c:v>-3869</c:v>
                </c:pt>
                <c:pt idx="10">
                  <c:v>-3846</c:v>
                </c:pt>
                <c:pt idx="11">
                  <c:v>-3872</c:v>
                </c:pt>
                <c:pt idx="12">
                  <c:v>-3392</c:v>
                </c:pt>
                <c:pt idx="13">
                  <c:v>-3521</c:v>
                </c:pt>
                <c:pt idx="14">
                  <c:v>-3203</c:v>
                </c:pt>
                <c:pt idx="15">
                  <c:v>-2935</c:v>
                </c:pt>
                <c:pt idx="16">
                  <c:v>-2537</c:v>
                </c:pt>
                <c:pt idx="17">
                  <c:v>-2184</c:v>
                </c:pt>
                <c:pt idx="18">
                  <c:v>-1917</c:v>
                </c:pt>
                <c:pt idx="19">
                  <c:v>-1679</c:v>
                </c:pt>
                <c:pt idx="20">
                  <c:v>-1375</c:v>
                </c:pt>
                <c:pt idx="21">
                  <c:v>-1109</c:v>
                </c:pt>
                <c:pt idx="22">
                  <c:v>-850</c:v>
                </c:pt>
                <c:pt idx="23">
                  <c:v>-666</c:v>
                </c:pt>
                <c:pt idx="24">
                  <c:v>-525</c:v>
                </c:pt>
                <c:pt idx="25">
                  <c:v>-389</c:v>
                </c:pt>
                <c:pt idx="26">
                  <c:v>-289</c:v>
                </c:pt>
                <c:pt idx="27">
                  <c:v>-215</c:v>
                </c:pt>
                <c:pt idx="28">
                  <c:v>-155</c:v>
                </c:pt>
                <c:pt idx="29">
                  <c:v>-119</c:v>
                </c:pt>
                <c:pt idx="30">
                  <c:v>-104</c:v>
                </c:pt>
                <c:pt idx="31">
                  <c:v>-107</c:v>
                </c:pt>
                <c:pt idx="32">
                  <c:v>-133</c:v>
                </c:pt>
                <c:pt idx="33">
                  <c:v>-168</c:v>
                </c:pt>
                <c:pt idx="34">
                  <c:v>-254</c:v>
                </c:pt>
                <c:pt idx="35">
                  <c:v>-395</c:v>
                </c:pt>
                <c:pt idx="36">
                  <c:v>-672</c:v>
                </c:pt>
                <c:pt idx="37">
                  <c:v>-912</c:v>
                </c:pt>
                <c:pt idx="38">
                  <c:v>-1031</c:v>
                </c:pt>
                <c:pt idx="39">
                  <c:v>-1014</c:v>
                </c:pt>
                <c:pt idx="40">
                  <c:v>-1105</c:v>
                </c:pt>
                <c:pt idx="41">
                  <c:v>-1168</c:v>
                </c:pt>
                <c:pt idx="42">
                  <c:v>-1161</c:v>
                </c:pt>
                <c:pt idx="43">
                  <c:v>-1063</c:v>
                </c:pt>
                <c:pt idx="44">
                  <c:v>-1086</c:v>
                </c:pt>
                <c:pt idx="45">
                  <c:v>-1191</c:v>
                </c:pt>
                <c:pt idx="46">
                  <c:v>-1124</c:v>
                </c:pt>
                <c:pt idx="47">
                  <c:v>-1167</c:v>
                </c:pt>
                <c:pt idx="48">
                  <c:v>-1146</c:v>
                </c:pt>
                <c:pt idx="49">
                  <c:v>-1144</c:v>
                </c:pt>
                <c:pt idx="50">
                  <c:v>-986</c:v>
                </c:pt>
                <c:pt idx="51">
                  <c:v>-1015</c:v>
                </c:pt>
                <c:pt idx="52">
                  <c:v>-887</c:v>
                </c:pt>
                <c:pt idx="53">
                  <c:v>-821</c:v>
                </c:pt>
                <c:pt idx="54">
                  <c:v>-686</c:v>
                </c:pt>
                <c:pt idx="55">
                  <c:v>-526</c:v>
                </c:pt>
                <c:pt idx="56">
                  <c:v>-387</c:v>
                </c:pt>
                <c:pt idx="57">
                  <c:v>-266</c:v>
                </c:pt>
                <c:pt idx="58">
                  <c:v>-182</c:v>
                </c:pt>
                <c:pt idx="59">
                  <c:v>-119</c:v>
                </c:pt>
                <c:pt idx="60">
                  <c:v>-77</c:v>
                </c:pt>
                <c:pt idx="61">
                  <c:v>-47</c:v>
                </c:pt>
                <c:pt idx="62">
                  <c:v>-25</c:v>
                </c:pt>
                <c:pt idx="63">
                  <c:v>-10</c:v>
                </c:pt>
                <c:pt idx="64">
                  <c:v>3</c:v>
                </c:pt>
                <c:pt idx="65">
                  <c:v>8</c:v>
                </c:pt>
                <c:pt idx="66">
                  <c:v>10</c:v>
                </c:pt>
                <c:pt idx="67">
                  <c:v>12</c:v>
                </c:pt>
                <c:pt idx="68">
                  <c:v>15</c:v>
                </c:pt>
                <c:pt idx="69">
                  <c:v>17</c:v>
                </c:pt>
                <c:pt idx="70">
                  <c:v>19</c:v>
                </c:pt>
                <c:pt idx="71">
                  <c:v>21</c:v>
                </c:pt>
                <c:pt idx="72">
                  <c:v>23</c:v>
                </c:pt>
                <c:pt idx="73">
                  <c:v>27</c:v>
                </c:pt>
                <c:pt idx="74">
                  <c:v>33</c:v>
                </c:pt>
                <c:pt idx="75">
                  <c:v>41</c:v>
                </c:pt>
                <c:pt idx="76">
                  <c:v>50</c:v>
                </c:pt>
                <c:pt idx="77">
                  <c:v>63</c:v>
                </c:pt>
                <c:pt idx="78">
                  <c:v>75</c:v>
                </c:pt>
                <c:pt idx="79">
                  <c:v>86</c:v>
                </c:pt>
                <c:pt idx="80">
                  <c:v>93</c:v>
                </c:pt>
                <c:pt idx="81">
                  <c:v>94</c:v>
                </c:pt>
                <c:pt idx="82">
                  <c:v>102</c:v>
                </c:pt>
                <c:pt idx="83">
                  <c:v>112</c:v>
                </c:pt>
                <c:pt idx="84">
                  <c:v>127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4825-448B-9E39-EC2E561725E1}"/>
            </c:ext>
          </c:extLst>
        </c:ser>
        <c:ser>
          <c:idx val="4"/>
          <c:order val="3"/>
          <c:tx>
            <c:v>избыток азотной кислоты 15 г/л</c:v>
          </c:tx>
          <c:spPr>
            <a:ln w="7529">
              <a:solidFill>
                <a:srgbClr val="800080"/>
              </a:solidFill>
              <a:prstDash val="solid"/>
            </a:ln>
          </c:spPr>
          <c:marker>
            <c:symbol val="diamond"/>
            <c:size val="2"/>
            <c:spPr>
              <a:solidFill>
                <a:srgbClr val="800080"/>
              </a:solidFill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'2181324'!$A$2:$A$86</c:f>
              <c:numCache>
                <c:formatCode>General</c:formatCode>
                <c:ptCount val="85"/>
                <c:pt idx="0">
                  <c:v>-600</c:v>
                </c:pt>
                <c:pt idx="1">
                  <c:v>-575</c:v>
                </c:pt>
                <c:pt idx="2">
                  <c:v>-550</c:v>
                </c:pt>
                <c:pt idx="3">
                  <c:v>-525</c:v>
                </c:pt>
                <c:pt idx="4">
                  <c:v>-500</c:v>
                </c:pt>
                <c:pt idx="5">
                  <c:v>-475</c:v>
                </c:pt>
                <c:pt idx="6">
                  <c:v>-450</c:v>
                </c:pt>
                <c:pt idx="7">
                  <c:v>-425</c:v>
                </c:pt>
                <c:pt idx="8">
                  <c:v>-400</c:v>
                </c:pt>
                <c:pt idx="9">
                  <c:v>-375</c:v>
                </c:pt>
                <c:pt idx="10">
                  <c:v>-350</c:v>
                </c:pt>
                <c:pt idx="11">
                  <c:v>-325</c:v>
                </c:pt>
                <c:pt idx="12">
                  <c:v>-300</c:v>
                </c:pt>
                <c:pt idx="13">
                  <c:v>-275</c:v>
                </c:pt>
                <c:pt idx="14">
                  <c:v>-250</c:v>
                </c:pt>
                <c:pt idx="15">
                  <c:v>-225</c:v>
                </c:pt>
                <c:pt idx="16">
                  <c:v>-200</c:v>
                </c:pt>
                <c:pt idx="17">
                  <c:v>-175</c:v>
                </c:pt>
                <c:pt idx="18">
                  <c:v>-150</c:v>
                </c:pt>
                <c:pt idx="19">
                  <c:v>-125</c:v>
                </c:pt>
                <c:pt idx="20">
                  <c:v>-100</c:v>
                </c:pt>
                <c:pt idx="21">
                  <c:v>-75</c:v>
                </c:pt>
                <c:pt idx="22">
                  <c:v>-50</c:v>
                </c:pt>
                <c:pt idx="23">
                  <c:v>-25</c:v>
                </c:pt>
                <c:pt idx="24">
                  <c:v>0</c:v>
                </c:pt>
                <c:pt idx="25">
                  <c:v>25</c:v>
                </c:pt>
                <c:pt idx="26">
                  <c:v>50</c:v>
                </c:pt>
                <c:pt idx="27">
                  <c:v>75</c:v>
                </c:pt>
                <c:pt idx="28">
                  <c:v>100</c:v>
                </c:pt>
                <c:pt idx="29">
                  <c:v>125</c:v>
                </c:pt>
                <c:pt idx="30">
                  <c:v>150</c:v>
                </c:pt>
                <c:pt idx="31">
                  <c:v>175</c:v>
                </c:pt>
                <c:pt idx="32">
                  <c:v>200</c:v>
                </c:pt>
                <c:pt idx="33">
                  <c:v>225</c:v>
                </c:pt>
                <c:pt idx="34">
                  <c:v>250</c:v>
                </c:pt>
                <c:pt idx="35">
                  <c:v>275</c:v>
                </c:pt>
                <c:pt idx="36">
                  <c:v>300</c:v>
                </c:pt>
                <c:pt idx="37">
                  <c:v>325</c:v>
                </c:pt>
                <c:pt idx="38">
                  <c:v>350</c:v>
                </c:pt>
                <c:pt idx="39">
                  <c:v>375</c:v>
                </c:pt>
                <c:pt idx="40">
                  <c:v>400</c:v>
                </c:pt>
                <c:pt idx="41">
                  <c:v>425</c:v>
                </c:pt>
                <c:pt idx="42">
                  <c:v>450</c:v>
                </c:pt>
                <c:pt idx="43">
                  <c:v>475</c:v>
                </c:pt>
                <c:pt idx="44">
                  <c:v>500</c:v>
                </c:pt>
                <c:pt idx="45">
                  <c:v>525</c:v>
                </c:pt>
                <c:pt idx="46">
                  <c:v>550</c:v>
                </c:pt>
                <c:pt idx="47">
                  <c:v>575</c:v>
                </c:pt>
                <c:pt idx="48">
                  <c:v>600</c:v>
                </c:pt>
                <c:pt idx="49">
                  <c:v>625</c:v>
                </c:pt>
                <c:pt idx="50">
                  <c:v>650</c:v>
                </c:pt>
                <c:pt idx="51">
                  <c:v>675</c:v>
                </c:pt>
                <c:pt idx="52">
                  <c:v>700</c:v>
                </c:pt>
                <c:pt idx="53">
                  <c:v>725</c:v>
                </c:pt>
                <c:pt idx="54">
                  <c:v>750</c:v>
                </c:pt>
                <c:pt idx="55">
                  <c:v>775</c:v>
                </c:pt>
                <c:pt idx="56">
                  <c:v>800</c:v>
                </c:pt>
                <c:pt idx="57">
                  <c:v>825</c:v>
                </c:pt>
                <c:pt idx="58">
                  <c:v>850</c:v>
                </c:pt>
                <c:pt idx="59">
                  <c:v>875</c:v>
                </c:pt>
                <c:pt idx="60">
                  <c:v>900</c:v>
                </c:pt>
                <c:pt idx="61">
                  <c:v>925</c:v>
                </c:pt>
                <c:pt idx="62">
                  <c:v>950</c:v>
                </c:pt>
                <c:pt idx="63">
                  <c:v>975</c:v>
                </c:pt>
                <c:pt idx="64">
                  <c:v>1000</c:v>
                </c:pt>
                <c:pt idx="65">
                  <c:v>1025</c:v>
                </c:pt>
                <c:pt idx="66">
                  <c:v>1050</c:v>
                </c:pt>
                <c:pt idx="67">
                  <c:v>1075</c:v>
                </c:pt>
                <c:pt idx="68">
                  <c:v>1100</c:v>
                </c:pt>
                <c:pt idx="69">
                  <c:v>1125</c:v>
                </c:pt>
                <c:pt idx="70">
                  <c:v>1150</c:v>
                </c:pt>
                <c:pt idx="71">
                  <c:v>1175</c:v>
                </c:pt>
                <c:pt idx="72">
                  <c:v>1200</c:v>
                </c:pt>
                <c:pt idx="73">
                  <c:v>1225</c:v>
                </c:pt>
                <c:pt idx="74">
                  <c:v>1250</c:v>
                </c:pt>
                <c:pt idx="75">
                  <c:v>1275</c:v>
                </c:pt>
                <c:pt idx="76">
                  <c:v>1300</c:v>
                </c:pt>
                <c:pt idx="77">
                  <c:v>1325</c:v>
                </c:pt>
                <c:pt idx="78">
                  <c:v>1350</c:v>
                </c:pt>
                <c:pt idx="79">
                  <c:v>1375</c:v>
                </c:pt>
                <c:pt idx="80">
                  <c:v>1400</c:v>
                </c:pt>
                <c:pt idx="81">
                  <c:v>1425</c:v>
                </c:pt>
                <c:pt idx="82">
                  <c:v>1450</c:v>
                </c:pt>
                <c:pt idx="83">
                  <c:v>1475</c:v>
                </c:pt>
                <c:pt idx="84">
                  <c:v>1500</c:v>
                </c:pt>
              </c:numCache>
            </c:numRef>
          </c:xVal>
          <c:yVal>
            <c:numRef>
              <c:f>'2181324'!$F$2:$F$86</c:f>
              <c:numCache>
                <c:formatCode>General</c:formatCode>
                <c:ptCount val="85"/>
                <c:pt idx="0">
                  <c:v>-2859</c:v>
                </c:pt>
                <c:pt idx="1">
                  <c:v>-5014</c:v>
                </c:pt>
                <c:pt idx="2">
                  <c:v>-5014</c:v>
                </c:pt>
                <c:pt idx="3">
                  <c:v>-5014</c:v>
                </c:pt>
                <c:pt idx="4">
                  <c:v>-5014</c:v>
                </c:pt>
                <c:pt idx="5">
                  <c:v>-5014</c:v>
                </c:pt>
                <c:pt idx="6">
                  <c:v>-5014</c:v>
                </c:pt>
                <c:pt idx="7">
                  <c:v>-5014</c:v>
                </c:pt>
                <c:pt idx="8">
                  <c:v>-5014</c:v>
                </c:pt>
                <c:pt idx="9">
                  <c:v>-5014</c:v>
                </c:pt>
                <c:pt idx="10">
                  <c:v>-5009</c:v>
                </c:pt>
                <c:pt idx="11">
                  <c:v>-4560</c:v>
                </c:pt>
                <c:pt idx="12">
                  <c:v>-4483</c:v>
                </c:pt>
                <c:pt idx="13">
                  <c:v>-4352</c:v>
                </c:pt>
                <c:pt idx="14">
                  <c:v>-3890</c:v>
                </c:pt>
                <c:pt idx="15">
                  <c:v>-3675</c:v>
                </c:pt>
                <c:pt idx="16">
                  <c:v>-2974</c:v>
                </c:pt>
                <c:pt idx="17">
                  <c:v>-2785</c:v>
                </c:pt>
                <c:pt idx="18">
                  <c:v>-2451</c:v>
                </c:pt>
                <c:pt idx="19">
                  <c:v>-2082</c:v>
                </c:pt>
                <c:pt idx="20">
                  <c:v>-1800</c:v>
                </c:pt>
                <c:pt idx="21">
                  <c:v>-1483</c:v>
                </c:pt>
                <c:pt idx="22">
                  <c:v>-1227</c:v>
                </c:pt>
                <c:pt idx="23">
                  <c:v>-993</c:v>
                </c:pt>
                <c:pt idx="24">
                  <c:v>-789</c:v>
                </c:pt>
                <c:pt idx="25">
                  <c:v>-613</c:v>
                </c:pt>
                <c:pt idx="26">
                  <c:v>-489</c:v>
                </c:pt>
                <c:pt idx="27">
                  <c:v>-371</c:v>
                </c:pt>
                <c:pt idx="28">
                  <c:v>-323</c:v>
                </c:pt>
                <c:pt idx="29">
                  <c:v>-288</c:v>
                </c:pt>
                <c:pt idx="30">
                  <c:v>-327</c:v>
                </c:pt>
                <c:pt idx="31">
                  <c:v>-430</c:v>
                </c:pt>
                <c:pt idx="32">
                  <c:v>-645</c:v>
                </c:pt>
                <c:pt idx="33">
                  <c:v>-1008</c:v>
                </c:pt>
                <c:pt idx="34">
                  <c:v>-1839</c:v>
                </c:pt>
                <c:pt idx="35">
                  <c:v>-3358</c:v>
                </c:pt>
                <c:pt idx="36">
                  <c:v>-2388</c:v>
                </c:pt>
                <c:pt idx="37">
                  <c:v>-2455</c:v>
                </c:pt>
                <c:pt idx="38">
                  <c:v>-3158</c:v>
                </c:pt>
                <c:pt idx="39">
                  <c:v>-2805</c:v>
                </c:pt>
                <c:pt idx="40">
                  <c:v>-3154</c:v>
                </c:pt>
                <c:pt idx="41">
                  <c:v>-3021</c:v>
                </c:pt>
                <c:pt idx="42">
                  <c:v>-3197</c:v>
                </c:pt>
                <c:pt idx="43">
                  <c:v>-2943</c:v>
                </c:pt>
                <c:pt idx="44">
                  <c:v>-2766</c:v>
                </c:pt>
                <c:pt idx="45">
                  <c:v>-2947</c:v>
                </c:pt>
                <c:pt idx="46">
                  <c:v>-2974</c:v>
                </c:pt>
                <c:pt idx="47">
                  <c:v>-2940</c:v>
                </c:pt>
                <c:pt idx="48">
                  <c:v>-3070</c:v>
                </c:pt>
                <c:pt idx="49">
                  <c:v>-3287</c:v>
                </c:pt>
                <c:pt idx="50">
                  <c:v>-2907</c:v>
                </c:pt>
                <c:pt idx="51">
                  <c:v>-2683</c:v>
                </c:pt>
                <c:pt idx="52">
                  <c:v>-2641</c:v>
                </c:pt>
                <c:pt idx="53">
                  <c:v>-2234</c:v>
                </c:pt>
                <c:pt idx="54">
                  <c:v>-2042</c:v>
                </c:pt>
                <c:pt idx="55">
                  <c:v>-1704</c:v>
                </c:pt>
                <c:pt idx="56">
                  <c:v>-1375</c:v>
                </c:pt>
                <c:pt idx="57">
                  <c:v>-1091</c:v>
                </c:pt>
                <c:pt idx="58">
                  <c:v>-766</c:v>
                </c:pt>
                <c:pt idx="59">
                  <c:v>-501</c:v>
                </c:pt>
                <c:pt idx="60">
                  <c:v>-323</c:v>
                </c:pt>
                <c:pt idx="61">
                  <c:v>-203</c:v>
                </c:pt>
                <c:pt idx="62">
                  <c:v>-113</c:v>
                </c:pt>
                <c:pt idx="63">
                  <c:v>-56</c:v>
                </c:pt>
                <c:pt idx="64">
                  <c:v>-22</c:v>
                </c:pt>
                <c:pt idx="65">
                  <c:v>0</c:v>
                </c:pt>
                <c:pt idx="66">
                  <c:v>7</c:v>
                </c:pt>
                <c:pt idx="67">
                  <c:v>9</c:v>
                </c:pt>
                <c:pt idx="68">
                  <c:v>12</c:v>
                </c:pt>
                <c:pt idx="69">
                  <c:v>16</c:v>
                </c:pt>
                <c:pt idx="70">
                  <c:v>15</c:v>
                </c:pt>
                <c:pt idx="71">
                  <c:v>20</c:v>
                </c:pt>
                <c:pt idx="72">
                  <c:v>21</c:v>
                </c:pt>
                <c:pt idx="73">
                  <c:v>26</c:v>
                </c:pt>
                <c:pt idx="74">
                  <c:v>35</c:v>
                </c:pt>
                <c:pt idx="75">
                  <c:v>41</c:v>
                </c:pt>
                <c:pt idx="76">
                  <c:v>55</c:v>
                </c:pt>
                <c:pt idx="77">
                  <c:v>70</c:v>
                </c:pt>
                <c:pt idx="78">
                  <c:v>84</c:v>
                </c:pt>
                <c:pt idx="79">
                  <c:v>95</c:v>
                </c:pt>
                <c:pt idx="80">
                  <c:v>102</c:v>
                </c:pt>
                <c:pt idx="81">
                  <c:v>109</c:v>
                </c:pt>
                <c:pt idx="82">
                  <c:v>109</c:v>
                </c:pt>
                <c:pt idx="83">
                  <c:v>119</c:v>
                </c:pt>
                <c:pt idx="84">
                  <c:v>133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4825-448B-9E39-EC2E561725E1}"/>
            </c:ext>
          </c:extLst>
        </c:ser>
        <c:ser>
          <c:idx val="6"/>
          <c:order val="4"/>
          <c:tx>
            <c:v>избыток аммиака 0,4 г/л</c:v>
          </c:tx>
          <c:spPr>
            <a:ln w="7529">
              <a:solidFill>
                <a:srgbClr val="FF9900"/>
              </a:solidFill>
              <a:prstDash val="solid"/>
            </a:ln>
          </c:spPr>
          <c:marker>
            <c:symbol val="square"/>
            <c:size val="2"/>
            <c:spPr>
              <a:solidFill>
                <a:srgbClr val="FF9900"/>
              </a:solidFill>
              <a:ln>
                <a:solidFill>
                  <a:srgbClr val="FF9900"/>
                </a:solidFill>
                <a:prstDash val="solid"/>
              </a:ln>
            </c:spPr>
          </c:marker>
          <c:xVal>
            <c:numRef>
              <c:f>'2181324'!$A$2:$A$86</c:f>
              <c:numCache>
                <c:formatCode>General</c:formatCode>
                <c:ptCount val="85"/>
                <c:pt idx="0">
                  <c:v>-600</c:v>
                </c:pt>
                <c:pt idx="1">
                  <c:v>-575</c:v>
                </c:pt>
                <c:pt idx="2">
                  <c:v>-550</c:v>
                </c:pt>
                <c:pt idx="3">
                  <c:v>-525</c:v>
                </c:pt>
                <c:pt idx="4">
                  <c:v>-500</c:v>
                </c:pt>
                <c:pt idx="5">
                  <c:v>-475</c:v>
                </c:pt>
                <c:pt idx="6">
                  <c:v>-450</c:v>
                </c:pt>
                <c:pt idx="7">
                  <c:v>-425</c:v>
                </c:pt>
                <c:pt idx="8">
                  <c:v>-400</c:v>
                </c:pt>
                <c:pt idx="9">
                  <c:v>-375</c:v>
                </c:pt>
                <c:pt idx="10">
                  <c:v>-350</c:v>
                </c:pt>
                <c:pt idx="11">
                  <c:v>-325</c:v>
                </c:pt>
                <c:pt idx="12">
                  <c:v>-300</c:v>
                </c:pt>
                <c:pt idx="13">
                  <c:v>-275</c:v>
                </c:pt>
                <c:pt idx="14">
                  <c:v>-250</c:v>
                </c:pt>
                <c:pt idx="15">
                  <c:v>-225</c:v>
                </c:pt>
                <c:pt idx="16">
                  <c:v>-200</c:v>
                </c:pt>
                <c:pt idx="17">
                  <c:v>-175</c:v>
                </c:pt>
                <c:pt idx="18">
                  <c:v>-150</c:v>
                </c:pt>
                <c:pt idx="19">
                  <c:v>-125</c:v>
                </c:pt>
                <c:pt idx="20">
                  <c:v>-100</c:v>
                </c:pt>
                <c:pt idx="21">
                  <c:v>-75</c:v>
                </c:pt>
                <c:pt idx="22">
                  <c:v>-50</c:v>
                </c:pt>
                <c:pt idx="23">
                  <c:v>-25</c:v>
                </c:pt>
                <c:pt idx="24">
                  <c:v>0</c:v>
                </c:pt>
                <c:pt idx="25">
                  <c:v>25</c:v>
                </c:pt>
                <c:pt idx="26">
                  <c:v>50</c:v>
                </c:pt>
                <c:pt idx="27">
                  <c:v>75</c:v>
                </c:pt>
                <c:pt idx="28">
                  <c:v>100</c:v>
                </c:pt>
                <c:pt idx="29">
                  <c:v>125</c:v>
                </c:pt>
                <c:pt idx="30">
                  <c:v>150</c:v>
                </c:pt>
                <c:pt idx="31">
                  <c:v>175</c:v>
                </c:pt>
                <c:pt idx="32">
                  <c:v>200</c:v>
                </c:pt>
                <c:pt idx="33">
                  <c:v>225</c:v>
                </c:pt>
                <c:pt idx="34">
                  <c:v>250</c:v>
                </c:pt>
                <c:pt idx="35">
                  <c:v>275</c:v>
                </c:pt>
                <c:pt idx="36">
                  <c:v>300</c:v>
                </c:pt>
                <c:pt idx="37">
                  <c:v>325</c:v>
                </c:pt>
                <c:pt idx="38">
                  <c:v>350</c:v>
                </c:pt>
                <c:pt idx="39">
                  <c:v>375</c:v>
                </c:pt>
                <c:pt idx="40">
                  <c:v>400</c:v>
                </c:pt>
                <c:pt idx="41">
                  <c:v>425</c:v>
                </c:pt>
                <c:pt idx="42">
                  <c:v>450</c:v>
                </c:pt>
                <c:pt idx="43">
                  <c:v>475</c:v>
                </c:pt>
                <c:pt idx="44">
                  <c:v>500</c:v>
                </c:pt>
                <c:pt idx="45">
                  <c:v>525</c:v>
                </c:pt>
                <c:pt idx="46">
                  <c:v>550</c:v>
                </c:pt>
                <c:pt idx="47">
                  <c:v>575</c:v>
                </c:pt>
                <c:pt idx="48">
                  <c:v>600</c:v>
                </c:pt>
                <c:pt idx="49">
                  <c:v>625</c:v>
                </c:pt>
                <c:pt idx="50">
                  <c:v>650</c:v>
                </c:pt>
                <c:pt idx="51">
                  <c:v>675</c:v>
                </c:pt>
                <c:pt idx="52">
                  <c:v>700</c:v>
                </c:pt>
                <c:pt idx="53">
                  <c:v>725</c:v>
                </c:pt>
                <c:pt idx="54">
                  <c:v>750</c:v>
                </c:pt>
                <c:pt idx="55">
                  <c:v>775</c:v>
                </c:pt>
                <c:pt idx="56">
                  <c:v>800</c:v>
                </c:pt>
                <c:pt idx="57">
                  <c:v>825</c:v>
                </c:pt>
                <c:pt idx="58">
                  <c:v>850</c:v>
                </c:pt>
                <c:pt idx="59">
                  <c:v>875</c:v>
                </c:pt>
                <c:pt idx="60">
                  <c:v>900</c:v>
                </c:pt>
                <c:pt idx="61">
                  <c:v>925</c:v>
                </c:pt>
                <c:pt idx="62">
                  <c:v>950</c:v>
                </c:pt>
                <c:pt idx="63">
                  <c:v>975</c:v>
                </c:pt>
                <c:pt idx="64">
                  <c:v>1000</c:v>
                </c:pt>
                <c:pt idx="65">
                  <c:v>1025</c:v>
                </c:pt>
                <c:pt idx="66">
                  <c:v>1050</c:v>
                </c:pt>
                <c:pt idx="67">
                  <c:v>1075</c:v>
                </c:pt>
                <c:pt idx="68">
                  <c:v>1100</c:v>
                </c:pt>
                <c:pt idx="69">
                  <c:v>1125</c:v>
                </c:pt>
                <c:pt idx="70">
                  <c:v>1150</c:v>
                </c:pt>
                <c:pt idx="71">
                  <c:v>1175</c:v>
                </c:pt>
                <c:pt idx="72">
                  <c:v>1200</c:v>
                </c:pt>
                <c:pt idx="73">
                  <c:v>1225</c:v>
                </c:pt>
                <c:pt idx="74">
                  <c:v>1250</c:v>
                </c:pt>
                <c:pt idx="75">
                  <c:v>1275</c:v>
                </c:pt>
                <c:pt idx="76">
                  <c:v>1300</c:v>
                </c:pt>
                <c:pt idx="77">
                  <c:v>1325</c:v>
                </c:pt>
                <c:pt idx="78">
                  <c:v>1350</c:v>
                </c:pt>
                <c:pt idx="79">
                  <c:v>1375</c:v>
                </c:pt>
                <c:pt idx="80">
                  <c:v>1400</c:v>
                </c:pt>
                <c:pt idx="81">
                  <c:v>1425</c:v>
                </c:pt>
                <c:pt idx="82">
                  <c:v>1450</c:v>
                </c:pt>
                <c:pt idx="83">
                  <c:v>1475</c:v>
                </c:pt>
                <c:pt idx="84">
                  <c:v>1500</c:v>
                </c:pt>
              </c:numCache>
            </c:numRef>
          </c:xVal>
          <c:yVal>
            <c:numRef>
              <c:f>'2181324'!$H$2:$H$86</c:f>
              <c:numCache>
                <c:formatCode>General</c:formatCode>
                <c:ptCount val="85"/>
                <c:pt idx="0">
                  <c:v>-5014</c:v>
                </c:pt>
                <c:pt idx="1">
                  <c:v>-4923</c:v>
                </c:pt>
                <c:pt idx="2">
                  <c:v>-4441</c:v>
                </c:pt>
                <c:pt idx="3">
                  <c:v>-3951</c:v>
                </c:pt>
                <c:pt idx="4">
                  <c:v>-3428</c:v>
                </c:pt>
                <c:pt idx="5">
                  <c:v>-2834</c:v>
                </c:pt>
                <c:pt idx="6">
                  <c:v>-2459</c:v>
                </c:pt>
                <c:pt idx="7">
                  <c:v>-2142</c:v>
                </c:pt>
                <c:pt idx="8">
                  <c:v>-1770</c:v>
                </c:pt>
                <c:pt idx="9">
                  <c:v>-1409</c:v>
                </c:pt>
                <c:pt idx="10">
                  <c:v>-1121</c:v>
                </c:pt>
                <c:pt idx="11">
                  <c:v>-895</c:v>
                </c:pt>
                <c:pt idx="12">
                  <c:v>-693</c:v>
                </c:pt>
                <c:pt idx="13">
                  <c:v>-506</c:v>
                </c:pt>
                <c:pt idx="14">
                  <c:v>-368</c:v>
                </c:pt>
                <c:pt idx="15">
                  <c:v>-269</c:v>
                </c:pt>
                <c:pt idx="16">
                  <c:v>-189</c:v>
                </c:pt>
                <c:pt idx="17">
                  <c:v>-132</c:v>
                </c:pt>
                <c:pt idx="18">
                  <c:v>-93</c:v>
                </c:pt>
                <c:pt idx="19">
                  <c:v>-64</c:v>
                </c:pt>
                <c:pt idx="20">
                  <c:v>-46</c:v>
                </c:pt>
                <c:pt idx="21">
                  <c:v>-33</c:v>
                </c:pt>
                <c:pt idx="22">
                  <c:v>-25</c:v>
                </c:pt>
                <c:pt idx="23">
                  <c:v>-18</c:v>
                </c:pt>
                <c:pt idx="24">
                  <c:v>-13</c:v>
                </c:pt>
                <c:pt idx="25">
                  <c:v>-10</c:v>
                </c:pt>
                <c:pt idx="26">
                  <c:v>-6</c:v>
                </c:pt>
                <c:pt idx="27">
                  <c:v>-5</c:v>
                </c:pt>
                <c:pt idx="28">
                  <c:v>-3</c:v>
                </c:pt>
                <c:pt idx="29">
                  <c:v>0</c:v>
                </c:pt>
                <c:pt idx="30">
                  <c:v>0</c:v>
                </c:pt>
                <c:pt idx="31">
                  <c:v>3</c:v>
                </c:pt>
                <c:pt idx="32">
                  <c:v>5</c:v>
                </c:pt>
                <c:pt idx="33">
                  <c:v>10</c:v>
                </c:pt>
                <c:pt idx="34">
                  <c:v>14</c:v>
                </c:pt>
                <c:pt idx="35">
                  <c:v>19</c:v>
                </c:pt>
                <c:pt idx="36">
                  <c:v>21</c:v>
                </c:pt>
                <c:pt idx="37">
                  <c:v>21</c:v>
                </c:pt>
                <c:pt idx="38">
                  <c:v>22</c:v>
                </c:pt>
                <c:pt idx="39">
                  <c:v>22</c:v>
                </c:pt>
                <c:pt idx="40">
                  <c:v>23</c:v>
                </c:pt>
                <c:pt idx="41">
                  <c:v>25</c:v>
                </c:pt>
                <c:pt idx="42">
                  <c:v>26</c:v>
                </c:pt>
                <c:pt idx="43">
                  <c:v>27</c:v>
                </c:pt>
                <c:pt idx="44">
                  <c:v>30</c:v>
                </c:pt>
                <c:pt idx="45">
                  <c:v>37</c:v>
                </c:pt>
                <c:pt idx="46">
                  <c:v>41</c:v>
                </c:pt>
                <c:pt idx="47">
                  <c:v>47</c:v>
                </c:pt>
                <c:pt idx="48">
                  <c:v>52</c:v>
                </c:pt>
                <c:pt idx="49">
                  <c:v>55</c:v>
                </c:pt>
                <c:pt idx="50">
                  <c:v>63</c:v>
                </c:pt>
                <c:pt idx="51">
                  <c:v>63</c:v>
                </c:pt>
                <c:pt idx="52">
                  <c:v>59</c:v>
                </c:pt>
                <c:pt idx="53">
                  <c:v>54</c:v>
                </c:pt>
                <c:pt idx="54">
                  <c:v>53</c:v>
                </c:pt>
                <c:pt idx="55">
                  <c:v>48</c:v>
                </c:pt>
                <c:pt idx="56">
                  <c:v>48</c:v>
                </c:pt>
                <c:pt idx="57">
                  <c:v>45</c:v>
                </c:pt>
                <c:pt idx="58">
                  <c:v>45</c:v>
                </c:pt>
                <c:pt idx="59">
                  <c:v>45</c:v>
                </c:pt>
                <c:pt idx="60">
                  <c:v>48</c:v>
                </c:pt>
                <c:pt idx="61">
                  <c:v>48</c:v>
                </c:pt>
                <c:pt idx="62">
                  <c:v>51</c:v>
                </c:pt>
                <c:pt idx="63">
                  <c:v>54</c:v>
                </c:pt>
                <c:pt idx="64">
                  <c:v>55</c:v>
                </c:pt>
                <c:pt idx="65">
                  <c:v>61</c:v>
                </c:pt>
                <c:pt idx="66">
                  <c:v>65</c:v>
                </c:pt>
                <c:pt idx="67">
                  <c:v>70</c:v>
                </c:pt>
                <c:pt idx="68">
                  <c:v>78</c:v>
                </c:pt>
                <c:pt idx="69">
                  <c:v>82</c:v>
                </c:pt>
                <c:pt idx="70">
                  <c:v>92</c:v>
                </c:pt>
                <c:pt idx="71">
                  <c:v>101</c:v>
                </c:pt>
                <c:pt idx="72">
                  <c:v>116</c:v>
                </c:pt>
                <c:pt idx="73">
                  <c:v>141</c:v>
                </c:pt>
                <c:pt idx="74">
                  <c:v>166</c:v>
                </c:pt>
                <c:pt idx="75">
                  <c:v>193</c:v>
                </c:pt>
                <c:pt idx="76">
                  <c:v>226</c:v>
                </c:pt>
                <c:pt idx="77">
                  <c:v>271</c:v>
                </c:pt>
                <c:pt idx="78">
                  <c:v>315</c:v>
                </c:pt>
                <c:pt idx="79">
                  <c:v>330</c:v>
                </c:pt>
                <c:pt idx="80">
                  <c:v>361</c:v>
                </c:pt>
                <c:pt idx="81">
                  <c:v>405</c:v>
                </c:pt>
                <c:pt idx="82">
                  <c:v>459</c:v>
                </c:pt>
                <c:pt idx="83">
                  <c:v>479</c:v>
                </c:pt>
                <c:pt idx="84">
                  <c:v>543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4825-448B-9E39-EC2E561725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8471296"/>
        <c:axId val="178473984"/>
      </c:scatterChart>
      <c:valAx>
        <c:axId val="178471296"/>
        <c:scaling>
          <c:orientation val="minMax"/>
          <c:max val="1500"/>
          <c:min val="-300"/>
        </c:scaling>
        <c:delete val="0"/>
        <c:axPos val="b"/>
        <c:majorGridlines>
          <c:spPr>
            <a:ln w="1882">
              <a:solidFill>
                <a:srgbClr val="000000"/>
              </a:solidFill>
              <a:prstDash val="sysDash"/>
            </a:ln>
          </c:spPr>
        </c:majorGridlines>
        <c:numFmt formatCode="General" sourceLinked="1"/>
        <c:majorTickMark val="out"/>
        <c:minorTickMark val="none"/>
        <c:tickLblPos val="nextTo"/>
        <c:spPr>
          <a:ln w="1882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490" b="0" i="0" u="none" strike="noStrike" baseline="0">
                <a:solidFill>
                  <a:srgbClr val="000000"/>
                </a:solidFill>
                <a:latin typeface="Arial Cyr"/>
                <a:ea typeface="Arial Cyr"/>
                <a:cs typeface="Arial Cyr"/>
              </a:defRPr>
            </a:pPr>
            <a:endParaRPr lang="ru-RU"/>
          </a:p>
        </c:txPr>
        <c:crossAx val="178473984"/>
        <c:crossesAt val="-4000"/>
        <c:crossBetween val="midCat"/>
        <c:majorUnit val="200"/>
        <c:minorUnit val="50"/>
      </c:valAx>
      <c:valAx>
        <c:axId val="178473984"/>
        <c:scaling>
          <c:orientation val="minMax"/>
          <c:max val="2000"/>
          <c:min val="-4000"/>
        </c:scaling>
        <c:delete val="0"/>
        <c:axPos val="l"/>
        <c:majorGridlines>
          <c:spPr>
            <a:ln w="1882">
              <a:solidFill>
                <a:srgbClr val="000000"/>
              </a:solidFill>
              <a:prstDash val="sysDash"/>
            </a:ln>
          </c:spPr>
        </c:majorGridlines>
        <c:numFmt formatCode="General" sourceLinked="1"/>
        <c:majorTickMark val="out"/>
        <c:minorTickMark val="none"/>
        <c:tickLblPos val="nextTo"/>
        <c:spPr>
          <a:ln w="1882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490" b="0" i="0" u="none" strike="noStrike" baseline="0">
                <a:solidFill>
                  <a:srgbClr val="000000"/>
                </a:solidFill>
                <a:latin typeface="Arial Cyr"/>
                <a:ea typeface="Arial Cyr"/>
                <a:cs typeface="Arial Cyr"/>
              </a:defRPr>
            </a:pPr>
            <a:endParaRPr lang="ru-RU"/>
          </a:p>
        </c:txPr>
        <c:crossAx val="178471296"/>
        <c:crossesAt val="-4000"/>
        <c:crossBetween val="midCat"/>
        <c:majorUnit val="1000"/>
        <c:minorUnit val="500"/>
      </c:valAx>
      <c:spPr>
        <a:solidFill>
          <a:srgbClr val="FFFFFF"/>
        </a:solidFill>
        <a:ln w="1882">
          <a:solidFill>
            <a:srgbClr val="000000"/>
          </a:solidFill>
          <a:prstDash val="solid"/>
        </a:ln>
      </c:spPr>
    </c:plotArea>
    <c:legend>
      <c:legendPos val="r"/>
      <c:layout>
        <c:manualLayout>
          <c:xMode val="edge"/>
          <c:yMode val="edge"/>
          <c:x val="0.66926550936170093"/>
          <c:y val="0.55441177229895433"/>
          <c:w val="0.19480765858668511"/>
          <c:h val="0.19163443913773071"/>
        </c:manualLayout>
      </c:layout>
      <c:overlay val="0"/>
      <c:spPr>
        <a:solidFill>
          <a:srgbClr val="FFFFFF"/>
        </a:solidFill>
        <a:ln w="1882">
          <a:solidFill>
            <a:sysClr val="windowText" lastClr="000000"/>
          </a:solidFill>
          <a:prstDash val="solid"/>
        </a:ln>
      </c:spPr>
      <c:txPr>
        <a:bodyPr/>
        <a:lstStyle/>
        <a:p>
          <a:pPr>
            <a:defRPr sz="436" b="0" i="0" u="none" strike="noStrike" baseline="0">
              <a:solidFill>
                <a:srgbClr val="000000"/>
              </a:solidFill>
              <a:latin typeface="Arial Cyr"/>
              <a:ea typeface="Arial Cyr"/>
              <a:cs typeface="Arial Cyr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prstDash val="solid"/>
      <a:miter lim="800000"/>
      <a:headEnd type="none" w="med" len="med"/>
      <a:tailEnd type="none" w="med" len="med"/>
    </a:ln>
  </c:spPr>
  <c:txPr>
    <a:bodyPr/>
    <a:lstStyle/>
    <a:p>
      <a:pPr>
        <a:defRPr sz="635" b="0" i="0" u="none" strike="noStrike" baseline="0">
          <a:solidFill>
            <a:srgbClr val="000000"/>
          </a:solidFill>
          <a:latin typeface="Arial Cyr"/>
          <a:ea typeface="Arial Cyr"/>
          <a:cs typeface="Arial Cyr"/>
        </a:defRPr>
      </a:pPr>
      <a:endParaRPr lang="ru-RU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0.29374</cdr:x>
      <cdr:y>0.23075</cdr:y>
    </cdr:from>
    <cdr:to>
      <cdr:x>0.7185</cdr:x>
      <cdr:y>0.27275</cdr:y>
    </cdr:to>
    <cdr:sp macro="" textlink="">
      <cdr:nvSpPr>
        <cdr:cNvPr id="16385" name="AutoShape 1"/>
        <cdr:cNvSpPr>
          <a:spLocks xmlns:a="http://schemas.openxmlformats.org/drawingml/2006/main"/>
        </cdr:cNvSpPr>
      </cdr:nvSpPr>
      <cdr:spPr bwMode="auto">
        <a:xfrm xmlns:a="http://schemas.openxmlformats.org/drawingml/2006/main" rot="5400000">
          <a:off x="4424007" y="-444866"/>
          <a:ext cx="244031" cy="3815196"/>
        </a:xfrm>
        <a:prstGeom xmlns:a="http://schemas.openxmlformats.org/drawingml/2006/main" prst="leftBrace">
          <a:avLst>
            <a:gd name="adj1" fmla="val 178917"/>
            <a:gd name="adj2" fmla="val 50000"/>
          </a:avLst>
        </a:prstGeom>
        <a:noFill xmlns:a="http://schemas.openxmlformats.org/drawingml/2006/main"/>
        <a:ln xmlns:a="http://schemas.openxmlformats.org/drawingml/2006/main" w="9525">
          <a:solidFill>
            <a:srgbClr xmlns:mc="http://schemas.openxmlformats.org/markup-compatibility/2006" xmlns:a14="http://schemas.microsoft.com/office/drawing/2010/main" val="000000" mc:Ignorable="a14" a14:legacySpreadsheetColorIndex="64"/>
          </a:solidFill>
          <a:round/>
          <a:headEnd/>
          <a:tailEnd/>
        </a:ln>
        <a:extLst xmlns:a="http://schemas.openxmlformats.org/drawingml/2006/main">
          <a:ext uri="{909E8E84-426E-40DD-AFC4-6F175D3DCCD1}">
            <a14:hiddenFill xmlns:a14="http://schemas.microsoft.com/office/drawing/2010/main">
              <a:solidFill>
                <a:srgbClr xmlns:mc="http://schemas.openxmlformats.org/markup-compatibility/2006" val="FFFFFF" mc:Ignorable="a14" a14:legacySpreadsheetColorIndex="9"/>
              </a:solidFill>
            </a14:hiddenFill>
          </a:ext>
        </a:extLst>
      </cdr:spPr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ru-RU"/>
        </a:p>
      </cdr:txBody>
    </cdr:sp>
  </cdr:relSizeAnchor>
  <cdr:relSizeAnchor xmlns:cdr="http://schemas.openxmlformats.org/drawingml/2006/chartDrawing">
    <cdr:from>
      <cdr:x>0.05075</cdr:x>
      <cdr:y>0.23075</cdr:y>
    </cdr:from>
    <cdr:to>
      <cdr:x>0.28102</cdr:x>
      <cdr:y>0.27275</cdr:y>
    </cdr:to>
    <cdr:sp macro="" textlink="">
      <cdr:nvSpPr>
        <cdr:cNvPr id="16386" name="AutoShape 2"/>
        <cdr:cNvSpPr>
          <a:spLocks xmlns:a="http://schemas.openxmlformats.org/drawingml/2006/main"/>
        </cdr:cNvSpPr>
      </cdr:nvSpPr>
      <cdr:spPr bwMode="auto">
        <a:xfrm xmlns:a="http://schemas.openxmlformats.org/drawingml/2006/main" rot="5400000">
          <a:off x="1367967" y="428589"/>
          <a:ext cx="244031" cy="2068285"/>
        </a:xfrm>
        <a:prstGeom xmlns:a="http://schemas.openxmlformats.org/drawingml/2006/main" prst="leftBrace">
          <a:avLst>
            <a:gd name="adj1" fmla="val 108326"/>
            <a:gd name="adj2" fmla="val 50000"/>
          </a:avLst>
        </a:prstGeom>
        <a:noFill xmlns:a="http://schemas.openxmlformats.org/drawingml/2006/main"/>
        <a:ln xmlns:a="http://schemas.openxmlformats.org/drawingml/2006/main" w="9525">
          <a:solidFill>
            <a:srgbClr xmlns:mc="http://schemas.openxmlformats.org/markup-compatibility/2006" xmlns:a14="http://schemas.microsoft.com/office/drawing/2010/main" val="000000" mc:Ignorable="a14" a14:legacySpreadsheetColorIndex="64"/>
          </a:solidFill>
          <a:round/>
          <a:headEnd/>
          <a:tailEnd/>
        </a:ln>
        <a:extLst xmlns:a="http://schemas.openxmlformats.org/drawingml/2006/main">
          <a:ext uri="{909E8E84-426E-40DD-AFC4-6F175D3DCCD1}">
            <a14:hiddenFill xmlns:a14="http://schemas.microsoft.com/office/drawing/2010/main">
              <a:solidFill>
                <a:srgbClr xmlns:mc="http://schemas.openxmlformats.org/markup-compatibility/2006" val="FFFFFF" mc:Ignorable="a14" a14:legacySpreadsheetColorIndex="9"/>
              </a:solidFill>
            </a14:hiddenFill>
          </a:ext>
        </a:extLst>
      </cdr:spPr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ru-RU"/>
        </a:p>
      </cdr:txBody>
    </cdr:sp>
  </cdr:relSizeAnchor>
  <cdr:relSizeAnchor xmlns:cdr="http://schemas.openxmlformats.org/drawingml/2006/chartDrawing">
    <cdr:from>
      <cdr:x>0.726</cdr:x>
      <cdr:y>0.25427</cdr:y>
    </cdr:from>
    <cdr:to>
      <cdr:x>0.97352</cdr:x>
      <cdr:y>0.27275</cdr:y>
    </cdr:to>
    <cdr:sp macro="" textlink="">
      <cdr:nvSpPr>
        <cdr:cNvPr id="16387" name="AutoShape 3"/>
        <cdr:cNvSpPr>
          <a:spLocks xmlns:a="http://schemas.openxmlformats.org/drawingml/2006/main"/>
        </cdr:cNvSpPr>
      </cdr:nvSpPr>
      <cdr:spPr bwMode="auto">
        <a:xfrm xmlns:a="http://schemas.openxmlformats.org/drawingml/2006/main" rot="5400000">
          <a:off x="4612272" y="-23315"/>
          <a:ext cx="45719" cy="1350112"/>
        </a:xfrm>
        <a:prstGeom xmlns:a="http://schemas.openxmlformats.org/drawingml/2006/main" prst="leftBrace">
          <a:avLst>
            <a:gd name="adj1" fmla="val 109519"/>
            <a:gd name="adj2" fmla="val 50000"/>
          </a:avLst>
        </a:prstGeom>
        <a:noFill xmlns:a="http://schemas.openxmlformats.org/drawingml/2006/main"/>
        <a:ln xmlns:a="http://schemas.openxmlformats.org/drawingml/2006/main" w="9525">
          <a:solidFill>
            <a:srgbClr xmlns:mc="http://schemas.openxmlformats.org/markup-compatibility/2006" xmlns:a14="http://schemas.microsoft.com/office/drawing/2010/main" val="000000" mc:Ignorable="a14" a14:legacySpreadsheetColorIndex="64"/>
          </a:solidFill>
          <a:round/>
          <a:headEnd/>
          <a:tailEnd/>
        </a:ln>
        <a:extLst xmlns:a="http://schemas.openxmlformats.org/drawingml/2006/main">
          <a:ext uri="{909E8E84-426E-40DD-AFC4-6F175D3DCCD1}">
            <a14:hiddenFill xmlns:a14="http://schemas.microsoft.com/office/drawing/2010/main">
              <a:solidFill>
                <a:srgbClr xmlns:mc="http://schemas.openxmlformats.org/markup-compatibility/2006" val="FFFFFF" mc:Ignorable="a14" a14:legacySpreadsheetColorIndex="9"/>
              </a:solidFill>
            </a14:hiddenFill>
          </a:ext>
        </a:extLst>
      </cdr:spPr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ru-RU"/>
        </a:p>
      </cdr:txBody>
    </cdr:sp>
  </cdr:relSizeAnchor>
  <cdr:relSizeAnchor xmlns:cdr="http://schemas.openxmlformats.org/drawingml/2006/chartDrawing">
    <cdr:from>
      <cdr:x>0.06363</cdr:x>
      <cdr:y>0.16885</cdr:y>
    </cdr:from>
    <cdr:to>
      <cdr:x>0.27147</cdr:x>
      <cdr:y>0.2152</cdr:y>
    </cdr:to>
    <cdr:sp macro="" textlink="">
      <cdr:nvSpPr>
        <cdr:cNvPr id="2" name="TextBox 6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571500" y="981074"/>
          <a:ext cx="1866899" cy="269304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  <a:ln xmlns:a="http://schemas.openxmlformats.org/drawingml/2006/main" w="9525">
          <a:solidFill>
            <a:schemeClr val="tx1"/>
          </a:solidFill>
          <a:miter lim="800000"/>
          <a:headEnd/>
          <a:tailEnd/>
        </a:ln>
      </cdr:spPr>
      <cdr:txBody>
        <a:bodyPr xmlns:a="http://schemas.openxmlformats.org/drawingml/2006/main" wrap="square">
          <a:spAutoFit/>
        </a:bodyPr>
        <a:lstStyle xmlns:a="http://schemas.openxmlformats.org/drawingml/2006/main">
          <a:defPPr>
            <a:defRPr lang="ru-RU"/>
          </a:defPPr>
          <a:lvl1pPr algn="l" rtl="0" eaLnBrk="0" fontAlgn="base" hangingPunct="0">
            <a:spcBef>
              <a:spcPct val="0"/>
            </a:spcBef>
            <a:spcAft>
              <a:spcPct val="0"/>
            </a:spcAft>
            <a:defRPr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1pPr>
          <a:lvl2pPr marL="742950" indent="-285750" algn="l" rtl="0" eaLnBrk="0" fontAlgn="base" hangingPunct="0">
            <a:spcBef>
              <a:spcPct val="0"/>
            </a:spcBef>
            <a:spcAft>
              <a:spcPct val="0"/>
            </a:spcAft>
            <a:defRPr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2pPr>
          <a:lvl3pPr marL="1143000" indent="-228600" algn="l" rtl="0" eaLnBrk="0" fontAlgn="base" hangingPunct="0">
            <a:spcBef>
              <a:spcPct val="0"/>
            </a:spcBef>
            <a:spcAft>
              <a:spcPct val="0"/>
            </a:spcAft>
            <a:defRPr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3pPr>
          <a:lvl4pPr marL="1600200" indent="-228600" algn="l" rtl="0" eaLnBrk="0" fontAlgn="base" hangingPunct="0">
            <a:spcBef>
              <a:spcPct val="0"/>
            </a:spcBef>
            <a:spcAft>
              <a:spcPct val="0"/>
            </a:spcAft>
            <a:defRPr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4pPr>
          <a:lvl5pPr marL="2057400" indent="-228600" algn="l" rtl="0" eaLnBrk="0" fontAlgn="base" hangingPunct="0">
            <a:spcBef>
              <a:spcPct val="0"/>
            </a:spcBef>
            <a:spcAft>
              <a:spcPct val="0"/>
            </a:spcAft>
            <a:defRPr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5pPr>
          <a:lvl6pPr marL="25146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6pPr>
          <a:lvl7pPr marL="29718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7pPr>
          <a:lvl8pPr marL="34290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8pPr>
          <a:lvl9pPr marL="38862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9pPr>
        </a:lstStyle>
        <a:p xmlns:a="http://schemas.openxmlformats.org/drawingml/2006/main">
          <a:pPr algn="ctr" eaLnBrk="1" hangingPunct="1"/>
          <a:r>
            <a:rPr lang="en-US" altLang="ru-RU" sz="1200">
              <a:solidFill>
                <a:srgbClr val="000000"/>
              </a:solidFill>
              <a:latin typeface="Times New Roman" pitchFamily="18" charset="0"/>
              <a:cs typeface="Times New Roman" pitchFamily="18" charset="0"/>
            </a:rPr>
            <a:t>Define area of excess acid</a:t>
          </a:r>
          <a:endParaRPr lang="ru-RU" altLang="ru-RU" sz="1200">
            <a:solidFill>
              <a:srgbClr val="000000"/>
            </a:solidFill>
            <a:latin typeface="Times New Roman" pitchFamily="18" charset="0"/>
            <a:cs typeface="Times New Roman" pitchFamily="18" charset="0"/>
          </a:endParaRPr>
        </a:p>
      </cdr:txBody>
    </cdr:sp>
  </cdr:relSizeAnchor>
  <cdr:relSizeAnchor xmlns:cdr="http://schemas.openxmlformats.org/drawingml/2006/chartDrawing">
    <cdr:from>
      <cdr:x>0.36055</cdr:x>
      <cdr:y>0.16721</cdr:y>
    </cdr:from>
    <cdr:to>
      <cdr:x>0.6596</cdr:x>
      <cdr:y>0.21475</cdr:y>
    </cdr:to>
    <cdr:sp macro="" textlink="">
      <cdr:nvSpPr>
        <cdr:cNvPr id="3" name="TextBox 6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3238501" y="971549"/>
          <a:ext cx="2686050" cy="27622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  <a:ln xmlns:a="http://schemas.openxmlformats.org/drawingml/2006/main" w="9525">
          <a:solidFill>
            <a:schemeClr val="tx1"/>
          </a:solidFill>
          <a:miter lim="800000"/>
          <a:headEnd/>
          <a:tailEnd/>
        </a:ln>
      </cdr:spPr>
      <cdr:txBody>
        <a:bodyPr xmlns:a="http://schemas.openxmlformats.org/drawingml/2006/main" wrap="square">
          <a:noAutofit/>
        </a:bodyPr>
        <a:lstStyle xmlns:a="http://schemas.openxmlformats.org/drawingml/2006/main">
          <a:defPPr>
            <a:defRPr lang="ru-RU"/>
          </a:defPPr>
          <a:lvl1pPr marL="0" indent="0" algn="l" rtl="0" eaLnBrk="0" fontAlgn="base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1pPr>
          <a:lvl2pPr marL="742950" indent="-285750" algn="l" rtl="0" eaLnBrk="0" fontAlgn="base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2pPr>
          <a:lvl3pPr marL="1143000" indent="-228600" algn="l" rtl="0" eaLnBrk="0" fontAlgn="base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3pPr>
          <a:lvl4pPr marL="1600200" indent="-228600" algn="l" rtl="0" eaLnBrk="0" fontAlgn="base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4pPr>
          <a:lvl5pPr marL="2057400" indent="-228600" algn="l" rtl="0" eaLnBrk="0" fontAlgn="base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5pPr>
          <a:lvl6pPr marL="25146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6pPr>
          <a:lvl7pPr marL="29718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7pPr>
          <a:lvl8pPr marL="34290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8pPr>
          <a:lvl9pPr marL="38862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9pPr>
        </a:lstStyle>
        <a:p xmlns:a="http://schemas.openxmlformats.org/drawingml/2006/main">
          <a:pPr algn="ctr" eaLnBrk="1" hangingPunct="1"/>
          <a:r>
            <a:rPr lang="en-US" altLang="ru-RU" sz="1200">
              <a:solidFill>
                <a:srgbClr val="000000"/>
              </a:solidFill>
              <a:latin typeface="Times New Roman" pitchFamily="18" charset="0"/>
              <a:cs typeface="Times New Roman" pitchFamily="18" charset="0"/>
            </a:rPr>
            <a:t>Define area of </a:t>
          </a:r>
          <a:r>
            <a:rPr lang="en-US" altLang="ru-RU" sz="1200" dirty="0">
              <a:solidFill>
                <a:srgbClr val="000000"/>
              </a:solidFill>
              <a:latin typeface="Times New Roman" pitchFamily="18" charset="0"/>
              <a:cs typeface="Times New Roman" pitchFamily="18" charset="0"/>
            </a:rPr>
            <a:t>thermal decomposition</a:t>
          </a:r>
          <a:endParaRPr lang="ru-RU" altLang="ru-RU" sz="1200">
            <a:solidFill>
              <a:srgbClr val="000000"/>
            </a:solidFill>
            <a:latin typeface="Times New Roman" pitchFamily="18" charset="0"/>
            <a:cs typeface="Times New Roman" pitchFamily="18" charset="0"/>
          </a:endParaRPr>
        </a:p>
      </cdr:txBody>
    </cdr:sp>
  </cdr:relSizeAnchor>
  <cdr:relSizeAnchor xmlns:cdr="http://schemas.openxmlformats.org/drawingml/2006/chartDrawing">
    <cdr:from>
      <cdr:x>0.72534</cdr:x>
      <cdr:y>0.16915</cdr:y>
    </cdr:from>
    <cdr:to>
      <cdr:x>0.96819</cdr:x>
      <cdr:y>0.2155</cdr:y>
    </cdr:to>
    <cdr:sp macro="" textlink="">
      <cdr:nvSpPr>
        <cdr:cNvPr id="4" name="TextBox 6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6515100" y="982809"/>
          <a:ext cx="2181225" cy="269304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  <a:ln xmlns:a="http://schemas.openxmlformats.org/drawingml/2006/main" w="9525">
          <a:solidFill>
            <a:schemeClr val="tx1"/>
          </a:solidFill>
          <a:miter lim="800000"/>
          <a:headEnd/>
          <a:tailEnd/>
        </a:ln>
      </cdr:spPr>
      <cdr:txBody>
        <a:bodyPr xmlns:a="http://schemas.openxmlformats.org/drawingml/2006/main" wrap="square">
          <a:spAutoFit/>
        </a:bodyPr>
        <a:lstStyle xmlns:a="http://schemas.openxmlformats.org/drawingml/2006/main">
          <a:defPPr>
            <a:defRPr lang="ru-RU"/>
          </a:defPPr>
          <a:lvl1pPr marL="0" indent="0" algn="l" rtl="0" eaLnBrk="0" fontAlgn="base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1pPr>
          <a:lvl2pPr marL="742950" indent="-285750" algn="l" rtl="0" eaLnBrk="0" fontAlgn="base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2pPr>
          <a:lvl3pPr marL="1143000" indent="-228600" algn="l" rtl="0" eaLnBrk="0" fontAlgn="base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3pPr>
          <a:lvl4pPr marL="1600200" indent="-228600" algn="l" rtl="0" eaLnBrk="0" fontAlgn="base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4pPr>
          <a:lvl5pPr marL="2057400" indent="-228600" algn="l" rtl="0" eaLnBrk="0" fontAlgn="base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5pPr>
          <a:lvl6pPr marL="25146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6pPr>
          <a:lvl7pPr marL="29718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7pPr>
          <a:lvl8pPr marL="34290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8pPr>
          <a:lvl9pPr marL="3886200" indent="-228600" algn="l" defTabSz="914400" rtl="0" eaLnBrk="0" fontAlgn="base" latinLnBrk="0" hangingPunct="0">
            <a:spcBef>
              <a:spcPct val="0"/>
            </a:spcBef>
            <a:spcAft>
              <a:spcPct val="0"/>
            </a:spcAft>
            <a:defRPr sz="1100" kern="1200">
              <a:solidFill>
                <a:schemeClr val="tx1"/>
              </a:solidFill>
              <a:latin typeface="Arial" charset="0"/>
              <a:ea typeface="+mn-ea"/>
              <a:cs typeface="+mn-cs"/>
            </a:defRPr>
          </a:lvl9pPr>
        </a:lstStyle>
        <a:p xmlns:a="http://schemas.openxmlformats.org/drawingml/2006/main">
          <a:pPr algn="ctr" eaLnBrk="1" hangingPunct="1"/>
          <a:r>
            <a:rPr lang="en-US" altLang="ru-RU" sz="1200">
              <a:solidFill>
                <a:srgbClr val="000000"/>
              </a:solidFill>
              <a:latin typeface="Times New Roman" pitchFamily="18" charset="0"/>
              <a:cs typeface="Times New Roman" pitchFamily="18" charset="0"/>
            </a:rPr>
            <a:t>Define area of excess ammonia</a:t>
          </a:r>
          <a:endParaRPr lang="ru-RU" altLang="ru-RU" sz="1200">
            <a:solidFill>
              <a:srgbClr val="000000"/>
            </a:solidFill>
            <a:latin typeface="Times New Roman" pitchFamily="18" charset="0"/>
            <a:cs typeface="Times New Roman" pitchFamily="18" charset="0"/>
          </a:endParaRPr>
        </a:p>
      </cdr:txBody>
    </cdr:sp>
  </cdr:relSizeAnchor>
  <cdr:relSizeAnchor xmlns:cdr="http://schemas.openxmlformats.org/drawingml/2006/chartDrawing">
    <cdr:from>
      <cdr:x>0.03623</cdr:x>
      <cdr:y>0.03934</cdr:y>
    </cdr:from>
    <cdr:to>
      <cdr:x>0.96925</cdr:x>
      <cdr:y>0.11311</cdr:y>
    </cdr:to>
    <cdr:sp macro="" textlink="">
      <cdr:nvSpPr>
        <cdr:cNvPr id="8" name="Надпись 7"/>
        <cdr:cNvSpPr txBox="1"/>
      </cdr:nvSpPr>
      <cdr:spPr>
        <a:xfrm xmlns:a="http://schemas.openxmlformats.org/drawingml/2006/main">
          <a:off x="325438" y="228600"/>
          <a:ext cx="8380412" cy="4286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marL="0" marR="0" lvl="0" indent="0" algn="ctr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100" b="1">
              <a:effectLst/>
              <a:latin typeface="+mn-lt"/>
              <a:ea typeface="+mn-ea"/>
              <a:cs typeface="+mn-cs"/>
            </a:rPr>
            <a:t>Dependence of </a:t>
          </a:r>
          <a:r>
            <a:rPr lang="en-US" altLang="ru-RU" sz="1100" b="1" dirty="0">
              <a:solidFill>
                <a:srgbClr val="000000"/>
              </a:solidFill>
              <a:latin typeface="+mn-lt"/>
            </a:rPr>
            <a:t>redox currents </a:t>
          </a:r>
          <a:r>
            <a:rPr lang="en-US" sz="1100" b="1">
              <a:effectLst/>
              <a:latin typeface="+mn-lt"/>
              <a:ea typeface="+mn-ea"/>
              <a:cs typeface="+mn-cs"/>
            </a:rPr>
            <a:t>on the concentration of excess nitric acid and ammonia in the ammonium nitrate at 160</a:t>
          </a:r>
          <a:r>
            <a:rPr lang="en-US" sz="1100" b="1" baseline="30000">
              <a:effectLst/>
              <a:latin typeface="+mn-lt"/>
              <a:ea typeface="+mn-ea"/>
              <a:cs typeface="+mn-cs"/>
            </a:rPr>
            <a:t>o</a:t>
          </a:r>
          <a:r>
            <a:rPr lang="en-US" sz="1100" b="1" baseline="0">
              <a:effectLst/>
              <a:latin typeface="+mn-lt"/>
              <a:ea typeface="+mn-ea"/>
              <a:cs typeface="+mn-cs"/>
            </a:rPr>
            <a:t>C</a:t>
          </a:r>
          <a:r>
            <a:rPr lang="en-US" sz="1100" b="1">
              <a:effectLst/>
              <a:latin typeface="+mn-lt"/>
              <a:ea typeface="+mn-ea"/>
              <a:cs typeface="+mn-cs"/>
            </a:rPr>
            <a:t> </a:t>
          </a:r>
          <a:endParaRPr lang="ru-RU" sz="1100" kern="1200"/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Край 7">
    <a:dk1>
      <a:srgbClr val="000000"/>
    </a:dk1>
    <a:lt1>
      <a:srgbClr val="FFFFFF"/>
    </a:lt1>
    <a:dk2>
      <a:srgbClr val="006633"/>
    </a:dk2>
    <a:lt2>
      <a:srgbClr val="5F5F5F"/>
    </a:lt2>
    <a:accent1>
      <a:srgbClr val="CC9900"/>
    </a:accent1>
    <a:accent2>
      <a:srgbClr val="3B812F"/>
    </a:accent2>
    <a:accent3>
      <a:srgbClr val="FFFFFF"/>
    </a:accent3>
    <a:accent4>
      <a:srgbClr val="000000"/>
    </a:accent4>
    <a:accent5>
      <a:srgbClr val="E2CAAA"/>
    </a:accent5>
    <a:accent6>
      <a:srgbClr val="35742A"/>
    </a:accent6>
    <a:hlink>
      <a:srgbClr val="996600"/>
    </a:hlink>
    <a:folHlink>
      <a:srgbClr val="AFBF39"/>
    </a:folHlink>
  </a:clrScheme>
  <a:fontScheme name="Край">
    <a:majorFont>
      <a:latin typeface="Garamond"/>
      <a:ea typeface=""/>
      <a:cs typeface=""/>
    </a:majorFont>
    <a:minorFont>
      <a:latin typeface="Arial"/>
      <a:ea typeface=""/>
      <a:cs typeface="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C78D8-54E4-4BCD-A75B-CED7E0275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2710</TotalTime>
  <Pages>34</Pages>
  <Words>4366</Words>
  <Characters>24890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Сморода</dc:creator>
  <cp:keywords/>
  <dc:description/>
  <cp:lastModifiedBy>Елена Ушакова</cp:lastModifiedBy>
  <cp:revision>2</cp:revision>
  <cp:lastPrinted>2025-03-03T09:54:00Z</cp:lastPrinted>
  <dcterms:created xsi:type="dcterms:W3CDTF">2025-03-19T14:41:00Z</dcterms:created>
  <dcterms:modified xsi:type="dcterms:W3CDTF">2025-08-06T12:29:00Z</dcterms:modified>
</cp:coreProperties>
</file>