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398" w:rsidRDefault="00BB6398" w:rsidP="00476822">
      <w:pPr>
        <w:spacing w:line="540" w:lineRule="exact"/>
        <w:ind w:firstLine="540"/>
        <w:jc w:val="center"/>
        <w:rPr>
          <w:rFonts w:hint="eastAsia"/>
          <w:sz w:val="44"/>
          <w:szCs w:val="44"/>
        </w:rPr>
      </w:pPr>
      <w:r w:rsidRPr="00BB6398">
        <w:rPr>
          <w:rFonts w:hint="eastAsia"/>
          <w:sz w:val="44"/>
          <w:szCs w:val="44"/>
        </w:rPr>
        <w:t>闲居加盟丛林闲居平台的协议</w:t>
      </w:r>
    </w:p>
    <w:p w:rsidR="00BB6398" w:rsidRDefault="00BB6398" w:rsidP="00476822">
      <w:pPr>
        <w:spacing w:line="540" w:lineRule="exact"/>
        <w:rPr>
          <w:rFonts w:hint="eastAsia"/>
          <w:sz w:val="44"/>
          <w:szCs w:val="44"/>
        </w:rPr>
      </w:pPr>
    </w:p>
    <w:p w:rsidR="00BB6398" w:rsidRDefault="00BB6398" w:rsidP="00476822">
      <w:pPr>
        <w:spacing w:line="5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甲方：江西丛林闲居投资有限公司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（以下简称：甲方）</w:t>
      </w:r>
    </w:p>
    <w:p w:rsidR="00BB6398" w:rsidRDefault="00BB6398" w:rsidP="00476822">
      <w:pPr>
        <w:spacing w:line="5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乙方：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身份证号：</w:t>
      </w:r>
      <w:r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（以下简称：乙方）</w:t>
      </w:r>
    </w:p>
    <w:p w:rsidR="00D7447B" w:rsidRDefault="00D7447B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甲方丛林闲居中的丛林是指汉传佛教的寺院，闲居是指寺院旁农家的房屋。因有的客人不习惯居住于寺院，但又希望在寺院接受法师的开示。甲方为更好的完善客人的修行体系与乙方合作，乙方安排客人在其家居住并用餐。</w:t>
      </w:r>
    </w:p>
    <w:p w:rsidR="00DA31B7" w:rsidRDefault="00DA31B7" w:rsidP="00476822">
      <w:pPr>
        <w:spacing w:line="540" w:lineRule="exact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现甲、乙双方就乙方自愿加盟甲方丛林闲居平台（网络和微信平台）事宜达成以下协议，望共同遵守。</w:t>
      </w:r>
    </w:p>
    <w:p w:rsidR="00DA31B7" w:rsidRDefault="00DA31B7" w:rsidP="00476822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一、甲方的工作：</w:t>
      </w:r>
    </w:p>
    <w:p w:rsidR="00DA31B7" w:rsidRDefault="00DA31B7" w:rsidP="00476822">
      <w:pPr>
        <w:spacing w:line="540" w:lineRule="exact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、甲方提供并运维丛林闲居网络平台</w:t>
      </w:r>
      <w:hyperlink r:id="rId6" w:history="1">
        <w:r w:rsidRPr="00E85387">
          <w:rPr>
            <w:rStyle w:val="a5"/>
            <w:rFonts w:hint="eastAsia"/>
            <w:sz w:val="28"/>
            <w:szCs w:val="28"/>
          </w:rPr>
          <w:t>www.3wcl.com</w:t>
        </w:r>
      </w:hyperlink>
      <w:r>
        <w:rPr>
          <w:rFonts w:hint="eastAsia"/>
          <w:sz w:val="28"/>
          <w:szCs w:val="28"/>
        </w:rPr>
        <w:t>和微信公众平台</w:t>
      </w:r>
      <w:r>
        <w:rPr>
          <w:rFonts w:hint="eastAsia"/>
          <w:sz w:val="28"/>
          <w:szCs w:val="28"/>
        </w:rPr>
        <w:t>CHAN-3WCL</w:t>
      </w:r>
      <w:r>
        <w:rPr>
          <w:rFonts w:hint="eastAsia"/>
          <w:sz w:val="28"/>
          <w:szCs w:val="28"/>
        </w:rPr>
        <w:t>，并以此平台向全球提供服务。</w:t>
      </w:r>
    </w:p>
    <w:p w:rsidR="00DA31B7" w:rsidRDefault="00DA31B7" w:rsidP="00476822">
      <w:pPr>
        <w:spacing w:line="540" w:lineRule="exact"/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、甲方在上述平台上免费为乙方提供必要的宣传与推广。</w:t>
      </w:r>
    </w:p>
    <w:p w:rsidR="00D7447B" w:rsidRDefault="00D7447B" w:rsidP="00476822">
      <w:pPr>
        <w:spacing w:line="540" w:lineRule="exact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、甲方对乙方的规范经营给予指导。</w:t>
      </w:r>
    </w:p>
    <w:p w:rsidR="00DA31B7" w:rsidRDefault="00DA31B7" w:rsidP="00476822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二、乙方的工作</w:t>
      </w:r>
      <w:r>
        <w:rPr>
          <w:rFonts w:hint="eastAsia"/>
          <w:sz w:val="28"/>
          <w:szCs w:val="28"/>
        </w:rPr>
        <w:t>:</w:t>
      </w:r>
    </w:p>
    <w:p w:rsidR="00476822" w:rsidRDefault="00476822" w:rsidP="00476822">
      <w:pPr>
        <w:spacing w:line="540" w:lineRule="exact"/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、乙方要在家庭的明显位置悬挂甲方“丛林闲居”的品牌标志。</w:t>
      </w:r>
    </w:p>
    <w:p w:rsidR="00DA31B7" w:rsidRDefault="000B5673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DA31B7">
        <w:rPr>
          <w:rFonts w:hint="eastAsia"/>
          <w:sz w:val="28"/>
          <w:szCs w:val="28"/>
        </w:rPr>
        <w:t>、乙方的主体是农家的户主</w:t>
      </w:r>
      <w:r>
        <w:rPr>
          <w:rFonts w:hint="eastAsia"/>
          <w:sz w:val="28"/>
          <w:szCs w:val="28"/>
        </w:rPr>
        <w:t>。乙方提供</w:t>
      </w:r>
      <w:r w:rsidR="00DA31B7">
        <w:rPr>
          <w:rFonts w:hint="eastAsia"/>
          <w:sz w:val="28"/>
          <w:szCs w:val="28"/>
        </w:rPr>
        <w:t>户主的身份证号码</w:t>
      </w:r>
      <w:r>
        <w:rPr>
          <w:rFonts w:hint="eastAsia"/>
          <w:sz w:val="28"/>
          <w:szCs w:val="28"/>
        </w:rPr>
        <w:t>及</w:t>
      </w:r>
      <w:r w:rsidR="00DA31B7">
        <w:rPr>
          <w:rFonts w:hint="eastAsia"/>
          <w:sz w:val="28"/>
          <w:szCs w:val="28"/>
        </w:rPr>
        <w:t>身份证照片，</w:t>
      </w:r>
      <w:r>
        <w:rPr>
          <w:rFonts w:hint="eastAsia"/>
          <w:sz w:val="28"/>
          <w:szCs w:val="28"/>
        </w:rPr>
        <w:t>户主的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寸免冠彩色照片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张，</w:t>
      </w:r>
      <w:r w:rsidR="00DA31B7">
        <w:rPr>
          <w:rFonts w:hint="eastAsia"/>
          <w:sz w:val="28"/>
          <w:szCs w:val="28"/>
        </w:rPr>
        <w:t>房屋及环境的照片。以上照片是放于网上宣传之用，照片要求清晰度较好，乙方也可多发一些照片，并对每张照片作上注解，由甲方的编辑为您做挑选。</w:t>
      </w:r>
    </w:p>
    <w:p w:rsidR="00DA31B7" w:rsidRDefault="000B5673" w:rsidP="00476822">
      <w:pPr>
        <w:spacing w:line="540" w:lineRule="exact"/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DA31B7">
        <w:rPr>
          <w:rFonts w:hint="eastAsia"/>
          <w:sz w:val="28"/>
          <w:szCs w:val="28"/>
        </w:rPr>
        <w:t>、闲居收取客人的食宿费用标准由户主以书面的方式提出，甲方将放在网上公示给客户（可以是房价多少钱一天，标准的三餐标准的费用多少），供客户选择。食宿费用由客人直接与户主结算，甲方不收取任何费用。</w:t>
      </w:r>
    </w:p>
    <w:p w:rsidR="00D7447B" w:rsidRDefault="000B5673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D7447B">
        <w:rPr>
          <w:rFonts w:hint="eastAsia"/>
          <w:sz w:val="28"/>
          <w:szCs w:val="28"/>
        </w:rPr>
        <w:t>、乙方必须凭良知守法经营，不得对客人强买强卖。对入住的客人身份信息给予登记，但不得向外人泄露客人的身份信息。</w:t>
      </w:r>
    </w:p>
    <w:p w:rsidR="00DA31B7" w:rsidRDefault="000B5673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DA31B7">
        <w:rPr>
          <w:rFonts w:hint="eastAsia"/>
          <w:sz w:val="28"/>
          <w:szCs w:val="28"/>
        </w:rPr>
        <w:t>、乙方要有专人管理甲方平台的“房屋管理”手机</w:t>
      </w:r>
      <w:r w:rsidR="00DA31B7">
        <w:rPr>
          <w:rFonts w:hint="eastAsia"/>
          <w:sz w:val="28"/>
          <w:szCs w:val="28"/>
        </w:rPr>
        <w:t>APP</w:t>
      </w:r>
      <w:r w:rsidR="00DA31B7">
        <w:rPr>
          <w:rFonts w:hint="eastAsia"/>
          <w:sz w:val="28"/>
          <w:szCs w:val="28"/>
        </w:rPr>
        <w:t>（有安卓版的手机即可），在手机</w:t>
      </w:r>
      <w:r w:rsidR="00DA31B7">
        <w:rPr>
          <w:rFonts w:hint="eastAsia"/>
          <w:sz w:val="28"/>
          <w:szCs w:val="28"/>
        </w:rPr>
        <w:t>APP</w:t>
      </w:r>
      <w:r w:rsidR="00DA31B7">
        <w:rPr>
          <w:rFonts w:hint="eastAsia"/>
          <w:sz w:val="28"/>
          <w:szCs w:val="28"/>
        </w:rPr>
        <w:t>上及时了解客人</w:t>
      </w:r>
      <w:r w:rsidR="00BA7C55">
        <w:rPr>
          <w:rFonts w:hint="eastAsia"/>
          <w:sz w:val="28"/>
          <w:szCs w:val="28"/>
        </w:rPr>
        <w:t>的订住情况，并</w:t>
      </w:r>
      <w:r w:rsidR="00DA31B7">
        <w:rPr>
          <w:rFonts w:hint="eastAsia"/>
          <w:sz w:val="28"/>
          <w:szCs w:val="28"/>
        </w:rPr>
        <w:t>及时上传闲居可用于接待客人的房间情况。</w:t>
      </w:r>
    </w:p>
    <w:p w:rsidR="00DA31B7" w:rsidRDefault="000B5673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DA31B7">
        <w:rPr>
          <w:rFonts w:hint="eastAsia"/>
          <w:sz w:val="28"/>
          <w:szCs w:val="28"/>
        </w:rPr>
        <w:t>、乙方要做好客人居住房屋的卫生。做到客人使用更换过后的床单、被套、枕套等。</w:t>
      </w:r>
    </w:p>
    <w:p w:rsidR="00DA31B7" w:rsidRDefault="000B5673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DA31B7">
        <w:rPr>
          <w:rFonts w:hint="eastAsia"/>
          <w:sz w:val="28"/>
          <w:szCs w:val="28"/>
        </w:rPr>
        <w:t>、客人的用餐制度与家庭一样。</w:t>
      </w:r>
    </w:p>
    <w:p w:rsidR="00DA31B7" w:rsidRDefault="00DA31B7" w:rsidP="00476822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三、其它：</w:t>
      </w:r>
    </w:p>
    <w:p w:rsidR="00DA31B7" w:rsidRDefault="00DA31B7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、客人在乙方接受完服务后都会在网上发表评价，甲方也会根据客户的评价及时与乙方沟通，并进行改进。如负面评价多了，会对甲方和乙方的形象带来损害。故乙方如果同样的负面评价出现了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次，甲方将自动终止与乙方的合作，下撤乙方在平台上的位置，此协议同时终止。</w:t>
      </w:r>
    </w:p>
    <w:p w:rsidR="00DA31B7" w:rsidRDefault="00DA31B7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、未尽事宜双方协商解决。甲方热线电话：</w:t>
      </w:r>
      <w:r>
        <w:rPr>
          <w:rFonts w:hint="eastAsia"/>
          <w:sz w:val="28"/>
          <w:szCs w:val="28"/>
        </w:rPr>
        <w:t>400-688-6798</w:t>
      </w:r>
      <w:r>
        <w:rPr>
          <w:rFonts w:hint="eastAsia"/>
          <w:sz w:val="28"/>
          <w:szCs w:val="28"/>
        </w:rPr>
        <w:t>。</w:t>
      </w:r>
    </w:p>
    <w:p w:rsidR="00DA31B7" w:rsidRDefault="00DA31B7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、此协议一式二份，甲乙双方各执一份，</w:t>
      </w:r>
      <w:r w:rsidR="00291397">
        <w:rPr>
          <w:rFonts w:hint="eastAsia"/>
          <w:sz w:val="28"/>
          <w:szCs w:val="28"/>
        </w:rPr>
        <w:t>甲方加盖公章，乙方签字加按手印</w:t>
      </w:r>
      <w:r>
        <w:rPr>
          <w:rFonts w:hint="eastAsia"/>
          <w:sz w:val="28"/>
          <w:szCs w:val="28"/>
        </w:rPr>
        <w:t>后立即生效。</w:t>
      </w:r>
    </w:p>
    <w:p w:rsidR="00DA31B7" w:rsidRDefault="00DA31B7" w:rsidP="00476822">
      <w:pPr>
        <w:spacing w:line="540" w:lineRule="exact"/>
        <w:ind w:firstLine="540"/>
        <w:rPr>
          <w:sz w:val="28"/>
          <w:szCs w:val="28"/>
        </w:rPr>
      </w:pPr>
    </w:p>
    <w:p w:rsidR="00DA31B7" w:rsidRDefault="00DA31B7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甲方（盖章）：</w:t>
      </w: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乙方（</w:t>
      </w:r>
      <w:r w:rsidR="00291397">
        <w:rPr>
          <w:rFonts w:hint="eastAsia"/>
          <w:sz w:val="28"/>
          <w:szCs w:val="28"/>
        </w:rPr>
        <w:t>签字、手印</w:t>
      </w:r>
      <w:r>
        <w:rPr>
          <w:rFonts w:hint="eastAsia"/>
          <w:sz w:val="28"/>
          <w:szCs w:val="28"/>
        </w:rPr>
        <w:t>）：</w:t>
      </w:r>
    </w:p>
    <w:p w:rsidR="00DA31B7" w:rsidRDefault="00DA31B7" w:rsidP="00476822">
      <w:pPr>
        <w:spacing w:line="540" w:lineRule="exact"/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法人（签字）：</w:t>
      </w:r>
      <w:r>
        <w:rPr>
          <w:rFonts w:hint="eastAsia"/>
          <w:sz w:val="28"/>
          <w:szCs w:val="28"/>
        </w:rPr>
        <w:t xml:space="preserve">                    </w:t>
      </w:r>
    </w:p>
    <w:p w:rsidR="00DA31B7" w:rsidRDefault="00DA31B7" w:rsidP="00476822">
      <w:pPr>
        <w:spacing w:line="540" w:lineRule="exact"/>
        <w:rPr>
          <w:sz w:val="28"/>
          <w:szCs w:val="28"/>
        </w:rPr>
      </w:pPr>
    </w:p>
    <w:p w:rsidR="00DA31B7" w:rsidRPr="005434BC" w:rsidRDefault="00DA31B7" w:rsidP="00476822">
      <w:pPr>
        <w:spacing w:line="5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签署日期：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签署日期：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2E77C6" w:rsidRPr="005A4FF4" w:rsidRDefault="002E77C6"/>
    <w:sectPr w:rsidR="002E77C6" w:rsidRPr="005A4FF4" w:rsidSect="00586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94D" w:rsidRDefault="00E9394D" w:rsidP="002F7C0B">
      <w:r>
        <w:separator/>
      </w:r>
    </w:p>
  </w:endnote>
  <w:endnote w:type="continuationSeparator" w:id="1">
    <w:p w:rsidR="00E9394D" w:rsidRDefault="00E9394D" w:rsidP="002F7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94D" w:rsidRDefault="00E9394D" w:rsidP="002F7C0B">
      <w:r>
        <w:separator/>
      </w:r>
    </w:p>
  </w:footnote>
  <w:footnote w:type="continuationSeparator" w:id="1">
    <w:p w:rsidR="00E9394D" w:rsidRDefault="00E9394D" w:rsidP="002F7C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C0B"/>
    <w:rsid w:val="000B5673"/>
    <w:rsid w:val="00291397"/>
    <w:rsid w:val="002E77C6"/>
    <w:rsid w:val="002F7C0B"/>
    <w:rsid w:val="00476822"/>
    <w:rsid w:val="005459F6"/>
    <w:rsid w:val="00573ADB"/>
    <w:rsid w:val="005862E4"/>
    <w:rsid w:val="005A4FF4"/>
    <w:rsid w:val="006F6844"/>
    <w:rsid w:val="00BA7C55"/>
    <w:rsid w:val="00BB6398"/>
    <w:rsid w:val="00C4576D"/>
    <w:rsid w:val="00D7447B"/>
    <w:rsid w:val="00DA31B7"/>
    <w:rsid w:val="00E9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C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C0B"/>
    <w:rPr>
      <w:sz w:val="18"/>
      <w:szCs w:val="18"/>
    </w:rPr>
  </w:style>
  <w:style w:type="character" w:styleId="a5">
    <w:name w:val="Hyperlink"/>
    <w:basedOn w:val="a0"/>
    <w:uiPriority w:val="99"/>
    <w:unhideWhenUsed/>
    <w:rsid w:val="00DA31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wc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qdas</dc:creator>
  <cp:keywords/>
  <dc:description/>
  <cp:lastModifiedBy>qdas</cp:lastModifiedBy>
  <cp:revision>13</cp:revision>
  <dcterms:created xsi:type="dcterms:W3CDTF">2016-01-18T07:37:00Z</dcterms:created>
  <dcterms:modified xsi:type="dcterms:W3CDTF">2016-01-27T02:04:00Z</dcterms:modified>
</cp:coreProperties>
</file>