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программной инженерии и компьютерной техники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Двухнедельная отчётная работа по «Информатике»: аннотация к статье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10"/>
        <w:gridCol w:w="5040"/>
        <w:gridCol w:w="1485"/>
        <w:gridCol w:w="840"/>
        <w:gridCol w:w="1155"/>
        <w:tblGridChange w:id="0">
          <w:tblGrid>
            <w:gridCol w:w="1110"/>
            <w:gridCol w:w="1110"/>
            <w:gridCol w:w="5040"/>
            <w:gridCol w:w="1485"/>
            <w:gridCol w:w="840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 прошедшей лекции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Номер прошедшей лекции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книги/видеолекции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 публикации (не старше 2021 года)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Размер статьи (от 400 слов)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 сдачи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11.09.2024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Логические и арифметические операции в системе счисления фибоначчи и их применение в вычислительных системах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26.11.2022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~2002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25.09.2024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Анализ корректирующей способности кодов Рида-Соломона в системах передачи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12.04.2021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~1728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09.10.2024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3969"/>
          <w:tab w:val="left" w:leader="none" w:pos="6460"/>
          <w:tab w:val="center" w:leader="none" w:pos="8222"/>
          <w:tab w:val="left" w:leader="none" w:pos="8789"/>
          <w:tab w:val="left" w:leader="none" w:pos="1066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Выполнил(а)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Мельник Ф.А.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, № группы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P3106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, оценка 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80"/>
          <w:tab w:val="left" w:leader="none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 xml:space="preserve">Фамилия И.О. студента</w:t>
        <w:tab/>
        <w:t xml:space="preserve">не заполнять</w:t>
      </w:r>
      <w:r w:rsidDel="00000000" w:rsidR="00000000" w:rsidRPr="00000000">
        <w:rPr>
          <w:rtl w:val="0"/>
        </w:rPr>
      </w:r>
    </w:p>
    <w:tbl>
      <w:tblPr>
        <w:tblStyle w:val="Table2"/>
        <w:tblW w:w="10730.0" w:type="dxa"/>
        <w:jc w:val="left"/>
        <w:tblInd w:w="4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или сокращённая ссылка (bit.ly, tr.im и т.п.)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https://www.elibrary.ru/download/elibrary_46271891_62170998.pdf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Теги, ключевые слова или словосочетания (минимум три слова)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КОДЫ РИДА СОЛОМОНА, ПЕРЕДАЧА ДАННЫХ, КОДИРОВАНИЕ, ИСПРАВЛЕНИЕ ОШИБОК, ДЕКОДИРОВАНИЕ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 (минимум четыре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Коды Рида-Соломона — это блочные коды, способные исправлять множественные ошибки в данных.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Коды Рида-Соломона могут обнаруживать до t и исправлять до t / 2 ошибочных символов в каждом блоке, где t - количество проверочных символов.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Одним из популярных вариантов является код Рида-Соломона (255, 223), исправляющий до 16 ошибочных байт.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исправления ошибок используется многоступенчатый процесс декодирования, включающий вычисление синдромов и локаторов ошибок</w:t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Коды Рида-Соломона обеспечивают высокую надежность передачи данных, исправляя множественные ошибки.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Коды Рида-Соломона являются наиболее широко используемыми кодами на практике.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Способность кодов Рида-Соломона исправлять пакетные ошибки делает его лучшим выбором для использования в качестве инструмента кодирования и декодирования при передаче информации через зашумленные каналы связи</w:t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Процесс кодирования и декодирования требует значительных вычислительных ресурсов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Сложные многоступенчатые алгоритмы декодирования делают технологию менее гибкой.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некоторых случаях может быть менее эффективной, чем альтернативные методы коррекции ошибок для определённых приложений.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Ваши замечания, пожелания преподавателю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анекдот о программистах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Liberation San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Наличие этой графы не влияет на оценку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