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720" w:right="-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LUIS DAVID RUIZ SANTIAGO </w:t>
      </w:r>
    </w:p>
    <w:p w:rsidR="00000000" w:rsidDel="00000000" w:rsidP="00000000" w:rsidRDefault="00000000" w:rsidRPr="00000000" w14:paraId="00000002">
      <w:pPr>
        <w:pageBreakBefore w:val="0"/>
        <w:ind w:left="-720" w:right="-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Technology Analyst</w:t>
      </w:r>
    </w:p>
    <w:p w:rsidR="00000000" w:rsidDel="00000000" w:rsidP="00000000" w:rsidRDefault="00000000" w:rsidRPr="00000000" w14:paraId="00000003">
      <w:pPr>
        <w:pageBreakBefore w:val="0"/>
        <w:ind w:left="-720" w:right="-72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ldruizsan1011@gmail.com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(220)-238-4738</w:t>
      </w:r>
    </w:p>
    <w:p w:rsidR="00000000" w:rsidDel="00000000" w:rsidP="00000000" w:rsidRDefault="00000000" w:rsidRPr="00000000" w14:paraId="00000004">
      <w:pPr>
        <w:pageBreakBefore w:val="0"/>
        <w:ind w:left="-720" w:right="-720" w:firstLine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Tableau Public</w:t>
        </w:r>
      </w:hyperlink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-720" w:righ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-720" w:right="-720" w:firstLine="0"/>
        <w:rPr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-720" w:right="-72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Enterprise Architecture Analyst with expertise in data analytics, cloud services (AWS/Azure), automation (Python/PowerShell), and resiliency engineering. Proven ability to document architecture patterns, analyze system requirements, and collaborate with cross-functional teams to align technology with business goals. Skilled in technical writing and process optimization—certified in AWS, Azure, and Lean Six Sigma for data-driven decision-making.</w:t>
      </w:r>
    </w:p>
    <w:p w:rsidR="00000000" w:rsidDel="00000000" w:rsidP="00000000" w:rsidRDefault="00000000" w:rsidRPr="00000000" w14:paraId="00000008">
      <w:pPr>
        <w:pageBreakBefore w:val="0"/>
        <w:ind w:left="-720" w:right="-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-720" w:righ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&amp; Automation:</w:t>
      </w:r>
      <w:r w:rsidDel="00000000" w:rsidR="00000000" w:rsidRPr="00000000">
        <w:rPr>
          <w:sz w:val="20"/>
          <w:szCs w:val="20"/>
          <w:rtl w:val="0"/>
        </w:rPr>
        <w:t xml:space="preserve"> AWS, Azure, Python, PowerShell, Terraform (IaC)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Documentation &amp; Analysis:</w:t>
      </w:r>
      <w:r w:rsidDel="00000000" w:rsidR="00000000" w:rsidRPr="00000000">
        <w:rPr>
          <w:sz w:val="20"/>
          <w:szCs w:val="20"/>
          <w:rtl w:val="0"/>
        </w:rPr>
        <w:t xml:space="preserve"> Technical Writing, Process Mapping (Visio), Requirements Elicitation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Collaboration Tools</w:t>
      </w:r>
      <w:r w:rsidDel="00000000" w:rsidR="00000000" w:rsidRPr="00000000">
        <w:rPr>
          <w:sz w:val="20"/>
          <w:szCs w:val="20"/>
          <w:rtl w:val="0"/>
        </w:rPr>
        <w:t xml:space="preserve">: Jira, Confluence, Agile Methodologies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Analysis: </w:t>
      </w:r>
      <w:r w:rsidDel="00000000" w:rsidR="00000000" w:rsidRPr="00000000">
        <w:rPr>
          <w:sz w:val="20"/>
          <w:szCs w:val="20"/>
          <w:rtl w:val="0"/>
        </w:rPr>
        <w:t xml:space="preserve">Excel (Pivot tables, dashboards, PowerQuery, modeling), Python (Pandas, Numpy, Matplotlib, Plotly), Statistics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-720" w:righ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SELECT PROJECTS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-720" w:right="-72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EPA Air Quality Data Collection AI Agent - </w:t>
      </w:r>
      <w:hyperlink r:id="rId10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Lindy Agent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Build an AI agent workflow with Lindy to automate the collection of air quality data from the EPA website using their API</w:t>
      </w:r>
    </w:p>
    <w:p w:rsidR="00000000" w:rsidDel="00000000" w:rsidP="00000000" w:rsidRDefault="00000000" w:rsidRPr="00000000" w14:paraId="00000012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Agent can be triggered adhoc or follow a set schedule with a human-in-the-loop guardrail to confirm and authorize the data collection process</w:t>
      </w:r>
    </w:p>
    <w:p w:rsidR="00000000" w:rsidDel="00000000" w:rsidP="00000000" w:rsidRDefault="00000000" w:rsidRPr="00000000" w14:paraId="00000013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When the task is done, the agent exports the data onto a Google Sheets spreadsheet and sends an email with a summary of results and a link to the worksheet.</w:t>
      </w:r>
    </w:p>
    <w:p w:rsidR="00000000" w:rsidDel="00000000" w:rsidP="00000000" w:rsidRDefault="00000000" w:rsidRPr="00000000" w14:paraId="00000014">
      <w:pPr>
        <w:pageBreakBefore w:val="0"/>
        <w:ind w:left="-720" w:right="-72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Cloudmart E-commerce Website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Leverage generative AI to assist in the creation of a Terraform script to provision AWS S3 buckets and DynamoDB tables</w:t>
      </w:r>
    </w:p>
    <w:p w:rsidR="00000000" w:rsidDel="00000000" w:rsidP="00000000" w:rsidRDefault="00000000" w:rsidRPr="00000000" w14:paraId="00000017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Set up Docker environment using Dockerfile and buildspec file to create images and push them to AWS ECR repos</w:t>
      </w:r>
    </w:p>
    <w:p w:rsidR="00000000" w:rsidDel="00000000" w:rsidP="00000000" w:rsidRDefault="00000000" w:rsidRPr="00000000" w14:paraId="00000018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Automate deployment with AWS CodePipeline by setting up the connection to GitHub, creating the repo, and pushing changes to trigger the pipeline</w:t>
      </w:r>
    </w:p>
    <w:p w:rsidR="00000000" w:rsidDel="00000000" w:rsidP="00000000" w:rsidRDefault="00000000" w:rsidRPr="00000000" w14:paraId="00000019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 Set up AI agents using Amazon Bedrock and OpenAI to handle product recommendations, customer interactions, and complaints</w:t>
      </w:r>
    </w:p>
    <w:p w:rsidR="00000000" w:rsidDel="00000000" w:rsidP="00000000" w:rsidRDefault="00000000" w:rsidRPr="00000000" w14:paraId="0000001A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-720" w:right="-72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Pet Medication Scheduler- </w:t>
      </w:r>
      <w:hyperlink r:id="rId11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app link</w:t>
        </w:r>
      </w:hyperlink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12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The pet medication scheduler is an application that lets pet owners set, manage, and visualize the dosage calendar for medications</w:t>
      </w:r>
    </w:p>
    <w:p w:rsidR="00000000" w:rsidDel="00000000" w:rsidP="00000000" w:rsidRDefault="00000000" w:rsidRPr="00000000" w14:paraId="0000001D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Features include input of pet information, setting medication details like dose and duration, clearing or updating medication data, downloading a PDF version, and providing visual feedback to let the user know of any errors</w:t>
      </w:r>
    </w:p>
    <w:p w:rsidR="00000000" w:rsidDel="00000000" w:rsidP="00000000" w:rsidRDefault="00000000" w:rsidRPr="00000000" w14:paraId="0000001E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Backend is built on Python and Flask, frontend is built with HTML, CSS, and JavaScript, deployed in Heroku</w:t>
      </w:r>
    </w:p>
    <w:p w:rsidR="00000000" w:rsidDel="00000000" w:rsidP="00000000" w:rsidRDefault="00000000" w:rsidRPr="00000000" w14:paraId="0000001F">
      <w:pPr>
        <w:pageBreakBefore w:val="0"/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Healthcare Data Analytics Externship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Extern, </w:t>
      </w:r>
      <w:r w:rsidDel="00000000" w:rsidR="00000000" w:rsidRPr="00000000">
        <w:rPr>
          <w:sz w:val="20"/>
          <w:szCs w:val="20"/>
          <w:rtl w:val="0"/>
        </w:rPr>
        <w:t xml:space="preserve">Columbus, OH</w:t>
        <w:tab/>
        <w:tab/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Jan 2026 - Mar 2026 (Exp)</w:t>
      </w:r>
    </w:p>
    <w:p w:rsidR="00000000" w:rsidDel="00000000" w:rsidP="00000000" w:rsidRDefault="00000000" w:rsidRPr="00000000" w14:paraId="00000022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Study the effects of social determinants of health on chronic disease healthcare in rural areas in the state of Ohio</w:t>
      </w:r>
    </w:p>
    <w:p w:rsidR="00000000" w:rsidDel="00000000" w:rsidP="00000000" w:rsidRDefault="00000000" w:rsidRPr="00000000" w14:paraId="00000023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Curated several data sources into a county-level table summarizing health outcomes based on social factors like rurality, poverty rate, income, and education</w:t>
      </w:r>
    </w:p>
    <w:p w:rsidR="00000000" w:rsidDel="00000000" w:rsidP="00000000" w:rsidRDefault="00000000" w:rsidRPr="00000000" w14:paraId="00000024">
      <w:pPr>
        <w:pageBreakBefore w:val="0"/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Technology Architect Analyst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Accenture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Columbus, OH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 xml:space="preserve">          Jun 2022 -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Staffed across client engagements in digital transformation, cloud migration, and systems modernization for clients in the finance, fast food, and retail sectors</w:t>
      </w:r>
    </w:p>
    <w:p w:rsidR="00000000" w:rsidDel="00000000" w:rsidP="00000000" w:rsidRDefault="00000000" w:rsidRPr="00000000" w14:paraId="00000026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Spearheaded documentation and testing frameworks for a multiplatform SaaS application, including authoring dozens of user stories for QA teams, creating a Product Playbook detailing feature entry points, cross-platform workflows, and ideal user paths to drive testing efficiency, and developing a Testing Matrix to standardize post-release validation to reduce duplication risk. Progress was tracked using Jira</w:t>
      </w:r>
    </w:p>
    <w:p w:rsidR="00000000" w:rsidDel="00000000" w:rsidP="00000000" w:rsidRDefault="00000000" w:rsidRPr="00000000" w14:paraId="00000027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Led data validation and cleanup for legacy system modernization, ensuring accuracy for cloud migration, and identification of data gaps by comparing transaction logs to application outputs</w:t>
      </w:r>
    </w:p>
    <w:p w:rsidR="00000000" w:rsidDel="00000000" w:rsidP="00000000" w:rsidRDefault="00000000" w:rsidRPr="00000000" w14:paraId="00000028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Designed a data workflow diagram and revamped training documentation to accelerate the onboarding of client teams</w:t>
      </w:r>
    </w:p>
    <w:p w:rsidR="00000000" w:rsidDel="00000000" w:rsidP="00000000" w:rsidRDefault="00000000" w:rsidRPr="00000000" w14:paraId="00000029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Managed client-facing slides for sprint progress, risks, and blockers to improve transparency and maintain communication</w:t>
      </w:r>
    </w:p>
    <w:p w:rsidR="00000000" w:rsidDel="00000000" w:rsidP="00000000" w:rsidRDefault="00000000" w:rsidRPr="00000000" w14:paraId="0000002A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Collaborated with infrastructure teams to analyze system usage patterns and optimize SLAs, reducing downtime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720" w:right="-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Fulfillment Center Associate 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- Amazon CMH4,</w:t>
      </w:r>
      <w:r w:rsidDel="00000000" w:rsidR="00000000" w:rsidRPr="00000000">
        <w:rPr>
          <w:sz w:val="20"/>
          <w:szCs w:val="20"/>
          <w:rtl w:val="0"/>
        </w:rPr>
        <w:t xml:space="preserve"> West Jefferson, OH</w:t>
        <w:tab/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Nov 2025 - Present | Sep 2021 -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Ensure fast and accurate transfer of 2000-2500 items per day from inventory to packing with a low DPMO count</w:t>
      </w:r>
    </w:p>
    <w:p w:rsidR="00000000" w:rsidDel="00000000" w:rsidP="00000000" w:rsidRDefault="00000000" w:rsidRPr="00000000" w14:paraId="0000002E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Stow items to add them to inventory, perform quality tests to ensure accurate item count, and pack the items securely for shipment</w:t>
      </w:r>
    </w:p>
    <w:p w:rsidR="00000000" w:rsidDel="00000000" w:rsidP="00000000" w:rsidRDefault="00000000" w:rsidRPr="00000000" w14:paraId="0000002F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Follow 5S guidelines to maintain a clean and safe workstation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480" w:lineRule="auto"/>
        <w:ind w:left="-720" w:firstLine="0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xl6jjkirsg6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CERTIFICATIONS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Data Modeling in Snowflake &amp; dbt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(Datacamp), 2025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AI Agents and Agentic AI in Python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(Coursera, Vanderbilt University), 2025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IBM Data Analyst Professional Certificate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(Coursera), 2020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Data Analytics Certificate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(Thinkful), 2021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Certified Lean Six Sigma Yellow Belt Professional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(Six Sigma Global Institute), 2021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AWS Certified Cloud Practitioner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CLF-01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2024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Azure Fundamentals AZ-900 &amp; AI900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2024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beforeAutospacing="0" w:line="411.4285714285714" w:lineRule="auto"/>
        <w:ind w:left="-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Databricks Lakehouse Fundamentals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2024</w:t>
      </w:r>
    </w:p>
    <w:p w:rsidR="00000000" w:rsidDel="00000000" w:rsidP="00000000" w:rsidRDefault="00000000" w:rsidRPr="00000000" w14:paraId="00000039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20" w:right="-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3C">
      <w:pPr>
        <w:ind w:left="-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20" w:right="18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Akron </w:t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         </w:t>
        <w:tab/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Sep 2016 - Oct 2018</w:t>
      </w:r>
    </w:p>
    <w:p w:rsidR="00000000" w:rsidDel="00000000" w:rsidP="00000000" w:rsidRDefault="00000000" w:rsidRPr="00000000" w14:paraId="0000003E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Doctorate Coursework in Polymer Engineering (No degree)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Rochester - River Campus</w:t>
        <w:tab/>
        <w:tab/>
        <w:tab/>
        <w:tab/>
        <w:tab/>
        <w:tab/>
        <w:t xml:space="preserve">Sep 2013 - May 2015</w:t>
      </w:r>
    </w:p>
    <w:p w:rsidR="00000000" w:rsidDel="00000000" w:rsidP="00000000" w:rsidRDefault="00000000" w:rsidRPr="00000000" w14:paraId="00000041">
      <w:pPr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Alternative Energy - Chemical Engineering, M.Sc.  </w:t>
      </w:r>
      <w:r w:rsidDel="00000000" w:rsidR="00000000" w:rsidRPr="00000000">
        <w:rPr>
          <w:sz w:val="20"/>
          <w:szCs w:val="20"/>
          <w:rtl w:val="0"/>
        </w:rPr>
        <w:t xml:space="preserve">   </w:t>
        <w:tab/>
        <w:tab/>
        <w:tab/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2">
      <w:pPr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720" w:right="18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Puerto Rico - Mayaguez</w:t>
        <w:tab/>
        <w:tab/>
        <w:tab/>
        <w:tab/>
        <w:tab/>
        <w:t xml:space="preserve">          </w:t>
        <w:tab/>
        <w:tab/>
        <w:t xml:space="preserve">Aug 2007 - Jun 2013</w:t>
      </w:r>
    </w:p>
    <w:p w:rsidR="00000000" w:rsidDel="00000000" w:rsidP="00000000" w:rsidRDefault="00000000" w:rsidRPr="00000000" w14:paraId="00000044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Chemical Engineering, B.Sc.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72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ind w:right="-630" w:firstLine="720"/>
      <w:jc w:val="right"/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et-medication-scheduler-d358b5192398.herokuapp.com/" TargetMode="External"/><Relationship Id="rId10" Type="http://schemas.openxmlformats.org/officeDocument/2006/relationships/hyperlink" Target="https://github.com/ldruizsan/lindy_agent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github.com/ldruizsan/PetMedicationCalend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druizsan.github.io/Portfolio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linkedin.com/luisruiz1" TargetMode="External"/><Relationship Id="rId7" Type="http://schemas.openxmlformats.org/officeDocument/2006/relationships/hyperlink" Target="https://github.com/ldruizsan" TargetMode="External"/><Relationship Id="rId8" Type="http://schemas.openxmlformats.org/officeDocument/2006/relationships/hyperlink" Target="https://public.tableau.com/profile/luis.ruiz.santiago#!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