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MyPayLink Payroll Processing Rules v1.0</w:t>
      </w:r>
    </w:p>
    <w:p>
      <w:r>
        <w:rPr>
          <w:b/>
        </w:rPr>
        <w:t xml:space="preserve">Owner: </w:t>
      </w:r>
      <w:r>
        <w:t>MyPayLink Product &amp; Engineering</w:t>
      </w:r>
    </w:p>
    <w:p>
      <w:r>
        <w:rPr>
          <w:b/>
        </w:rPr>
        <w:t xml:space="preserve">Effective Date: </w:t>
      </w:r>
      <w:r>
        <w:t>April 02, 2026</w:t>
      </w:r>
    </w:p>
    <w:p>
      <w:r>
        <w:rPr>
          <w:b/>
        </w:rPr>
        <w:t xml:space="preserve">Scope: </w:t>
      </w:r>
      <w:r>
        <w:t>All companies, payroll runs, reimbursements, amendments, and YTD calculations processed via MyPayLink</w:t>
      </w:r>
    </w:p>
    <w:p>
      <w:r>
        <w:rPr>
          <w:b/>
        </w:rPr>
        <w:t xml:space="preserve">Status: </w:t>
      </w:r>
      <w:r>
        <w:t>Approved – Source of Truth for Payroll Logic</w:t>
      </w:r>
    </w:p>
    <w:p/>
    <w:p>
      <w:pPr>
        <w:pStyle w:val="Heading1"/>
      </w:pPr>
      <w:r>
        <w:t>1. Purpose and Principles</w:t>
      </w:r>
    </w:p>
    <w:p>
      <w:pPr/>
      <w:r>
        <w:t>This document defines the official payroll processing rules, data integrity requirements, and system behaviors for MyPayLink. It is the authoritative source for payroll calculations, YTD handling, reimbursement logic, and duplicate prevention.</w:t>
      </w:r>
    </w:p>
    <w:p>
      <w:pPr>
        <w:pStyle w:val="ListBullet"/>
      </w:pPr>
      <w:r>
        <w:t>Company pay schedules are the source of truth for pay period calculation.</w:t>
      </w:r>
    </w:p>
    <w:p>
      <w:pPr>
        <w:pStyle w:val="ListBullet"/>
      </w:pPr>
      <w:r>
        <w:t>The system must minimize manual inputs and derive payroll behavior from configuration.</w:t>
      </w:r>
    </w:p>
    <w:p>
      <w:pPr>
        <w:pStyle w:val="ListBullet"/>
      </w:pPr>
      <w:r>
        <w:t>Payroll calculations must be deterministic, auditable, and idempotent.</w:t>
      </w:r>
    </w:p>
    <w:p>
      <w:pPr>
        <w:pStyle w:val="ListBullet"/>
      </w:pPr>
      <w:r>
        <w:t>Historical payroll outputs (checks and pay stubs) must remain immutable once finalized.</w:t>
      </w:r>
    </w:p>
    <w:p>
      <w:pPr>
        <w:pStyle w:val="Heading1"/>
      </w:pPr>
      <w:r>
        <w:t>2. Company Pay Schedule Rules</w:t>
      </w:r>
    </w:p>
    <w:p>
      <w:pPr/>
      <w:r>
        <w:t>Each company has a pay schedule configuration that determines its payroll cadence. The standard weekly schedule is defined as follows:</w:t>
      </w:r>
    </w:p>
    <w:p>
      <w:pPr>
        <w:pStyle w:val="ListBullet"/>
      </w:pPr>
      <w:r>
        <w:t>Pay Period Start Day: Sunday</w:t>
      </w:r>
    </w:p>
    <w:p>
      <w:pPr>
        <w:pStyle w:val="ListBullet"/>
      </w:pPr>
      <w:r>
        <w:t>Pay Period End Day: Saturday</w:t>
      </w:r>
    </w:p>
    <w:p>
      <w:pPr>
        <w:pStyle w:val="ListBullet"/>
      </w:pPr>
      <w:r>
        <w:t>Payday: Following Wednesday</w:t>
      </w:r>
    </w:p>
    <w:p>
      <w:pPr/>
      <w:r>
        <w:t>The company pay schedule must be used to derive all payroll periods. Hardcoded date offsets in the UI or backend are not permitted without referencing the company’s configured schedule.</w:t>
      </w:r>
    </w:p>
    <w:p>
      <w:pPr>
        <w:pStyle w:val="Heading1"/>
      </w:pPr>
      <w:r>
        <w:t>3. Run Payroll Workflow</w:t>
      </w:r>
    </w:p>
    <w:p>
      <w:pPr>
        <w:pStyle w:val="Heading2"/>
      </w:pPr>
      <w:r>
        <w:t>3.1 Inputs</w:t>
      </w:r>
    </w:p>
    <w:p>
      <w:pPr/>
      <w:r>
        <w:t>The Run Payroll interface must require only the following inputs:</w:t>
      </w:r>
    </w:p>
    <w:p>
      <w:pPr>
        <w:pStyle w:val="ListBullet"/>
      </w:pPr>
      <w:r>
        <w:t>Company</w:t>
      </w:r>
    </w:p>
    <w:p>
      <w:pPr>
        <w:pStyle w:val="ListBullet"/>
      </w:pPr>
      <w:r>
        <w:t>Payroll Date (Pay Date / Check Date)</w:t>
      </w:r>
    </w:p>
    <w:p>
      <w:pPr>
        <w:pStyle w:val="Heading2"/>
      </w:pPr>
      <w:r>
        <w:t>3.2 System Behavior</w:t>
      </w:r>
    </w:p>
    <w:p>
      <w:pPr/>
      <w:r>
        <w:t>Upon selecting Company and Payroll Date, the system must:</w:t>
      </w:r>
    </w:p>
    <w:p>
      <w:pPr>
        <w:pStyle w:val="ListNumber"/>
      </w:pPr>
      <w:r>
        <w:t>Validate that the payroll date is a valid payday for the selected company schedule.</w:t>
      </w:r>
    </w:p>
    <w:p>
      <w:pPr>
        <w:pStyle w:val="ListNumber"/>
      </w:pPr>
      <w:r>
        <w:t>Determine the corresponding pay period based on the schedule.</w:t>
      </w:r>
    </w:p>
    <w:p>
      <w:pPr>
        <w:pStyle w:val="ListNumber"/>
      </w:pPr>
      <w:r>
        <w:t>Calculate the prior Sunday–Saturday pay period for the selected payroll date.</w:t>
      </w:r>
    </w:p>
    <w:p>
      <w:pPr>
        <w:pStyle w:val="ListNumber"/>
      </w:pPr>
      <w:r>
        <w:t>Display the calculated Pay Period Start and End as a read-only preview.</w:t>
      </w:r>
    </w:p>
    <w:p>
      <w:pPr>
        <w:pStyle w:val="ListNumber"/>
      </w:pPr>
      <w:r>
        <w:t>Load all eligible payroll items for that company and pay period.</w:t>
      </w:r>
    </w:p>
    <w:p>
      <w:pPr>
        <w:pStyle w:val="ListNumber"/>
      </w:pPr>
      <w:r>
        <w:t>Prevent execution if a finalized payroll already exists for the same company and pay period.</w:t>
      </w:r>
    </w:p>
    <w:p>
      <w:pPr>
        <w:pStyle w:val="Heading2"/>
      </w:pPr>
      <w:r>
        <w:t>3.3 Example</w:t>
      </w:r>
    </w:p>
    <w:p>
      <w:pPr/>
      <w:r>
        <w:t>Payroll Date: Wednesday, April 15, 2026</w:t>
      </w:r>
    </w:p>
    <w:p>
      <w:pPr>
        <w:pStyle w:val="ListBullet"/>
      </w:pPr>
      <w:r>
        <w:t>Pay Period Start: Sunday, April 5, 2026</w:t>
      </w:r>
    </w:p>
    <w:p>
      <w:pPr>
        <w:pStyle w:val="ListBullet"/>
      </w:pPr>
      <w:r>
        <w:t>Pay Period End: Saturday, April 11, 2026</w:t>
      </w:r>
    </w:p>
    <w:p>
      <w:pPr>
        <w:pStyle w:val="Heading1"/>
      </w:pPr>
      <w:r>
        <w:t>4. Payroll Inclusion Rules</w:t>
      </w:r>
    </w:p>
    <w:p>
      <w:pPr/>
      <w:r>
        <w:t>A payroll run must include all approved payroll-affecting items for the selected company and calculated pay period. This includes:</w:t>
      </w:r>
    </w:p>
    <w:p>
      <w:pPr>
        <w:pStyle w:val="ListBullet"/>
      </w:pPr>
      <w:r>
        <w:t>Hourly timecards</w:t>
      </w:r>
    </w:p>
    <w:p>
      <w:pPr>
        <w:pStyle w:val="ListBullet"/>
      </w:pPr>
      <w:r>
        <w:t>Contractor invoices or fixed payments</w:t>
      </w:r>
    </w:p>
    <w:p>
      <w:pPr>
        <w:pStyle w:val="ListBullet"/>
      </w:pPr>
      <w:r>
        <w:t>Approved expenses and reimbursements assigned to that payroll period</w:t>
      </w:r>
    </w:p>
    <w:p>
      <w:pPr>
        <w:pStyle w:val="ListBullet"/>
      </w:pPr>
      <w:r>
        <w:t>Pay stub amendments and payroll adjustments with effective dates within the period</w:t>
      </w:r>
    </w:p>
    <w:p>
      <w:pPr>
        <w:pStyle w:val="ListBullet"/>
      </w:pPr>
      <w:r>
        <w:t>Other approved earnings or deductions assigned to the payroll period</w:t>
      </w:r>
    </w:p>
    <w:p>
      <w:pPr/>
      <w:r>
        <w:t>Items outside the calculated pay period must not be included in the payroll run.</w:t>
      </w:r>
    </w:p>
    <w:p>
      <w:pPr>
        <w:pStyle w:val="Heading1"/>
      </w:pPr>
      <w:r>
        <w:t>5. Amendment Rules</w:t>
      </w:r>
    </w:p>
    <w:p>
      <w:pPr/>
      <w:r>
        <w:t>Amendments are included only when they belong to the payroll period being processed.</w:t>
      </w:r>
    </w:p>
    <w:p>
      <w:pPr>
        <w:pStyle w:val="ListBullet"/>
      </w:pPr>
      <w:r>
        <w:t>Active amendments with an effective date within the pay period are included.</w:t>
      </w:r>
    </w:p>
    <w:p>
      <w:pPr>
        <w:pStyle w:val="ListBullet"/>
      </w:pPr>
      <w:r>
        <w:t>Amendments outside the pay period are excluded.</w:t>
      </w:r>
    </w:p>
    <w:p>
      <w:pPr>
        <w:pStyle w:val="ListBullet"/>
      </w:pPr>
      <w:r>
        <w:t>Amendments without an effective date apply to the next payroll run.</w:t>
      </w:r>
    </w:p>
    <w:p>
      <w:pPr>
        <w:pStyle w:val="ListBullet"/>
      </w:pPr>
      <w:r>
        <w:t>Amendments must not affect payroll runs outside their assigned pay period.</w:t>
      </w:r>
    </w:p>
    <w:p>
      <w:pPr>
        <w:pStyle w:val="Heading1"/>
      </w:pPr>
      <w:r>
        <w:t>6. Expense and Reimbursement Rules</w:t>
      </w:r>
    </w:p>
    <w:p>
      <w:pPr/>
      <w:r>
        <w:t>Expenses and reimbursements are managed with strict controls to prevent duplication and ensure auditability.</w:t>
      </w:r>
    </w:p>
    <w:p>
      <w:pPr>
        <w:pStyle w:val="ListBullet"/>
      </w:pPr>
      <w:r>
        <w:t>Each approved expense can generate only one reimbursement item (idempotent creation).</w:t>
      </w:r>
    </w:p>
    <w:p>
      <w:pPr>
        <w:pStyle w:val="ListBullet"/>
      </w:pPr>
      <w:r>
        <w:t>Reimbursements do not directly affect gross payroll calculations unless explicitly configured.</w:t>
      </w:r>
    </w:p>
    <w:p>
      <w:pPr>
        <w:pStyle w:val="ListBullet"/>
      </w:pPr>
      <w:r>
        <w:t>Reimbursement items marked as 'included' cannot be reassigned to another payroll run without reverting to 'pending'.</w:t>
      </w:r>
    </w:p>
    <w:p>
      <w:pPr>
        <w:pStyle w:val="ListBullet"/>
      </w:pPr>
      <w:r>
        <w:t>When status transitions to 'included', includedInPayrollAt is automatically timestamped.</w:t>
      </w:r>
    </w:p>
    <w:p>
      <w:pPr>
        <w:pStyle w:val="ListBullet"/>
      </w:pPr>
      <w:r>
        <w:t>When reverting to 'pending', includedInPayrollAt is cleared.</w:t>
      </w:r>
    </w:p>
    <w:p>
      <w:pPr>
        <w:pStyle w:val="ListBullet"/>
      </w:pPr>
      <w:r>
        <w:t>Reimbursements must be tied to a specific payroll run or pay period for reporting consistency.</w:t>
      </w:r>
    </w:p>
    <w:p>
      <w:pPr>
        <w:pStyle w:val="Heading1"/>
      </w:pPr>
      <w:r>
        <w:t>7. Duplicate Payroll Run Prevention</w:t>
      </w:r>
    </w:p>
    <w:p>
      <w:pPr/>
      <w:r>
        <w:t>The system must prevent multiple finalized payroll runs for the same company and pay period.</w:t>
      </w:r>
    </w:p>
    <w:p>
      <w:pPr>
        <w:pStyle w:val="Heading2"/>
      </w:pPr>
      <w:r>
        <w:t>7.1 Enforcement Points</w:t>
      </w:r>
    </w:p>
    <w:p>
      <w:pPr>
        <w:pStyle w:val="ListBullet"/>
      </w:pPr>
      <w:r>
        <w:t>POST /api/payroll-runs (create + process): blocks if a finalized run exists for the same company and period.</w:t>
      </w:r>
    </w:p>
    <w:p>
      <w:pPr>
        <w:pStyle w:val="ListBullet"/>
      </w:pPr>
      <w:r>
        <w:t>POST /api/payroll-runs/:id/process (process draft): blocks if another finalized run exists for the same company and period.</w:t>
      </w:r>
    </w:p>
    <w:p>
      <w:pPr/>
      <w:r>
        <w:t>A finalized run is defined as having status 'processed' or 'paid'. The system must return a 409 Conflict with a reference to the blocking run.</w:t>
      </w:r>
    </w:p>
    <w:p>
      <w:pPr>
        <w:pStyle w:val="Heading1"/>
      </w:pPr>
      <w:r>
        <w:t>8. Duplicate Prior-Period YTD Protection</w:t>
      </w:r>
    </w:p>
    <w:p>
      <w:pPr/>
      <w:r>
        <w:t>Each pay period may contribute to YTD totals only once.</w:t>
      </w:r>
    </w:p>
    <w:p>
      <w:pPr/>
      <w:r>
        <w:t>The system must group prior payroll runs by periodStart and periodEnd and select a single canonical run per period using the following rule:</w:t>
      </w:r>
    </w:p>
    <w:p>
      <w:pPr>
        <w:pStyle w:val="ListNumber"/>
      </w:pPr>
      <w:r>
        <w:t>Status priority: 'paid' overrides 'processed'.</w:t>
      </w:r>
    </w:p>
    <w:p>
      <w:pPr>
        <w:pStyle w:val="ListNumber"/>
      </w:pPr>
      <w:r>
        <w:t>If status is equal, the run with the latest processedAt timestamp is selected.</w:t>
      </w:r>
    </w:p>
    <w:p>
      <w:pPr/>
      <w:r>
        <w:t>This deduplication must be applied consistently across processing, preview, and YTD recalculation endpoints.</w:t>
      </w:r>
    </w:p>
    <w:p>
      <w:pPr>
        <w:pStyle w:val="Heading1"/>
      </w:pPr>
      <w:r>
        <w:t>9. YTD Calculation Rules</w:t>
      </w:r>
    </w:p>
    <w:p>
      <w:pPr/>
      <w:r>
        <w:t>Year-to-Date (YTD) values must be calculated as of the selected payroll’s pay date and pay period.</w:t>
      </w:r>
    </w:p>
    <w:p>
      <w:pPr>
        <w:pStyle w:val="Heading2"/>
      </w:pPr>
      <w:r>
        <w:t>9.1 Inclusion Criteria</w:t>
      </w:r>
    </w:p>
    <w:p>
      <w:pPr>
        <w:pStyle w:val="ListBullet"/>
      </w:pPr>
      <w:r>
        <w:t>Finalized payroll runs with status 'processed' or 'paid'.</w:t>
      </w:r>
    </w:p>
    <w:p>
      <w:pPr>
        <w:pStyle w:val="ListBullet"/>
      </w:pPr>
      <w:r>
        <w:t>Payroll runs with periodEnd earlier than the current run’s periodStart.</w:t>
      </w:r>
    </w:p>
    <w:p>
      <w:pPr>
        <w:pStyle w:val="ListBullet"/>
      </w:pPr>
      <w:r>
        <w:t>Payroll runs within the tax year defined by the payroll check date.</w:t>
      </w:r>
    </w:p>
    <w:p>
      <w:pPr>
        <w:pStyle w:val="ListBullet"/>
      </w:pPr>
      <w:r>
        <w:t>The current payroll run’s values added on top of prior YTD totals.</w:t>
      </w:r>
    </w:p>
    <w:p>
      <w:pPr>
        <w:pStyle w:val="Heading2"/>
      </w:pPr>
      <w:r>
        <w:t>9.2 Exclusion Criteria</w:t>
      </w:r>
    </w:p>
    <w:p>
      <w:pPr>
        <w:pStyle w:val="ListBullet"/>
      </w:pPr>
      <w:r>
        <w:t>Draft or unposted payroll runs.</w:t>
      </w:r>
    </w:p>
    <w:p>
      <w:pPr>
        <w:pStyle w:val="ListBullet"/>
      </w:pPr>
      <w:r>
        <w:t>Future payroll periods.</w:t>
      </w:r>
    </w:p>
    <w:p>
      <w:pPr>
        <w:pStyle w:val="ListBullet"/>
      </w:pPr>
      <w:r>
        <w:t>Duplicate prior-period runs.</w:t>
      </w:r>
    </w:p>
    <w:p>
      <w:pPr>
        <w:pStyle w:val="ListBullet"/>
      </w:pPr>
      <w:r>
        <w:t>Amendments outside the selected pay period.</w:t>
      </w:r>
    </w:p>
    <w:p>
      <w:pPr>
        <w:pStyle w:val="ListBullet"/>
      </w:pPr>
      <w:r>
        <w:t>Future expenses or adjustments.</w:t>
      </w:r>
    </w:p>
    <w:p>
      <w:pPr>
        <w:pStyle w:val="ListBullet"/>
      </w:pPr>
      <w:r>
        <w:t>Duplicate or unposted runs.</w:t>
      </w:r>
    </w:p>
    <w:p>
      <w:pPr>
        <w:pStyle w:val="Heading2"/>
      </w:pPr>
      <w:r>
        <w:t>9.3 Year Boundary Rule</w:t>
      </w:r>
    </w:p>
    <w:p>
      <w:pPr/>
      <w:r>
        <w:t>The YTD year boundary is determined by the payroll’s pay date (check date), not the work period.</w:t>
      </w:r>
    </w:p>
    <w:p>
      <w:pPr>
        <w:pStyle w:val="Heading1"/>
      </w:pPr>
      <w:r>
        <w:t>10. Stored YTD Snapshot Rules</w:t>
      </w:r>
    </w:p>
    <w:p>
      <w:pPr/>
      <w:r>
        <w:t>YTD values are stored as immutable snapshots at processing time on payroll items.</w:t>
      </w:r>
    </w:p>
    <w:p>
      <w:pPr>
        <w:pStyle w:val="ListBullet"/>
      </w:pPr>
      <w:r>
        <w:t>ytd_gross: cumulative gross through current payroll</w:t>
      </w:r>
    </w:p>
    <w:p>
      <w:pPr>
        <w:pStyle w:val="ListBullet"/>
      </w:pPr>
      <w:r>
        <w:t>ytd_deductions: cumulative deductions through current payroll</w:t>
      </w:r>
    </w:p>
    <w:p>
      <w:pPr>
        <w:pStyle w:val="ListBullet"/>
      </w:pPr>
      <w:r>
        <w:t>ytd_net: cumulative net through current payroll</w:t>
      </w:r>
    </w:p>
    <w:p>
      <w:pPr/>
      <w:r>
        <w:t>Checks and pay stubs must use these stored values and must not recalculate YTD dynamically from the database.</w:t>
      </w:r>
    </w:p>
    <w:p>
      <w:pPr>
        <w:pStyle w:val="Heading1"/>
      </w:pPr>
      <w:r>
        <w:t>11. Payroll Preview and Recalculation</w:t>
      </w:r>
    </w:p>
    <w:p>
      <w:pPr/>
      <w:r>
        <w:t>Preview and recalculation must mirror live payroll logic.</w:t>
      </w:r>
    </w:p>
    <w:p>
      <w:pPr>
        <w:pStyle w:val="ListBullet"/>
      </w:pPr>
      <w:r>
        <w:t>Preview must use the same pay period and YTD logic as processing.</w:t>
      </w:r>
    </w:p>
    <w:p>
      <w:pPr>
        <w:pStyle w:val="ListBullet"/>
      </w:pPr>
      <w:r>
        <w:t>Preview must apply duplicate-period protection.</w:t>
      </w:r>
    </w:p>
    <w:p>
      <w:pPr>
        <w:pStyle w:val="ListBullet"/>
      </w:pPr>
      <w:r>
        <w:t>Recalculate YTD must use the same inclusion and deduplication logic as live payroll processing.</w:t>
      </w:r>
    </w:p>
    <w:p>
      <w:pPr>
        <w:pStyle w:val="Heading1"/>
      </w:pPr>
      <w:r>
        <w:t>12. Check and Pay Stub Requirements</w:t>
      </w:r>
    </w:p>
    <w:p>
      <w:pPr/>
      <w:r>
        <w:t>Checks and pay stubs must clearly display:</w:t>
      </w:r>
    </w:p>
    <w:p>
      <w:pPr>
        <w:pStyle w:val="ListBullet"/>
      </w:pPr>
      <w:r>
        <w:t>Pay Period Start</w:t>
      </w:r>
    </w:p>
    <w:p>
      <w:pPr>
        <w:pStyle w:val="ListBullet"/>
      </w:pPr>
      <w:r>
        <w:t>Pay Period End</w:t>
      </w:r>
    </w:p>
    <w:p>
      <w:pPr>
        <w:pStyle w:val="ListBullet"/>
      </w:pPr>
      <w:r>
        <w:t>Pay Date (Check Date)</w:t>
      </w:r>
    </w:p>
    <w:p>
      <w:pPr/>
      <w:r>
        <w:t>The check date must equal the payroll run date. Pay period values must be derived from the company schedule.</w:t>
      </w:r>
    </w:p>
    <w:p>
      <w:pPr>
        <w:pStyle w:val="Heading1"/>
      </w:pPr>
      <w:r>
        <w:t>13. Data Integrity Rules</w:t>
      </w:r>
    </w:p>
    <w:p>
      <w:pPr>
        <w:pStyle w:val="ListBullet"/>
      </w:pPr>
      <w:r>
        <w:t>Only one finalized payroll run per company and pay period.</w:t>
      </w:r>
    </w:p>
    <w:p>
      <w:pPr>
        <w:pStyle w:val="ListBullet"/>
      </w:pPr>
      <w:r>
        <w:t>Each expense generates at most one reimbursement item.</w:t>
      </w:r>
    </w:p>
    <w:p>
      <w:pPr>
        <w:pStyle w:val="ListBullet"/>
      </w:pPr>
      <w:r>
        <w:t>Included reimbursement items cannot be silently reassigned.</w:t>
      </w:r>
    </w:p>
    <w:p>
      <w:pPr>
        <w:pStyle w:val="ListBullet"/>
      </w:pPr>
      <w:r>
        <w:t>Duplicate prior-period contributions to YTD are prevented.</w:t>
      </w:r>
    </w:p>
    <w:p>
      <w:pPr>
        <w:pStyle w:val="ListBullet"/>
      </w:pPr>
      <w:r>
        <w:t>Historical payroll outputs remain immutable after processing.</w:t>
      </w:r>
    </w:p>
    <w:p>
      <w:pPr>
        <w:pStyle w:val="Heading1"/>
      </w:pPr>
      <w:r>
        <w:t>14. Final Confirmation Rule</w:t>
      </w:r>
    </w:p>
    <w:p>
      <w:pPr/>
      <w:r>
        <w:t>YTD is calculated using the selected payroll/check date as the tax-year anchor, and includes only the current payroll being processed plus prior finalized payroll periods before that payroll period, with duplicate-period protection applied and all draft, future, and out-of-period items excluded.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