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0313946"/>
        <w:docPartObj>
          <w:docPartGallery w:val="Cover Pages"/>
          <w:docPartUnique/>
        </w:docPartObj>
      </w:sdtPr>
      <w:sdtEndPr/>
      <w:sdtContent>
        <w:p w:rsidR="00573FAB" w:rsidRPr="00EA6EB7" w:rsidRDefault="00F051C1">
          <w:r>
            <w:rPr>
              <w:noProof/>
              <w:lang w:eastAsia="fr-FR"/>
            </w:rPr>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p w:rsidR="00A42F92" w:rsidRDefault="00F051C1">
                      <w:pPr>
                        <w:pStyle w:val="Titre"/>
                        <w:pBdr>
                          <w:bottom w:val="none" w:sz="0" w:space="0" w:color="auto"/>
                        </w:pBdr>
                        <w:jc w:val="right"/>
                        <w:rPr>
                          <w:caps/>
                          <w:color w:val="FFFFFF" w:themeColor="background1"/>
                          <w:sz w:val="72"/>
                          <w:szCs w:val="72"/>
                        </w:rPr>
                      </w:pPr>
                      <w:sdt>
                        <w:sdtPr>
                          <w:rPr>
                            <w:caps/>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EndPr/>
                        <w:sdtContent>
                          <w:r w:rsidR="00A42F92">
                            <w:rPr>
                              <w:caps/>
                              <w:color w:val="FFFFFF" w:themeColor="background1"/>
                              <w:sz w:val="72"/>
                              <w:szCs w:val="72"/>
                            </w:rPr>
                            <w:t>PPE</w:t>
                          </w:r>
                          <w:r w:rsidR="00A42F92" w:rsidRPr="003E1BD7">
                            <w:rPr>
                              <w:caps/>
                              <w:color w:val="FFFFFF" w:themeColor="background1"/>
                              <w:sz w:val="72"/>
                              <w:szCs w:val="72"/>
                            </w:rPr>
                            <w:t xml:space="preserve"> - </w:t>
                          </w:r>
                          <w:r w:rsidR="00A42F92">
                            <w:rPr>
                              <w:caps/>
                              <w:color w:val="FFFFFF" w:themeColor="background1"/>
                              <w:sz w:val="72"/>
                              <w:szCs w:val="72"/>
                            </w:rPr>
                            <w:t>GBS</w:t>
                          </w:r>
                        </w:sdtContent>
                      </w:sdt>
                    </w:p>
                    <w:p w:rsidR="00A42F92" w:rsidRDefault="00A42F92">
                      <w:pPr>
                        <w:spacing w:before="240"/>
                        <w:ind w:left="720"/>
                        <w:jc w:val="right"/>
                        <w:rPr>
                          <w:color w:val="FFFFFF" w:themeColor="background1"/>
                        </w:rPr>
                      </w:pPr>
                    </w:p>
                    <w:sdt>
                      <w:sdtPr>
                        <w:rPr>
                          <w:color w:val="FFFFFF" w:themeColor="background1"/>
                          <w:sz w:val="24"/>
                          <w:szCs w:val="21"/>
                        </w:rPr>
                        <w:alias w:val="Résumé"/>
                        <w:id w:val="307982498"/>
                        <w:dataBinding w:prefixMappings="xmlns:ns0='http://schemas.microsoft.com/office/2006/coverPageProps'" w:xpath="/ns0:CoverPageProperties[1]/ns0:Abstract[1]" w:storeItemID="{55AF091B-3C7A-41E3-B477-F2FDAA23CFDA}"/>
                        <w:text/>
                      </w:sdtPr>
                      <w:sdtEndPr/>
                      <w:sdtContent>
                        <w:p w:rsidR="00A42F92" w:rsidRDefault="00A42F92">
                          <w:pPr>
                            <w:spacing w:before="240"/>
                            <w:ind w:left="1008"/>
                            <w:jc w:val="right"/>
                            <w:rPr>
                              <w:color w:val="FFFFFF" w:themeColor="background1"/>
                            </w:rPr>
                          </w:pPr>
                          <w:r w:rsidRPr="00336641">
                            <w:rPr>
                              <w:rFonts w:ascii="Calibri" w:eastAsiaTheme="minorEastAsia" w:hAnsi="Calibri" w:cs="Calibri"/>
                              <w:color w:val="FFFFFF" w:themeColor="background1"/>
                              <w:sz w:val="24"/>
                              <w:szCs w:val="24"/>
                              <w:lang w:val="en-GB" w:eastAsia="fr-FR"/>
                            </w:rPr>
                            <w:t xml:space="preserve">Développement d'une application de gestion de comptes-rendus de visites et de production d'éléments statistiques. </w:t>
                          </w:r>
                          <w:r w:rsidRPr="00336641">
                            <w:rPr>
                              <w:color w:val="FFFFFF" w:themeColor="background1"/>
                              <w:sz w:val="24"/>
                              <w:szCs w:val="21"/>
                            </w:rPr>
                            <w:t xml:space="preserve"> </w:t>
                          </w:r>
                        </w:p>
                      </w:sdtContent>
                    </w:sdt>
                  </w:txbxContent>
                </v:textbox>
                <w10:wrap anchorx="page" anchory="page"/>
              </v:rect>
            </w:pict>
          </w:r>
          <w:r>
            <w:rPr>
              <w:noProof/>
              <w:lang w:eastAsia="fr-FR"/>
            </w:rPr>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EndPr/>
                      <w:sdtContent>
                        <w:p w:rsidR="00A42F92" w:rsidRDefault="00A42F92">
                          <w:pPr>
                            <w:pStyle w:val="Sous-titre"/>
                            <w:rPr>
                              <w:color w:val="FFFFFF" w:themeColor="background1"/>
                            </w:rPr>
                          </w:pPr>
                          <w:r>
                            <w:rPr>
                              <w:color w:val="FFFFFF" w:themeColor="background1"/>
                            </w:rPr>
                            <w:t xml:space="preserve">Réalisé par </w:t>
                          </w:r>
                          <w:r w:rsidRPr="000B7C61">
                            <w:rPr>
                              <w:rFonts w:eastAsiaTheme="minorEastAsia"/>
                              <w:color w:val="FFFFFF"/>
                              <w:lang w:val="en-GB"/>
                            </w:rPr>
                            <w:t>Dumay Loïc</w:t>
                          </w:r>
                          <w:r>
                            <w:rPr>
                              <w:color w:val="FFFFFF" w:themeColor="background1"/>
                            </w:rPr>
                            <w:t>, Couteillou Damien.</w:t>
                          </w:r>
                        </w:p>
                      </w:sdtContent>
                    </w:sdt>
                  </w:txbxContent>
                </v:textbox>
                <w10:wrap anchorx="page" anchory="page"/>
              </v:rect>
            </w:pict>
          </w:r>
        </w:p>
        <w:p w:rsidR="00573FAB" w:rsidRPr="00EA6EB7" w:rsidRDefault="00573FAB"/>
        <w:p w:rsidR="00573FAB" w:rsidRPr="00EA6EB7" w:rsidRDefault="00573FAB">
          <w:r w:rsidRPr="00EA6EB7">
            <w:br w:type="page"/>
          </w:r>
        </w:p>
      </w:sdtContent>
    </w:sdt>
    <w:p w:rsidR="00573FAB" w:rsidRPr="00EA6EB7" w:rsidRDefault="00573FAB" w:rsidP="00EB1481">
      <w:pPr>
        <w:pStyle w:val="Titre1"/>
        <w:pBdr>
          <w:bottom w:val="single" w:sz="4" w:space="1" w:color="auto"/>
        </w:pBdr>
      </w:pPr>
      <w:r w:rsidRPr="00EA6EB7">
        <w:lastRenderedPageBreak/>
        <w:t xml:space="preserve">Sommaire : </w:t>
      </w:r>
    </w:p>
    <w:p w:rsidR="00573FAB" w:rsidRDefault="00573FAB" w:rsidP="00EA6EB7">
      <w:pPr>
        <w:spacing w:after="0" w:line="240" w:lineRule="auto"/>
      </w:pPr>
    </w:p>
    <w:p w:rsidR="00EB1481" w:rsidRPr="00EB1481" w:rsidRDefault="00EB1481" w:rsidP="00EA6EB7">
      <w:pPr>
        <w:spacing w:after="0" w:line="240" w:lineRule="auto"/>
        <w:rPr>
          <w:color w:val="17365D" w:themeColor="text2" w:themeShade="BF"/>
        </w:rPr>
      </w:pPr>
    </w:p>
    <w:p w:rsidR="00573FAB" w:rsidRPr="00EA6EB7" w:rsidRDefault="00EB1481" w:rsidP="00EB1481">
      <w:pPr>
        <w:pStyle w:val="Titre2"/>
        <w:spacing w:before="0" w:line="240" w:lineRule="auto"/>
      </w:pPr>
      <w:r>
        <w:t>Introduction</w:t>
      </w:r>
      <w:r>
        <w:tab/>
      </w:r>
      <w:r>
        <w:tab/>
      </w:r>
      <w:r>
        <w:tab/>
      </w:r>
      <w:r>
        <w:tab/>
      </w:r>
      <w:r>
        <w:tab/>
      </w:r>
      <w:r>
        <w:tab/>
      </w:r>
      <w:r w:rsidR="00E85B91">
        <w:tab/>
      </w:r>
      <w:r w:rsidR="00336641">
        <w:tab/>
      </w:r>
      <w:r w:rsidR="00573FAB" w:rsidRPr="00EA6EB7">
        <w:t>p.</w:t>
      </w:r>
    </w:p>
    <w:p w:rsidR="00573FAB" w:rsidRPr="00EA6EB7" w:rsidRDefault="00573FAB" w:rsidP="00EB1481">
      <w:pPr>
        <w:pStyle w:val="Titre2"/>
        <w:spacing w:before="0" w:line="240" w:lineRule="auto"/>
      </w:pPr>
      <w:r w:rsidRPr="00EA6EB7">
        <w:t>Présentation</w:t>
      </w:r>
      <w:r w:rsidRPr="00EA6EB7">
        <w:tab/>
      </w:r>
      <w:r w:rsidRPr="00EA6EB7">
        <w:tab/>
      </w:r>
      <w:r w:rsidRPr="00EA6EB7">
        <w:tab/>
      </w:r>
      <w:r w:rsidRPr="00EA6EB7">
        <w:tab/>
      </w:r>
      <w:r w:rsidRPr="00EA6EB7">
        <w:tab/>
      </w:r>
      <w:r w:rsidRPr="00EA6EB7">
        <w:tab/>
      </w:r>
      <w:r w:rsidR="00E85B91">
        <w:tab/>
      </w:r>
      <w:r w:rsidR="00336641">
        <w:tab/>
      </w:r>
      <w:r w:rsidRPr="00EA6EB7">
        <w:t>p.</w:t>
      </w:r>
    </w:p>
    <w:p w:rsidR="00573FAB" w:rsidRPr="00EA6EB7" w:rsidRDefault="00EB1481" w:rsidP="00EB1481">
      <w:pPr>
        <w:pStyle w:val="Titre2"/>
        <w:spacing w:before="0" w:line="240" w:lineRule="auto"/>
      </w:pPr>
      <w:r>
        <w:t>Cahier des charges</w:t>
      </w:r>
      <w:r>
        <w:tab/>
      </w:r>
      <w:r>
        <w:tab/>
      </w:r>
      <w:r>
        <w:tab/>
      </w:r>
      <w:r>
        <w:tab/>
      </w:r>
      <w:r>
        <w:tab/>
      </w:r>
      <w:r w:rsidR="00E85B91">
        <w:tab/>
      </w:r>
      <w:r w:rsidR="00336641">
        <w:tab/>
      </w:r>
      <w:r w:rsidR="00573FAB" w:rsidRPr="00EA6EB7">
        <w:t>p.</w:t>
      </w:r>
    </w:p>
    <w:p w:rsidR="00573FAB" w:rsidRPr="00EA6EB7" w:rsidRDefault="00573FAB" w:rsidP="00EB1481">
      <w:pPr>
        <w:pStyle w:val="Titre2"/>
        <w:spacing w:before="0" w:line="240" w:lineRule="auto"/>
      </w:pPr>
      <w:r w:rsidRPr="00EA6EB7">
        <w:t>Réalisation</w:t>
      </w:r>
      <w:r w:rsidRPr="00EA6EB7">
        <w:tab/>
      </w:r>
      <w:r w:rsidRPr="00EA6EB7">
        <w:tab/>
      </w:r>
      <w:r w:rsidRPr="00EA6EB7">
        <w:tab/>
      </w:r>
      <w:r w:rsidRPr="00EA6EB7">
        <w:tab/>
      </w:r>
      <w:r w:rsidRPr="00EA6EB7">
        <w:tab/>
      </w:r>
      <w:r w:rsidRPr="00EA6EB7">
        <w:tab/>
      </w:r>
      <w:r w:rsidRPr="00EA6EB7">
        <w:tab/>
      </w:r>
      <w:r w:rsidRPr="00EA6EB7">
        <w:tab/>
      </w:r>
      <w:r w:rsidR="00097131">
        <w:tab/>
      </w:r>
      <w:r w:rsidRPr="00EA6EB7">
        <w:t>p.</w:t>
      </w:r>
    </w:p>
    <w:p w:rsidR="00573FAB" w:rsidRPr="00EA6EB7" w:rsidRDefault="00573FAB" w:rsidP="00EB1481">
      <w:pPr>
        <w:pStyle w:val="Titre2"/>
        <w:spacing w:before="0" w:line="240" w:lineRule="auto"/>
      </w:pPr>
      <w:r w:rsidRPr="00EA6EB7">
        <w:t>Conclusion</w:t>
      </w:r>
      <w:r w:rsidRPr="00EA6EB7">
        <w:tab/>
      </w:r>
      <w:r w:rsidRPr="00EA6EB7">
        <w:tab/>
      </w:r>
      <w:r w:rsidRPr="00EA6EB7">
        <w:tab/>
      </w:r>
      <w:r w:rsidRPr="00EA6EB7">
        <w:tab/>
      </w:r>
      <w:r w:rsidRPr="00EA6EB7">
        <w:tab/>
      </w:r>
      <w:r w:rsidRPr="00EA6EB7">
        <w:tab/>
      </w:r>
      <w:r w:rsidRPr="00EA6EB7">
        <w:tab/>
      </w:r>
      <w:r w:rsidRPr="00EA6EB7">
        <w:tab/>
      </w:r>
      <w:r w:rsidR="00097131">
        <w:tab/>
      </w:r>
      <w:r w:rsidRPr="00EA6EB7">
        <w:t>p.</w:t>
      </w:r>
    </w:p>
    <w:p w:rsidR="00573FAB" w:rsidRPr="00EB1481" w:rsidRDefault="00573FAB" w:rsidP="00EA6EB7">
      <w:pPr>
        <w:pStyle w:val="Titre2"/>
        <w:spacing w:before="0" w:line="240" w:lineRule="auto"/>
      </w:pPr>
      <w:r w:rsidRPr="00EA6EB7">
        <w:t>Annexes</w:t>
      </w:r>
      <w:r w:rsidRPr="00EA6EB7">
        <w:tab/>
      </w:r>
      <w:r w:rsidRPr="00EA6EB7">
        <w:tab/>
      </w:r>
      <w:r w:rsidRPr="00EA6EB7">
        <w:tab/>
      </w:r>
      <w:r w:rsidRPr="00EA6EB7">
        <w:tab/>
      </w:r>
      <w:r w:rsidRPr="00EA6EB7">
        <w:tab/>
      </w:r>
      <w:r w:rsidRPr="00EA6EB7">
        <w:tab/>
      </w:r>
      <w:r w:rsidRPr="00EA6EB7">
        <w:tab/>
      </w:r>
      <w:r w:rsidRPr="00EA6EB7">
        <w:tab/>
      </w:r>
      <w:r w:rsidR="00097131">
        <w:tab/>
      </w:r>
      <w:r w:rsidRPr="00EA6EB7">
        <w:t>p.</w:t>
      </w:r>
    </w:p>
    <w:p w:rsidR="00573FAB" w:rsidRPr="00EA6EB7" w:rsidRDefault="00573FAB" w:rsidP="00EA6EB7">
      <w:pPr>
        <w:spacing w:after="0" w:line="240" w:lineRule="auto"/>
      </w:pPr>
    </w:p>
    <w:p w:rsidR="00EA6EB7" w:rsidRPr="00EA6EB7" w:rsidRDefault="00EA6EB7" w:rsidP="00EA6EB7">
      <w:pPr>
        <w:spacing w:after="0" w:line="240" w:lineRule="auto"/>
        <w:rPr>
          <w:b/>
        </w:rPr>
      </w:pPr>
      <w:r w:rsidRPr="00EA6EB7">
        <w:rPr>
          <w:b/>
        </w:rPr>
        <w:br w:type="page"/>
      </w:r>
    </w:p>
    <w:p w:rsidR="00573FAB" w:rsidRPr="00EA6EB7" w:rsidRDefault="00EA6EB7" w:rsidP="00EB1481">
      <w:pPr>
        <w:pStyle w:val="Titre1"/>
        <w:pBdr>
          <w:bottom w:val="single" w:sz="4" w:space="1" w:color="auto"/>
        </w:pBdr>
      </w:pPr>
      <w:r w:rsidRPr="00EA6EB7">
        <w:lastRenderedPageBreak/>
        <w:t>Introduction</w:t>
      </w:r>
    </w:p>
    <w:p w:rsidR="00EA6EB7" w:rsidRDefault="00EA6EB7" w:rsidP="00EA6EB7">
      <w:pPr>
        <w:spacing w:after="0" w:line="240" w:lineRule="auto"/>
        <w:rPr>
          <w:lang w:eastAsia="fr-FR"/>
        </w:rPr>
      </w:pPr>
    </w:p>
    <w:p w:rsidR="00E85B91" w:rsidRDefault="00E85B91" w:rsidP="00EA6EB7">
      <w:pPr>
        <w:spacing w:after="0" w:line="240" w:lineRule="auto"/>
        <w:rPr>
          <w:lang w:eastAsia="fr-FR"/>
        </w:rPr>
      </w:pPr>
    </w:p>
    <w:p w:rsidR="00E85B91" w:rsidRPr="00EA6EB7" w:rsidRDefault="00E85B91" w:rsidP="00EA6EB7">
      <w:pPr>
        <w:spacing w:after="0" w:line="240" w:lineRule="auto"/>
        <w:rPr>
          <w:lang w:eastAsia="fr-FR"/>
        </w:rPr>
      </w:pPr>
    </w:p>
    <w:p w:rsidR="00A42F92" w:rsidRDefault="00A42F92" w:rsidP="00EA6EB7">
      <w:pPr>
        <w:spacing w:after="0" w:line="240" w:lineRule="auto"/>
        <w:rPr>
          <w:rFonts w:ascii="Calibri" w:hAnsi="Calibri" w:cs="Calibri"/>
        </w:rPr>
      </w:pPr>
      <w:r>
        <w:rPr>
          <w:rFonts w:ascii="Calibri" w:hAnsi="Calibri" w:cs="Calibri"/>
        </w:rPr>
        <w:t xml:space="preserve">La société GSB possède actuellement permettant d’enregistré en bas de donnée des rapports de visite fournit par les visiteurs de la société. Cette application est présentement fonctionnelle en version 2003 sous Access. </w:t>
      </w:r>
    </w:p>
    <w:p w:rsidR="00A42F92" w:rsidRDefault="00A42F92" w:rsidP="00EA6EB7">
      <w:pPr>
        <w:spacing w:after="0" w:line="240" w:lineRule="auto"/>
        <w:rPr>
          <w:rFonts w:ascii="Calibri" w:hAnsi="Calibri" w:cs="Calibri"/>
        </w:rPr>
      </w:pPr>
    </w:p>
    <w:p w:rsidR="00636804" w:rsidRDefault="00A42F92" w:rsidP="00EA6EB7">
      <w:pPr>
        <w:spacing w:after="0" w:line="240" w:lineRule="auto"/>
        <w:rPr>
          <w:rFonts w:ascii="Calibri" w:hAnsi="Calibri" w:cs="Calibri"/>
        </w:rPr>
      </w:pPr>
      <w:r>
        <w:rPr>
          <w:rFonts w:ascii="Calibri" w:hAnsi="Calibri" w:cs="Calibri"/>
        </w:rPr>
        <w:t xml:space="preserve">Avec le temps, </w:t>
      </w:r>
      <w:r w:rsidR="00756FE6">
        <w:rPr>
          <w:rFonts w:ascii="Calibri" w:hAnsi="Calibri" w:cs="Calibri"/>
        </w:rPr>
        <w:t xml:space="preserve">suite à la création d’un cahier des charges en 2012, </w:t>
      </w:r>
      <w:r>
        <w:rPr>
          <w:rFonts w:ascii="Calibri" w:hAnsi="Calibri" w:cs="Calibri"/>
        </w:rPr>
        <w:t xml:space="preserve">cette application n’a pas eu une grande … </w:t>
      </w:r>
      <w:r w:rsidR="00636804">
        <w:rPr>
          <w:rFonts w:ascii="Calibri" w:hAnsi="Calibri" w:cs="Calibri"/>
        </w:rPr>
        <w:t xml:space="preserve">et pour donner une vision synthétique  à la hiérarchie de la force commerciale, une mise à jour </w:t>
      </w:r>
      <w:r w:rsidR="00756FE6">
        <w:rPr>
          <w:rFonts w:ascii="Calibri" w:hAnsi="Calibri" w:cs="Calibri"/>
        </w:rPr>
        <w:t>majeure</w:t>
      </w:r>
      <w:r w:rsidR="00636804">
        <w:rPr>
          <w:rFonts w:ascii="Calibri" w:hAnsi="Calibri" w:cs="Calibri"/>
        </w:rPr>
        <w:t xml:space="preserve"> de cette application Access est souhaité par la société et ses salariés.</w:t>
      </w:r>
    </w:p>
    <w:p w:rsidR="00A42F92" w:rsidRDefault="00A42F92" w:rsidP="00EA6EB7">
      <w:pPr>
        <w:spacing w:after="0" w:line="240" w:lineRule="auto"/>
        <w:rPr>
          <w:rFonts w:ascii="Calibri" w:hAnsi="Calibri" w:cs="Calibri"/>
        </w:rPr>
      </w:pPr>
    </w:p>
    <w:p w:rsidR="00A42F92" w:rsidRDefault="00636804" w:rsidP="00EA6EB7">
      <w:pPr>
        <w:spacing w:after="0" w:line="240" w:lineRule="auto"/>
        <w:rPr>
          <w:rFonts w:ascii="Calibri" w:hAnsi="Calibri" w:cs="Calibri"/>
        </w:rPr>
      </w:pPr>
      <w:r>
        <w:rPr>
          <w:rFonts w:ascii="Calibri" w:hAnsi="Calibri" w:cs="Calibri"/>
        </w:rPr>
        <w:t>Alors</w:t>
      </w:r>
      <w:r w:rsidR="00A42F92">
        <w:rPr>
          <w:rFonts w:ascii="Calibri" w:hAnsi="Calibri" w:cs="Calibri"/>
        </w:rPr>
        <w:t xml:space="preserve">, en </w:t>
      </w:r>
      <w:r w:rsidR="00B04ED3">
        <w:rPr>
          <w:rFonts w:ascii="Calibri" w:hAnsi="Calibri" w:cs="Calibri"/>
        </w:rPr>
        <w:t>vue</w:t>
      </w:r>
      <w:r w:rsidR="00A42F92">
        <w:rPr>
          <w:rFonts w:ascii="Calibri" w:hAnsi="Calibri" w:cs="Calibri"/>
        </w:rPr>
        <w:t xml:space="preserve"> </w:t>
      </w:r>
      <w:r w:rsidR="00B04ED3">
        <w:rPr>
          <w:rFonts w:ascii="Calibri" w:hAnsi="Calibri" w:cs="Calibri"/>
        </w:rPr>
        <w:t>des besoins</w:t>
      </w:r>
      <w:r w:rsidR="00A42F92">
        <w:rPr>
          <w:rFonts w:ascii="Calibri" w:hAnsi="Calibri" w:cs="Calibri"/>
        </w:rPr>
        <w:t xml:space="preserve"> au sein de la société qui ont bien évolué, celle-ci réclame une mise à nouveau de cette application Access vers une application Web. </w:t>
      </w:r>
    </w:p>
    <w:p w:rsidR="00EA6EB7" w:rsidRPr="00A42F92" w:rsidRDefault="00A42F92" w:rsidP="00EA6EB7">
      <w:pPr>
        <w:spacing w:after="0" w:line="240" w:lineRule="auto"/>
        <w:rPr>
          <w:rFonts w:ascii="Calibri" w:hAnsi="Calibri" w:cs="Calibri"/>
        </w:rPr>
      </w:pPr>
      <w:r>
        <w:rPr>
          <w:rFonts w:ascii="Calibri" w:hAnsi="Calibri" w:cs="Calibri"/>
        </w:rPr>
        <w:t>L’hypothèse d’une adaptation cette même application Web vers les mobiles est à prévoir.</w:t>
      </w:r>
      <w:r w:rsidR="00EA6EB7" w:rsidRPr="00EA6EB7">
        <w:rPr>
          <w:lang w:eastAsia="fr-FR"/>
        </w:rPr>
        <w:br w:type="page"/>
      </w:r>
    </w:p>
    <w:p w:rsidR="00EA6EB7" w:rsidRPr="00EA6EB7" w:rsidRDefault="00EA6EB7" w:rsidP="00EB1481">
      <w:pPr>
        <w:pStyle w:val="Titre1"/>
        <w:pBdr>
          <w:bottom w:val="single" w:sz="4" w:space="1" w:color="auto"/>
        </w:pBdr>
      </w:pPr>
      <w:r w:rsidRPr="00EA6EB7">
        <w:lastRenderedPageBreak/>
        <w:t>Présentation</w:t>
      </w:r>
    </w:p>
    <w:p w:rsidR="00EA6EB7" w:rsidRPr="00EA6EB7" w:rsidRDefault="00EA6EB7" w:rsidP="00EA6EB7">
      <w:pPr>
        <w:spacing w:after="0" w:line="240" w:lineRule="auto"/>
        <w:rPr>
          <w:lang w:eastAsia="fr-FR"/>
        </w:rPr>
      </w:pPr>
    </w:p>
    <w:p w:rsidR="004703D0" w:rsidRDefault="00A37FDC" w:rsidP="00EA6EB7">
      <w:pPr>
        <w:spacing w:after="0" w:line="240" w:lineRule="auto"/>
        <w:ind w:firstLine="708"/>
        <w:jc w:val="both"/>
      </w:pPr>
      <w:r>
        <w:t>GSB plus connu sous le nom de Galaxy Swiss Boudin  est issu d’une union entre l’</w:t>
      </w:r>
      <w:r w:rsidR="008F2790">
        <w:t>industrie américaine</w:t>
      </w:r>
      <w:r>
        <w:t xml:space="preserve"> Galaxy (spécialisé dans le secteur des maladies virales comme le SIDA et les hépatites) et le conglomérat européen Swiss Bourdin (travaillant sur des médicaments plus académiques), qui est déjà la fusion de trois petits laboratoires. </w:t>
      </w:r>
    </w:p>
    <w:p w:rsidR="00B04ED3" w:rsidRDefault="00B04ED3" w:rsidP="00CB40D4">
      <w:pPr>
        <w:spacing w:after="0" w:line="240" w:lineRule="auto"/>
        <w:jc w:val="both"/>
      </w:pPr>
    </w:p>
    <w:p w:rsidR="00B04ED3" w:rsidRDefault="00EA6EB7" w:rsidP="00B04ED3">
      <w:pPr>
        <w:spacing w:after="0" w:line="240" w:lineRule="auto"/>
        <w:jc w:val="both"/>
      </w:pPr>
      <w:r>
        <w:t xml:space="preserve">Dans GSB, la gestion des frais de déplacement des visiteurs demande un suivi très précis. L’enveloppe annuelle pour ce seul poste s’élève à près de 25 millions d’euros. </w:t>
      </w:r>
    </w:p>
    <w:p w:rsidR="00B04ED3" w:rsidRPr="00B04ED3" w:rsidRDefault="00B04ED3" w:rsidP="00B04ED3">
      <w:pPr>
        <w:spacing w:after="0" w:line="240" w:lineRule="auto"/>
        <w:jc w:val="both"/>
      </w:pPr>
    </w:p>
    <w:p w:rsidR="00B04ED3" w:rsidRDefault="00B04ED3">
      <w:pPr>
        <w:rPr>
          <w:rFonts w:asciiTheme="majorHAnsi" w:eastAsiaTheme="majorEastAsia" w:hAnsiTheme="majorHAnsi" w:cstheme="majorBidi"/>
          <w:b/>
          <w:bCs/>
          <w:color w:val="365F91" w:themeColor="accent1" w:themeShade="BF"/>
          <w:sz w:val="28"/>
          <w:szCs w:val="28"/>
        </w:rPr>
      </w:pPr>
      <w:r>
        <w:br w:type="page"/>
      </w:r>
    </w:p>
    <w:p w:rsidR="00EA6EB7" w:rsidRPr="00EA6EB7" w:rsidRDefault="00EA6EB7" w:rsidP="00EB1481">
      <w:pPr>
        <w:pStyle w:val="Titre1"/>
        <w:pBdr>
          <w:bottom w:val="single" w:sz="4" w:space="1" w:color="auto"/>
        </w:pBdr>
      </w:pPr>
      <w:bookmarkStart w:id="0" w:name="_GoBack"/>
      <w:bookmarkEnd w:id="0"/>
      <w:r w:rsidRPr="00EA6EB7">
        <w:lastRenderedPageBreak/>
        <w:t>Cahier des charges</w:t>
      </w:r>
    </w:p>
    <w:p w:rsidR="00EA6EB7" w:rsidRPr="00EA6EB7" w:rsidRDefault="00EA6EB7" w:rsidP="00EA6EB7">
      <w:pPr>
        <w:spacing w:after="0" w:line="240" w:lineRule="auto"/>
        <w:rPr>
          <w:lang w:eastAsia="fr-FR"/>
        </w:rPr>
      </w:pPr>
    </w:p>
    <w:p w:rsidR="0052241D" w:rsidRPr="00EA6EB7" w:rsidRDefault="0052241D" w:rsidP="0052241D">
      <w:pPr>
        <w:spacing w:after="0" w:line="240" w:lineRule="auto"/>
        <w:ind w:firstLine="708"/>
        <w:rPr>
          <w:lang w:eastAsia="fr-FR"/>
        </w:rPr>
      </w:pPr>
    </w:p>
    <w:p w:rsidR="00EA6EB7" w:rsidRPr="00EA6EB7" w:rsidRDefault="00EA6EB7" w:rsidP="00EA6EB7">
      <w:pPr>
        <w:spacing w:after="0" w:line="240" w:lineRule="auto"/>
        <w:rPr>
          <w:rFonts w:eastAsiaTheme="majorEastAsia" w:cstheme="majorBidi"/>
          <w:color w:val="17365D" w:themeColor="text2" w:themeShade="BF"/>
          <w:spacing w:val="5"/>
          <w:kern w:val="28"/>
          <w:sz w:val="52"/>
          <w:szCs w:val="52"/>
          <w:lang w:eastAsia="fr-FR"/>
        </w:rPr>
      </w:pPr>
      <w:r w:rsidRPr="00EA6EB7">
        <w:br w:type="page"/>
      </w:r>
    </w:p>
    <w:p w:rsidR="00EA6EB7" w:rsidRPr="00EA6EB7" w:rsidRDefault="00EA6EB7" w:rsidP="00EB1481">
      <w:pPr>
        <w:pStyle w:val="Titre1"/>
        <w:pBdr>
          <w:bottom w:val="single" w:sz="4" w:space="1" w:color="auto"/>
        </w:pBdr>
      </w:pPr>
      <w:r w:rsidRPr="00EA6EB7">
        <w:lastRenderedPageBreak/>
        <w:t>Réalisation</w:t>
      </w:r>
    </w:p>
    <w:p w:rsidR="00EA6EB7" w:rsidRDefault="00EA6EB7" w:rsidP="00EA6EB7">
      <w:pPr>
        <w:spacing w:after="0" w:line="240" w:lineRule="auto"/>
        <w:rPr>
          <w:lang w:eastAsia="fr-FR"/>
        </w:rPr>
      </w:pPr>
    </w:p>
    <w:p w:rsidR="00EA6EB7" w:rsidRPr="00EA6EB7" w:rsidRDefault="00EA6EB7" w:rsidP="00EB1481">
      <w:pPr>
        <w:rPr>
          <w:lang w:eastAsia="fr-FR"/>
        </w:rPr>
      </w:pPr>
      <w:r w:rsidRPr="00EA6EB7">
        <w:rPr>
          <w:lang w:eastAsia="fr-FR"/>
        </w:rPr>
        <w:br w:type="page"/>
      </w:r>
    </w:p>
    <w:p w:rsidR="00EA6EB7" w:rsidRPr="00EA6EB7" w:rsidRDefault="00EA6EB7" w:rsidP="00EB1481">
      <w:pPr>
        <w:pStyle w:val="Titre1"/>
        <w:pBdr>
          <w:bottom w:val="single" w:sz="4" w:space="1" w:color="auto"/>
        </w:pBdr>
      </w:pPr>
      <w:r w:rsidRPr="00EA6EB7">
        <w:lastRenderedPageBreak/>
        <w:t>Conclusion</w:t>
      </w:r>
    </w:p>
    <w:p w:rsidR="00EA6EB7" w:rsidRPr="00EA6EB7" w:rsidRDefault="00EA6EB7" w:rsidP="00EA6EB7">
      <w:pPr>
        <w:spacing w:after="0" w:line="240" w:lineRule="auto"/>
        <w:rPr>
          <w:lang w:eastAsia="fr-FR"/>
        </w:rPr>
      </w:pPr>
    </w:p>
    <w:p w:rsidR="00EA6EB7" w:rsidRPr="00EA6EB7" w:rsidRDefault="00EA6EB7" w:rsidP="00EA6EB7">
      <w:pPr>
        <w:spacing w:after="0" w:line="240" w:lineRule="auto"/>
        <w:rPr>
          <w:lang w:eastAsia="fr-FR"/>
        </w:rPr>
      </w:pPr>
      <w:r w:rsidRPr="00EA6EB7">
        <w:rPr>
          <w:lang w:eastAsia="fr-FR"/>
        </w:rPr>
        <w:br w:type="page"/>
      </w:r>
    </w:p>
    <w:p w:rsidR="00EA6EB7" w:rsidRPr="00EA6EB7" w:rsidRDefault="00EA6EB7" w:rsidP="00EB1481">
      <w:pPr>
        <w:pStyle w:val="Titre1"/>
        <w:pBdr>
          <w:bottom w:val="single" w:sz="4" w:space="1" w:color="auto"/>
        </w:pBdr>
      </w:pPr>
      <w:r w:rsidRPr="00EA6EB7">
        <w:lastRenderedPageBreak/>
        <w:t>Annexes</w:t>
      </w:r>
    </w:p>
    <w:p w:rsidR="00EA6EB7" w:rsidRPr="00EA6EB7" w:rsidRDefault="00EA6EB7" w:rsidP="00EA6EB7">
      <w:pPr>
        <w:spacing w:after="0" w:line="240" w:lineRule="auto"/>
        <w:rPr>
          <w:lang w:eastAsia="fr-FR"/>
        </w:rPr>
      </w:pPr>
    </w:p>
    <w:p w:rsidR="00EA6EB7" w:rsidRPr="00EA6EB7" w:rsidRDefault="00EA6EB7" w:rsidP="00EA6EB7">
      <w:pPr>
        <w:rPr>
          <w:lang w:eastAsia="fr-FR"/>
        </w:rPr>
      </w:pPr>
    </w:p>
    <w:sectPr w:rsidR="00EA6EB7" w:rsidRPr="00EA6EB7" w:rsidSect="00E47153">
      <w:headerReference w:type="default" r:id="rId9"/>
      <w:footerReference w:type="default" r:id="rId10"/>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1C1" w:rsidRDefault="00F051C1" w:rsidP="00EA6EB7">
      <w:pPr>
        <w:spacing w:after="0" w:line="240" w:lineRule="auto"/>
      </w:pPr>
      <w:r>
        <w:separator/>
      </w:r>
    </w:p>
  </w:endnote>
  <w:endnote w:type="continuationSeparator" w:id="0">
    <w:p w:rsidR="00F051C1" w:rsidRDefault="00F051C1" w:rsidP="00EA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982929153"/>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A42F92" w:rsidRDefault="00F051C1">
            <w:pPr>
              <w:rPr>
                <w:rFonts w:asciiTheme="majorHAnsi" w:eastAsiaTheme="majorEastAsia" w:hAnsiTheme="majorHAnsi" w:cstheme="majorBidi"/>
              </w:rPr>
            </w:pPr>
            <w:r>
              <w:rPr>
                <w:rFonts w:asciiTheme="majorHAnsi" w:eastAsiaTheme="majorEastAsia" w:hAnsiTheme="majorHAnsi" w:cstheme="majorBidi"/>
                <w:noProof/>
                <w:lang w:eastAsia="fr-FR"/>
              </w:rPr>
              <w:pict>
                <v:oval id="Ellipse 10" o:spid="_x0000_s204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YlbAIAAN4EAAAOAAAAZHJzL2Uyb0RvYy54bWysVF1v2yAUfZ+0/4B4T/0hx4mtOlXTNtOk&#10;bqvU7QcQwDEaBgYkTjf1v++CkzTd9jBNywO5Fy6Hc+6HL6/2vUQ7bp3QqsHZRYoRV1QzoTYN/vJ5&#10;NZlj5DxRjEiteIOfuMNXi7dvLgdT81x3WjJuEYAoVw+mwZ33pk4SRzveE3ehDVdw2GrbEw+u3STM&#10;kgHQe5nkaVomg7bMWE25c7B7Ox7iRcRvW079p7Z13CPZYODm42rjug5rsrgk9cYS0wl6oEH+gUVP&#10;hIJHT1C3xBO0teI3qF5Qq51u/QXVfaLbVlAeNYCaLP1FzWNHDI9aIDnOnNLk/h8s/bh7sEiwBk9L&#10;yI8iPRTpTkphHEdZzM9gXA1hj+bBBoXO3Gv61SGlbzqiNvzaWj10nDBglYV8Jq8uBMfBVbQePmgG&#10;4GTrdUzVvrV9AIQkoH2syNOpInzvEYXNMi9nxRQjCkcHO7xA6uNlY51/x3WPgtFgPjKP+GR37/wY&#10;fYyK/LUUbCWkjI7drG+kRTsC/VGkZTZfRgkg8zwM6ABWuBCIxbr+qLK8SJd5NVmV89mkWBXTSTVL&#10;55M0q5ZVmRZVcbt6DkSyou4EY1zdC8WPPZYVf1fDQ7eP3RG7DA0Nrqb5NGp8xdKdi0nj709irN4q&#10;Fvs+VO3uYHsi5GgnrxnHdIPs439MRKxxKGsYNFf7/XoPiMFca/YE1bYaqgENBZ8GMDptv2M0wJg1&#10;2H3bEssxku8VdEyYyWgU01kOjj3urs93iaIA0WDqLUajc+PHKd4aKzYdvJHFhCh9Df3Vilj4Fz6H&#10;roQhijIOAx+m9NyPUS+fpcVPAAAA//8DAFBLAwQUAAYACAAAACEAhvgk4tkAAAADAQAADwAAAGRy&#10;cy9kb3ducmV2LnhtbEyPQUvDQBCF74L/YRnBm90oRduYTRFBBKOgrYcep9kxCWZnY3abrv/eUQ96&#10;mcfwhve+KVbJ9WqiMXSeDZzPMlDEtbcdNwZeN3dnC1AhIlvsPZOBTwqwKo+PCsytP/ALTevYKAnh&#10;kKOBNsYh1zrULTkMMz8Qi/fmR4dR1rHRdsSDhLteX2TZpXbYsTS0ONBtS/X7eu8MzO8386pKy4eP&#10;VNnHbLttnrrp2ZjTk3RzDSpSin/H8I0v6FAK087v2QbVG5BH4s8Ub7m4ArX7VV0W+j97+QUAAP//&#10;AwBQSwECLQAUAAYACAAAACEAtoM4kv4AAADhAQAAEwAAAAAAAAAAAAAAAAAAAAAAW0NvbnRlbnRf&#10;VHlwZXNdLnhtbFBLAQItABQABgAIAAAAIQA4/SH/1gAAAJQBAAALAAAAAAAAAAAAAAAAAC8BAABf&#10;cmVscy8ucmVsc1BLAQItABQABgAIAAAAIQBghxYlbAIAAN4EAAAOAAAAAAAAAAAAAAAAAC4CAABk&#10;cnMvZTJvRG9jLnhtbFBLAQItABQABgAIAAAAIQCG+CTi2QAAAAMBAAAPAAAAAAAAAAAAAAAAAMYE&#10;AABkcnMvZG93bnJldi54bWxQSwUGAAAAAAQABADzAAAAzAUAAAAA&#10;" fillcolor="#40618b" stroked="f">
                  <v:textbox inset="0,,0">
                    <w:txbxContent>
                      <w:p w:rsidR="00A42F92" w:rsidRDefault="0047699E">
                        <w:pPr>
                          <w:pStyle w:val="Pieddepage"/>
                          <w:jc w:val="center"/>
                          <w:rPr>
                            <w:b/>
                            <w:bCs/>
                            <w:color w:val="FFFFFF" w:themeColor="background1"/>
                            <w:sz w:val="32"/>
                            <w:szCs w:val="32"/>
                          </w:rPr>
                        </w:pPr>
                        <w:r>
                          <w:fldChar w:fldCharType="begin"/>
                        </w:r>
                        <w:r>
                          <w:instrText>PAGE    \* MERGEFORMAT</w:instrText>
                        </w:r>
                        <w:r>
                          <w:fldChar w:fldCharType="separate"/>
                        </w:r>
                        <w:r w:rsidR="00B04ED3" w:rsidRPr="00B04ED3">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w:r>
          </w:p>
        </w:sdtContent>
      </w:sdt>
    </w:sdtContent>
  </w:sdt>
  <w:p w:rsidR="00A42F92" w:rsidRDefault="00A42F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1C1" w:rsidRDefault="00F051C1" w:rsidP="00EA6EB7">
      <w:pPr>
        <w:spacing w:after="0" w:line="240" w:lineRule="auto"/>
      </w:pPr>
      <w:r>
        <w:separator/>
      </w:r>
    </w:p>
  </w:footnote>
  <w:footnote w:type="continuationSeparator" w:id="0">
    <w:p w:rsidR="00F051C1" w:rsidRDefault="00F051C1" w:rsidP="00EA6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92" w:rsidRDefault="00A42F92">
    <w:pPr>
      <w:pStyle w:val="En-tte"/>
    </w:pPr>
    <w:r>
      <w:t>PPE 2 – GSB - Sommaire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076"/>
    <w:multiLevelType w:val="hybridMultilevel"/>
    <w:tmpl w:val="F32091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650E3A"/>
    <w:multiLevelType w:val="hybridMultilevel"/>
    <w:tmpl w:val="031ECD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01E68"/>
    <w:multiLevelType w:val="hybridMultilevel"/>
    <w:tmpl w:val="8F704C20"/>
    <w:lvl w:ilvl="0" w:tplc="DA6632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5C72D9"/>
    <w:multiLevelType w:val="hybridMultilevel"/>
    <w:tmpl w:val="4F6C71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Tahoma"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Tahoma"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Tahoma"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7D665D8"/>
    <w:multiLevelType w:val="hybridMultilevel"/>
    <w:tmpl w:val="189429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4FA554C"/>
    <w:multiLevelType w:val="hybridMultilevel"/>
    <w:tmpl w:val="1BE6C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TrackMoves/>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3FAB"/>
    <w:rsid w:val="00097131"/>
    <w:rsid w:val="000A1713"/>
    <w:rsid w:val="0017662C"/>
    <w:rsid w:val="001D57FB"/>
    <w:rsid w:val="00276016"/>
    <w:rsid w:val="00336641"/>
    <w:rsid w:val="004703D0"/>
    <w:rsid w:val="0047699E"/>
    <w:rsid w:val="0052241D"/>
    <w:rsid w:val="00573FAB"/>
    <w:rsid w:val="00636804"/>
    <w:rsid w:val="00756FE6"/>
    <w:rsid w:val="007D43FD"/>
    <w:rsid w:val="00851529"/>
    <w:rsid w:val="008A4E2A"/>
    <w:rsid w:val="008B6D04"/>
    <w:rsid w:val="008F2790"/>
    <w:rsid w:val="00931B67"/>
    <w:rsid w:val="00982556"/>
    <w:rsid w:val="009A7672"/>
    <w:rsid w:val="00A37FDC"/>
    <w:rsid w:val="00A42F92"/>
    <w:rsid w:val="00B04ED3"/>
    <w:rsid w:val="00BD2509"/>
    <w:rsid w:val="00CB40D4"/>
    <w:rsid w:val="00D13E98"/>
    <w:rsid w:val="00D25C33"/>
    <w:rsid w:val="00D32555"/>
    <w:rsid w:val="00D342DF"/>
    <w:rsid w:val="00E11769"/>
    <w:rsid w:val="00E47153"/>
    <w:rsid w:val="00E85B91"/>
    <w:rsid w:val="00EA6EB7"/>
    <w:rsid w:val="00EB1481"/>
    <w:rsid w:val="00F051C1"/>
    <w:rsid w:val="00FB78F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D1595C1-F33A-4DC7-974B-81AB1090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529"/>
  </w:style>
  <w:style w:type="paragraph" w:styleId="Titre1">
    <w:name w:val="heading 1"/>
    <w:basedOn w:val="Normal"/>
    <w:next w:val="Normal"/>
    <w:link w:val="Titre1Car"/>
    <w:uiPriority w:val="9"/>
    <w:qFormat/>
    <w:rsid w:val="00573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342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3FAB"/>
    <w:rPr>
      <w:rFonts w:ascii="Tahoma" w:hAnsi="Tahoma" w:cs="Tahoma"/>
      <w:sz w:val="16"/>
      <w:szCs w:val="16"/>
    </w:rPr>
  </w:style>
  <w:style w:type="paragraph" w:styleId="Titre">
    <w:name w:val="Title"/>
    <w:basedOn w:val="Normal"/>
    <w:next w:val="Normal"/>
    <w:link w:val="TitreCar"/>
    <w:uiPriority w:val="10"/>
    <w:qFormat/>
    <w:rsid w:val="00573F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573FAB"/>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573FAB"/>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573FAB"/>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573F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A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EA6EB7"/>
    <w:pPr>
      <w:tabs>
        <w:tab w:val="center" w:pos="4536"/>
        <w:tab w:val="right" w:pos="9072"/>
      </w:tabs>
      <w:spacing w:after="0" w:line="240" w:lineRule="auto"/>
    </w:pPr>
  </w:style>
  <w:style w:type="character" w:customStyle="1" w:styleId="En-tteCar">
    <w:name w:val="En-tête Car"/>
    <w:basedOn w:val="Policepardfaut"/>
    <w:link w:val="En-tte"/>
    <w:uiPriority w:val="99"/>
    <w:rsid w:val="00EA6EB7"/>
  </w:style>
  <w:style w:type="paragraph" w:styleId="Pieddepage">
    <w:name w:val="footer"/>
    <w:basedOn w:val="Normal"/>
    <w:link w:val="PieddepageCar"/>
    <w:uiPriority w:val="99"/>
    <w:unhideWhenUsed/>
    <w:rsid w:val="00EA6E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EB7"/>
  </w:style>
  <w:style w:type="paragraph" w:styleId="Paragraphedeliste">
    <w:name w:val="List Paragraph"/>
    <w:basedOn w:val="Normal"/>
    <w:uiPriority w:val="34"/>
    <w:qFormat/>
    <w:rsid w:val="00EA6EB7"/>
    <w:pPr>
      <w:ind w:left="720"/>
      <w:contextualSpacing/>
    </w:pPr>
  </w:style>
  <w:style w:type="table" w:styleId="Grilledutableau">
    <w:name w:val="Table Grid"/>
    <w:basedOn w:val="TableauNormal"/>
    <w:uiPriority w:val="59"/>
    <w:rsid w:val="00D34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D342DF"/>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342D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Développement d'une application de gestion de comptes-rendus de visites et de production d'éléments statistiques.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95761-53A7-4D93-9617-D163CF2F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234</Words>
  <Characters>1289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PPE 2 - GBS</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 - GBS</dc:title>
  <dc:subject>Réalisé par Dumay Loïc, Couteillou Damien.</dc:subject>
  <dc:creator>user</dc:creator>
  <cp:lastModifiedBy>loïc dumay</cp:lastModifiedBy>
  <cp:revision>11</cp:revision>
  <dcterms:created xsi:type="dcterms:W3CDTF">2013-02-28T13:48:00Z</dcterms:created>
  <dcterms:modified xsi:type="dcterms:W3CDTF">2014-04-09T22:57:00Z</dcterms:modified>
</cp:coreProperties>
</file>