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Manual da Área Restrita — Sistema PLANTERR</w:t>
      </w:r>
    </w:p>
    <w:p>
      <w:pPr>
        <w:pStyle w:val="Subttulo"/>
      </w:pPr>
      <w:r>
        <w:t xml:space="preserve">Administrador Geral e Presidente da Banca</w:t>
      </w:r>
    </w:p>
    <w:p>
      <w:pPr>
        <w:pStyle w:val="Author"/>
      </w:pPr>
      <w:r>
        <w:t xml:space="preserve">Equipe de Desenvolvimento</w:t>
      </w:r>
    </w:p>
    <w:p>
      <w:pPr>
        <w:pStyle w:val="Date"/>
      </w:pPr>
      <w:r>
        <w:t xml:space="preserve">16/12/2025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Atualizado em:</w:t>
      </w:r>
      <w:r>
        <w:t xml:space="preserve"> </w:t>
      </w:r>
      <w:r>
        <w:t xml:space="preserve">16/12/2025</w:t>
      </w:r>
    </w:p>
    <w:p>
      <w:r>
        <w:pict>
          <v:rect style="width:0;height:1.5pt" o:hralign="center" o:hrstd="t" o:hr="t"/>
        </w:pict>
      </w:r>
    </w:p>
    <w:bookmarkStart w:id="17" w:name="apresentação"/>
    <w:p>
      <w:pPr>
        <w:pStyle w:val="Ttulo2"/>
      </w:pPr>
      <w:r>
        <w:t xml:space="preserve">1. Apresentação</w:t>
      </w:r>
    </w:p>
    <w:p>
      <w:pPr>
        <w:pStyle w:val="FirstParagraph"/>
      </w:pPr>
      <w:r>
        <w:t xml:space="preserve">Este manual é destinado a usuários da</w:t>
      </w:r>
      <w:r>
        <w:t xml:space="preserve"> </w:t>
      </w:r>
      <w:r>
        <w:rPr>
          <w:b/>
          <w:bCs/>
        </w:rPr>
        <w:t xml:space="preserve">área restrita</w:t>
      </w:r>
      <w:r>
        <w:t xml:space="preserve"> </w:t>
      </w:r>
      <w:r>
        <w:t xml:space="preserve">do Sistema PLANTERR. O conteúdo cobre o trabalho do</w:t>
      </w:r>
      <w:r>
        <w:t xml:space="preserve"> </w:t>
      </w:r>
      <w:r>
        <w:rPr>
          <w:b/>
          <w:bCs/>
        </w:rPr>
        <w:t xml:space="preserve">Administrador Geral</w:t>
      </w:r>
      <w:r>
        <w:t xml:space="preserve"> </w:t>
      </w:r>
      <w:r>
        <w:t xml:space="preserve">(gestão de inscrições, relatórios e credenciais) e do</w:t>
      </w:r>
      <w:r>
        <w:t xml:space="preserve"> </w:t>
      </w:r>
      <w:r>
        <w:rPr>
          <w:b/>
          <w:bCs/>
        </w:rPr>
        <w:t xml:space="preserve">Presidente da Banca</w:t>
      </w:r>
      <w:r>
        <w:t xml:space="preserve"> </w:t>
      </w:r>
      <w:r>
        <w:t xml:space="preserve">(comissão, consolidação e resultados).</w:t>
      </w:r>
    </w:p>
    <w:bookmarkEnd w:id="17"/>
    <w:bookmarkStart w:id="18" w:name="acesso-à-área-restrita"/>
    <w:p>
      <w:pPr>
        <w:pStyle w:val="Ttulo2"/>
      </w:pPr>
      <w:r>
        <w:t xml:space="preserve">2. Acesso à área restrita</w:t>
      </w:r>
    </w:p>
    <w:p>
      <w:pPr>
        <w:pStyle w:val="FirstParagraph"/>
      </w:pPr>
      <w:r>
        <w:t xml:space="preserve">O acesso à área restrita é feito por um endereço específico (fornecido pela coordenação), que inclui um código de segurança na URL. Ao abrir o link, você verá a tela de login com o campo para informar seu usuário.</w:t>
      </w:r>
    </w:p>
    <w:p>
      <w:pPr>
        <w:pStyle w:val="Corpodetexto"/>
      </w:pPr>
      <w:r>
        <w:t xml:space="preserve">Figura 01 — Tela de login do Admin: URL/campo</w:t>
      </w:r>
      <w:r>
        <w:t xml:space="preserve"> </w:t>
      </w:r>
      <w:r>
        <w:t xml:space="preserve">“Usuário”</w:t>
      </w:r>
    </w:p>
    <w:p>
      <w:pPr>
        <w:pStyle w:val="Corpodetexto"/>
      </w:pPr>
    </w:p>
    <w:p>
      <w:pPr>
        <w:pStyle w:val="Corpodetexto"/>
      </w:pPr>
      <w:r>
        <w:t xml:space="preserve">Informe seu</w:t>
      </w:r>
      <w:r>
        <w:t xml:space="preserve"> </w:t>
      </w:r>
      <w:r>
        <w:rPr>
          <w:b/>
          <w:bCs/>
        </w:rPr>
        <w:t xml:space="preserve">usuário</w:t>
      </w:r>
      <w:r>
        <w:t xml:space="preserve"> </w:t>
      </w:r>
      <w:r>
        <w:t xml:space="preserve">e, em seguida, sua</w:t>
      </w:r>
      <w:r>
        <w:t xml:space="preserve"> </w:t>
      </w:r>
      <w:r>
        <w:rPr>
          <w:b/>
          <w:bCs/>
        </w:rPr>
        <w:t xml:space="preserve">senha</w:t>
      </w:r>
      <w:r>
        <w:t xml:space="preserve"> </w:t>
      </w:r>
      <w:r>
        <w:t xml:space="preserve">nos campos indicados. Os dois campos devem ser preenchidos com as credenciais fornecidas pela coordenação.</w:t>
      </w:r>
    </w:p>
    <w:p>
      <w:pPr>
        <w:pStyle w:val="Corpodetexto"/>
      </w:pPr>
      <w:r>
        <w:t xml:space="preserve">Figura 02 — Login do Admin: campos</w:t>
      </w:r>
      <w:r>
        <w:t xml:space="preserve"> </w:t>
      </w:r>
      <w:r>
        <w:t xml:space="preserve">“Usuário”</w:t>
      </w:r>
      <w:r>
        <w:t xml:space="preserve"> </w:t>
      </w:r>
      <w:r>
        <w:t xml:space="preserve">e</w:t>
      </w:r>
      <w:r>
        <w:t xml:space="preserve"> </w:t>
      </w:r>
      <w:r>
        <w:t xml:space="preserve">“Senha”</w:t>
      </w:r>
    </w:p>
    <w:p>
      <w:pPr>
        <w:pStyle w:val="Corpodetexto"/>
      </w:pPr>
    </w:p>
    <w:p>
      <w:pPr>
        <w:pStyle w:val="Corpodetexto"/>
      </w:pPr>
      <w:r>
        <w:t xml:space="preserve">Depois de preencher ambos os campos, finalize clicando no botão</w:t>
      </w:r>
      <w:r>
        <w:t xml:space="preserve"> </w:t>
      </w:r>
      <w:r>
        <w:rPr>
          <w:b/>
          <w:bCs/>
        </w:rPr>
        <w:t xml:space="preserve">Entrar</w:t>
      </w:r>
      <w:r>
        <w:t xml:space="preserve"> </w:t>
      </w:r>
      <w:r>
        <w:t xml:space="preserve">para acessar o painel administrativo.</w:t>
      </w:r>
    </w:p>
    <w:p>
      <w:pPr>
        <w:pStyle w:val="Corpodetexto"/>
      </w:pPr>
      <w:r>
        <w:t xml:space="preserve">Figura 03 — Login do Admin: botão</w:t>
      </w:r>
      <w:r>
        <w:t xml:space="preserve"> </w:t>
      </w:r>
      <w:r>
        <w:t xml:space="preserve">“Entrar”</w:t>
      </w:r>
    </w:p>
    <w:p>
      <w:pPr>
        <w:pStyle w:val="Corpodetexto"/>
      </w:pPr>
    </w:p>
    <w:bookmarkEnd w:id="18"/>
    <w:bookmarkStart w:id="25" w:name="administrador-geral"/>
    <w:p>
      <w:pPr>
        <w:pStyle w:val="Ttulo2"/>
      </w:pPr>
      <w:r>
        <w:t xml:space="preserve">3. Administrador Geral</w:t>
      </w:r>
    </w:p>
    <w:bookmarkStart w:id="19" w:name="visão-geral-do-painel"/>
    <w:p>
      <w:pPr>
        <w:pStyle w:val="Ttulo3"/>
      </w:pPr>
      <w:r>
        <w:t xml:space="preserve">3.1. Visão geral do painel</w:t>
      </w:r>
    </w:p>
    <w:p>
      <w:pPr>
        <w:pStyle w:val="FirstParagraph"/>
      </w:pPr>
      <w:r>
        <w:t xml:space="preserve">Ao entrar, o painel do Admin apresenta uma visão consolidada das inscrições recebidas. A tabela principal exibe todos os protocolos registrados, com colunas para data, status, CPF parcial, nome, e-mail e nota final (quando disponível).</w:t>
      </w:r>
    </w:p>
    <w:p>
      <w:pPr>
        <w:pStyle w:val="Corpodetexto"/>
      </w:pPr>
      <w:r>
        <w:t xml:space="preserve">Figura 04 — Dashboard do Admin: tabela com a coluna</w:t>
      </w:r>
      <w:r>
        <w:t xml:space="preserve"> </w:t>
      </w:r>
      <w:r>
        <w:t xml:space="preserve">“Protocolo”</w:t>
      </w:r>
    </w:p>
    <w:p>
      <w:pPr>
        <w:pStyle w:val="Corpodetexto"/>
      </w:pPr>
    </w:p>
    <w:p>
      <w:pPr>
        <w:pStyle w:val="Corpodetexto"/>
      </w:pPr>
      <w:r>
        <w:t xml:space="preserve">Na parte superior da tela, você encontra os filtros de pesquisa e, ao lado, os atalhos das funções principais:</w:t>
      </w:r>
      <w:r>
        <w:t xml:space="preserve"> </w:t>
      </w:r>
      <w:r>
        <w:rPr>
          <w:b/>
          <w:bCs/>
        </w:rPr>
        <w:t xml:space="preserve">Área da Comissão</w:t>
      </w:r>
      <w:r>
        <w:t xml:space="preserve">,</w:t>
      </w:r>
      <w:r>
        <w:t xml:space="preserve"> </w:t>
      </w:r>
      <w:r>
        <w:rPr>
          <w:b/>
          <w:bCs/>
        </w:rPr>
        <w:t xml:space="preserve">Ranking/Resultados</w:t>
      </w:r>
      <w:r>
        <w:t xml:space="preserve">,</w:t>
      </w:r>
      <w:r>
        <w:t xml:space="preserve"> </w:t>
      </w:r>
      <w:r>
        <w:rPr>
          <w:b/>
          <w:bCs/>
        </w:rPr>
        <w:t xml:space="preserve">Credenciais de Avaliadores</w:t>
      </w:r>
      <w:r>
        <w:t xml:space="preserve">,</w:t>
      </w:r>
      <w:r>
        <w:t xml:space="preserve"> </w:t>
      </w:r>
      <w:r>
        <w:rPr>
          <w:b/>
          <w:bCs/>
        </w:rPr>
        <w:t xml:space="preserve">Exportar CSV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Sair</w:t>
      </w:r>
      <w:r>
        <w:t xml:space="preserve">.</w:t>
      </w:r>
    </w:p>
    <w:p>
      <w:pPr>
        <w:pStyle w:val="Corpodetexto"/>
      </w:pPr>
      <w:r>
        <w:t xml:space="preserve">Figura 05 — Dashboard do Admin: atalhos principais (use setas)</w:t>
      </w:r>
    </w:p>
    <w:p>
      <w:pPr>
        <w:pStyle w:val="Corpodetexto"/>
      </w:pPr>
    </w:p>
    <w:bookmarkEnd w:id="19"/>
    <w:bookmarkStart w:id="20" w:name="buscar-e-filtrar-inscrições"/>
    <w:p>
      <w:pPr>
        <w:pStyle w:val="Ttulo3"/>
      </w:pPr>
      <w:r>
        <w:t xml:space="preserve">3.2. Buscar e filtrar inscrições</w:t>
      </w:r>
    </w:p>
    <w:p>
      <w:pPr>
        <w:pStyle w:val="FirstParagraph"/>
      </w:pPr>
      <w:r>
        <w:t xml:space="preserve">Para localizar uma inscrição específica, use o campo de busca. Ele aceita</w:t>
      </w:r>
      <w:r>
        <w:t xml:space="preserve"> </w:t>
      </w:r>
      <w:r>
        <w:rPr>
          <w:b/>
          <w:bCs/>
        </w:rPr>
        <w:t xml:space="preserve">protocolo</w:t>
      </w:r>
      <w:r>
        <w:t xml:space="preserve">,</w:t>
      </w:r>
      <w:r>
        <w:t xml:space="preserve"> </w:t>
      </w:r>
      <w:r>
        <w:rPr>
          <w:b/>
          <w:bCs/>
        </w:rPr>
        <w:t xml:space="preserve">nome</w:t>
      </w:r>
      <w:r>
        <w:t xml:space="preserve">,</w:t>
      </w:r>
      <w:r>
        <w:t xml:space="preserve"> </w:t>
      </w:r>
      <w:r>
        <w:rPr>
          <w:b/>
          <w:bCs/>
        </w:rPr>
        <w:t xml:space="preserve">e-mail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título do projeto</w:t>
      </w:r>
      <w:r>
        <w:t xml:space="preserve">, facilitando a localização rápida de candidatos ou submissões.</w:t>
      </w:r>
    </w:p>
    <w:p>
      <w:pPr>
        <w:pStyle w:val="Corpodetexto"/>
      </w:pPr>
      <w:r>
        <w:t xml:space="preserve">Figura 06 — Filtro: campo</w:t>
      </w:r>
      <w:r>
        <w:t xml:space="preserve"> </w:t>
      </w:r>
      <w:r>
        <w:t xml:space="preserve">“Busca (protocolo, nome, email, título)”</w:t>
      </w:r>
    </w:p>
    <w:p>
      <w:pPr>
        <w:pStyle w:val="Corpodetexto"/>
      </w:pPr>
    </w:p>
    <w:p>
      <w:pPr>
        <w:pStyle w:val="Corpodetexto"/>
      </w:pPr>
      <w:r>
        <w:t xml:space="preserve">Se necessário, refine o resultado pelo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da inscrição (Recebida, Em Análise, Aprovado, Reprovado ou Indeferido). O filtro por status ajuda a organizar o trabalho por etapas do processo.</w:t>
      </w:r>
    </w:p>
    <w:p>
      <w:pPr>
        <w:pStyle w:val="Corpodetexto"/>
      </w:pPr>
      <w:r>
        <w:t xml:space="preserve">Figura 07 — Filtro: dropdown</w:t>
      </w:r>
      <w:r>
        <w:t xml:space="preserve"> </w:t>
      </w:r>
      <w:r>
        <w:t xml:space="preserve">“Status”</w:t>
      </w:r>
    </w:p>
    <w:p>
      <w:pPr>
        <w:pStyle w:val="Corpodetexto"/>
      </w:pPr>
    </w:p>
    <w:p>
      <w:pPr>
        <w:pStyle w:val="Corpodetexto"/>
      </w:pPr>
      <w:r>
        <w:t xml:space="preserve">Você também pode delimitar o período de busca utilizando os campos</w:t>
      </w:r>
      <w:r>
        <w:t xml:space="preserve"> </w:t>
      </w:r>
      <w:r>
        <w:rPr>
          <w:b/>
          <w:bCs/>
        </w:rPr>
        <w:t xml:space="preserve">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Até</w:t>
      </w:r>
      <w:r>
        <w:t xml:space="preserve">, selecionando datas específicas para filtrar inscrições recebidas em determinado intervalo.</w:t>
      </w:r>
    </w:p>
    <w:p>
      <w:pPr>
        <w:pStyle w:val="Corpodetexto"/>
      </w:pPr>
      <w:r>
        <w:t xml:space="preserve">Figura 08 — Filtro: período</w:t>
      </w:r>
      <w:r>
        <w:t xml:space="preserve"> </w:t>
      </w:r>
      <w:r>
        <w:t xml:space="preserve">“De/Até”</w:t>
      </w:r>
    </w:p>
    <w:p>
      <w:pPr>
        <w:pStyle w:val="Corpodetexto"/>
      </w:pPr>
    </w:p>
    <w:p>
      <w:pPr>
        <w:pStyle w:val="Corpodetexto"/>
      </w:pPr>
      <w:r>
        <w:t xml:space="preserve">Depois de configurar os filtros desejados, clique em</w:t>
      </w:r>
      <w:r>
        <w:t xml:space="preserve"> </w:t>
      </w:r>
      <w:r>
        <w:rPr>
          <w:b/>
          <w:bCs/>
        </w:rPr>
        <w:t xml:space="preserve">Filtrar</w:t>
      </w:r>
      <w:r>
        <w:t xml:space="preserve"> </w:t>
      </w:r>
      <w:r>
        <w:t xml:space="preserve">para aplicar as restrições e atualizar a tabela.</w:t>
      </w:r>
    </w:p>
    <w:p>
      <w:pPr>
        <w:pStyle w:val="Corpodetexto"/>
      </w:pPr>
      <w:r>
        <w:t xml:space="preserve">Figura 09 — Filtro: botão</w:t>
      </w:r>
      <w:r>
        <w:t xml:space="preserve"> </w:t>
      </w:r>
      <w:r>
        <w:t xml:space="preserve">“Filtrar”</w:t>
      </w:r>
    </w:p>
    <w:p>
      <w:pPr>
        <w:pStyle w:val="Corpodetexto"/>
      </w:pPr>
    </w:p>
    <w:bookmarkEnd w:id="20"/>
    <w:bookmarkStart w:id="21" w:name="X7ddd431b1844e0e0f8321cb95bd51e77f293d1b"/>
    <w:p>
      <w:pPr>
        <w:pStyle w:val="Ttulo3"/>
      </w:pPr>
      <w:r>
        <w:t xml:space="preserve">3.3. Abrir e conferir detalhes de uma inscrição</w:t>
      </w:r>
    </w:p>
    <w:p>
      <w:pPr>
        <w:pStyle w:val="FirstParagraph"/>
      </w:pPr>
      <w:r>
        <w:t xml:space="preserve">Para abrir os detalhes de uma inscrição, clique no</w:t>
      </w:r>
      <w:r>
        <w:t xml:space="preserve"> </w:t>
      </w:r>
      <w:r>
        <w:rPr>
          <w:b/>
          <w:bCs/>
        </w:rPr>
        <w:t xml:space="preserve">protocolo</w:t>
      </w:r>
      <w:r>
        <w:t xml:space="preserve"> </w:t>
      </w:r>
      <w:r>
        <w:t xml:space="preserve">diretamente na tabela.</w:t>
      </w:r>
    </w:p>
    <w:p>
      <w:pPr>
        <w:pStyle w:val="Corpodetexto"/>
      </w:pPr>
      <w:r>
        <w:t xml:space="preserve">Figura 10 — Tabela: protocolo clicável (abrir detalhes)</w:t>
      </w:r>
    </w:p>
    <w:p>
      <w:pPr>
        <w:pStyle w:val="Corpodetexto"/>
      </w:pPr>
    </w:p>
    <w:p>
      <w:pPr>
        <w:pStyle w:val="Corpodetexto"/>
      </w:pPr>
      <w:r>
        <w:t xml:space="preserve">Na tela de detalhes, você consegue revisar os dados do candidato e do projeto. Quando precisar validar a integridade das informações (por exemplo, para auditoria), utilize o link de</w:t>
      </w:r>
      <w:r>
        <w:t xml:space="preserve"> </w:t>
      </w:r>
      <w:r>
        <w:rPr>
          <w:b/>
          <w:bCs/>
        </w:rPr>
        <w:t xml:space="preserve">verificação (JSON)</w:t>
      </w:r>
      <w:r>
        <w:t xml:space="preserve">.</w:t>
      </w:r>
    </w:p>
    <w:p>
      <w:pPr>
        <w:pStyle w:val="Corpodetexto"/>
      </w:pPr>
      <w:r>
        <w:t xml:space="preserve">Figura 11 — Detalhes: link</w:t>
      </w:r>
      <w:r>
        <w:t xml:space="preserve"> </w:t>
      </w:r>
      <w:r>
        <w:t xml:space="preserve">“Verificação (JSON)”</w:t>
      </w:r>
    </w:p>
    <w:p>
      <w:pPr>
        <w:pStyle w:val="Corpodetexto"/>
      </w:pPr>
    </w:p>
    <w:bookmarkEnd w:id="21"/>
    <w:bookmarkStart w:id="22" w:name="exportar-csv"/>
    <w:p>
      <w:pPr>
        <w:pStyle w:val="Ttulo3"/>
      </w:pPr>
      <w:r>
        <w:t xml:space="preserve">3.4. Exportar CSV</w:t>
      </w:r>
    </w:p>
    <w:p>
      <w:pPr>
        <w:pStyle w:val="FirstParagraph"/>
      </w:pPr>
      <w:r>
        <w:t xml:space="preserve">A exportação em CSV é útil para relatórios e conferências. Se você quiser exportar apenas um recorte (por status ou período), aplique os filtros primeiro.</w:t>
      </w:r>
    </w:p>
    <w:p>
      <w:pPr>
        <w:pStyle w:val="Corpodetexto"/>
      </w:pPr>
      <w:r>
        <w:t xml:space="preserve">Figura 12 — Filtros preenchidos (exemplo)</w:t>
      </w:r>
    </w:p>
    <w:p>
      <w:pPr>
        <w:pStyle w:val="Corpodetexto"/>
      </w:pPr>
    </w:p>
    <w:p>
      <w:pPr>
        <w:pStyle w:val="Corpodetexto"/>
      </w:pPr>
      <w:r>
        <w:t xml:space="preserve">Em seguida, clique em</w:t>
      </w:r>
      <w:r>
        <w:t xml:space="preserve"> </w:t>
      </w:r>
      <w:r>
        <w:rPr>
          <w:b/>
          <w:bCs/>
        </w:rPr>
        <w:t xml:space="preserve">Exportar CSV</w:t>
      </w:r>
      <w:r>
        <w:t xml:space="preserve"> </w:t>
      </w:r>
      <w:r>
        <w:t xml:space="preserve">para iniciar o download do arquivo com os dados filtrados.</w:t>
      </w:r>
    </w:p>
    <w:p>
      <w:pPr>
        <w:pStyle w:val="Corpodetexto"/>
      </w:pPr>
      <w:r>
        <w:t xml:space="preserve">Figura 13 — Botão</w:t>
      </w:r>
      <w:r>
        <w:t xml:space="preserve"> </w:t>
      </w:r>
      <w:r>
        <w:t xml:space="preserve">“Exportar CSV”</w:t>
      </w:r>
    </w:p>
    <w:p>
      <w:pPr>
        <w:pStyle w:val="Corpodetexto"/>
      </w:pPr>
    </w:p>
    <w:p>
      <w:pPr>
        <w:pStyle w:val="Corpodetexto"/>
      </w:pPr>
      <w:r>
        <w:t xml:space="preserve">O arquivo baixado pode ser aberto no Excel ou LibreOffice e contém as colunas principais de cada inscrição (protocolo, data, status, nome, e-mail, título, notas e outras informações relevantes).</w:t>
      </w:r>
    </w:p>
    <w:p>
      <w:pPr>
        <w:pStyle w:val="Corpodetexto"/>
      </w:pPr>
      <w:r>
        <w:t xml:space="preserve">Figura 14 — CSV no Excel/LibreOffice: colunas principais (sem coluna de hash)</w:t>
      </w:r>
    </w:p>
    <w:p>
      <w:pPr>
        <w:pStyle w:val="Corpodetexto"/>
      </w:pPr>
    </w:p>
    <w:bookmarkEnd w:id="22"/>
    <w:bookmarkStart w:id="23" w:name="credenciais-de-avaliadores"/>
    <w:p>
      <w:pPr>
        <w:pStyle w:val="Ttulo3"/>
      </w:pPr>
      <w:r>
        <w:t xml:space="preserve">3.5. Credenciais de avaliadores</w:t>
      </w:r>
    </w:p>
    <w:p>
      <w:pPr>
        <w:pStyle w:val="FirstParagraph"/>
      </w:pPr>
      <w:r>
        <w:t xml:space="preserve">Use esta área para criar e ajustar os acessos dos avaliadores. Ao clicar em</w:t>
      </w:r>
      <w:r>
        <w:t xml:space="preserve"> </w:t>
      </w:r>
      <w:r>
        <w:rPr>
          <w:b/>
          <w:bCs/>
        </w:rPr>
        <w:t xml:space="preserve">Credenciais Avaliadores</w:t>
      </w:r>
      <w:r>
        <w:t xml:space="preserve">, você será direcionado para a tela de gerenciamento.</w:t>
      </w:r>
    </w:p>
    <w:p>
      <w:pPr>
        <w:pStyle w:val="Corpodetexto"/>
      </w:pPr>
      <w:r>
        <w:t xml:space="preserve">Figura 15 — Admin: botão</w:t>
      </w:r>
      <w:r>
        <w:t xml:space="preserve"> </w:t>
      </w:r>
      <w:r>
        <w:t xml:space="preserve">“Credenciais Avaliadores”</w:t>
      </w:r>
    </w:p>
    <w:p>
      <w:pPr>
        <w:pStyle w:val="Corpodetexto"/>
      </w:pPr>
    </w:p>
    <w:p>
      <w:pPr>
        <w:pStyle w:val="Corpodetexto"/>
      </w:pPr>
      <w:r>
        <w:t xml:space="preserve">O sistema exibe uma tabela com os perfis cadastrados. Cada linha representa um avaliador, mostrando informações como nome, login e status.</w:t>
      </w:r>
    </w:p>
    <w:p>
      <w:pPr>
        <w:pStyle w:val="Corpodetexto"/>
      </w:pPr>
      <w:r>
        <w:t xml:space="preserve">Figura 16 — Credenciais: linha de um avaliador na tabela</w:t>
      </w:r>
    </w:p>
    <w:p>
      <w:pPr>
        <w:pStyle w:val="Corpodetexto"/>
      </w:pPr>
    </w:p>
    <w:p>
      <w:pPr>
        <w:pStyle w:val="Corpodetexto"/>
      </w:pPr>
      <w:r>
        <w:t xml:space="preserve">Selecione o avaliador desejado e atualize as informações necessárias (por exemplo, senha). Finalize clicando em salvar (quando a opção estiver disponível).</w:t>
      </w:r>
    </w:p>
    <w:p>
      <w:pPr>
        <w:pStyle w:val="Corpodetexto"/>
      </w:pPr>
      <w:r>
        <w:t xml:space="preserve">Figura 17 — Credenciais: editar senha/login e salvar</w:t>
      </w:r>
    </w:p>
    <w:p>
      <w:pPr>
        <w:pStyle w:val="Corpodetexto"/>
      </w:pPr>
    </w:p>
    <w:bookmarkEnd w:id="23"/>
    <w:bookmarkStart w:id="24" w:name="sair-do-sistema"/>
    <w:p>
      <w:pPr>
        <w:pStyle w:val="Ttulo3"/>
      </w:pPr>
      <w:r>
        <w:t xml:space="preserve">3.6. Sair do sistema</w:t>
      </w:r>
    </w:p>
    <w:p>
      <w:pPr>
        <w:pStyle w:val="FirstParagraph"/>
      </w:pPr>
      <w:r>
        <w:t xml:space="preserve">Ao finalizar o trabalho, clique em</w:t>
      </w:r>
      <w:r>
        <w:t xml:space="preserve"> </w:t>
      </w:r>
      <w:r>
        <w:rPr>
          <w:b/>
          <w:bCs/>
        </w:rPr>
        <w:t xml:space="preserve">Sair</w:t>
      </w:r>
      <w:r>
        <w:t xml:space="preserve"> </w:t>
      </w:r>
      <w:r>
        <w:t xml:space="preserve">para encerrar sua sessão com segurança.</w:t>
      </w:r>
    </w:p>
    <w:p>
      <w:pPr>
        <w:pStyle w:val="Corpodetexto"/>
      </w:pPr>
      <w:r>
        <w:t xml:space="preserve">Figura 18 — Admin: botão</w:t>
      </w:r>
      <w:r>
        <w:t xml:space="preserve"> </w:t>
      </w:r>
      <w:r>
        <w:t xml:space="preserve">“Sair”</w:t>
      </w:r>
      <w:r>
        <w:t xml:space="preserve"> </w:t>
      </w:r>
      <w:r>
        <w:t xml:space="preserve">(logout)</w:t>
      </w:r>
    </w:p>
    <w:p>
      <w:pPr>
        <w:pStyle w:val="Corpodetexto"/>
      </w:pPr>
    </w:p>
    <w:p>
      <w:pPr>
        <w:pStyle w:val="Corpodetexto"/>
      </w:pPr>
      <w:r>
        <w:t xml:space="preserve">Após o logout, confirme que a tela de login foi exibida novamente.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esidente-da-banca"/>
    <w:p>
      <w:pPr>
        <w:pStyle w:val="Ttulo2"/>
      </w:pPr>
      <w:r>
        <w:t xml:space="preserve">4. Presidente da Banca</w:t>
      </w:r>
    </w:p>
    <w:p>
      <w:pPr>
        <w:pStyle w:val="FirstParagraph"/>
      </w:pPr>
      <w:r>
        <w:t xml:space="preserve">O Presidente da Banca normalmente utiliza o mesmo acesso da área restrita, mas com tarefas concentradas em</w:t>
      </w:r>
      <w:r>
        <w:t xml:space="preserve"> </w:t>
      </w:r>
      <w:r>
        <w:rPr>
          <w:b/>
          <w:bCs/>
        </w:rPr>
        <w:t xml:space="preserve">Comissão</w:t>
      </w:r>
      <w:r>
        <w:t xml:space="preserve"> </w:t>
      </w:r>
      <w:r>
        <w:t xml:space="preserve">(consolidação) e</w:t>
      </w:r>
      <w:r>
        <w:t xml:space="preserve"> </w:t>
      </w:r>
      <w:r>
        <w:rPr>
          <w:b/>
          <w:bCs/>
        </w:rPr>
        <w:t xml:space="preserve">Resultados</w:t>
      </w:r>
      <w:r>
        <w:t xml:space="preserve"> </w:t>
      </w:r>
      <w:r>
        <w:t xml:space="preserve">(ranking e exportações).</w:t>
      </w:r>
    </w:p>
    <w:bookmarkStart w:id="26" w:name="área-da-comissão-consolidação"/>
    <w:p>
      <w:pPr>
        <w:pStyle w:val="Ttulo3"/>
      </w:pPr>
      <w:r>
        <w:t xml:space="preserve">4.1. Área da Comissão (consolidação)</w:t>
      </w:r>
    </w:p>
    <w:p>
      <w:pPr>
        <w:pStyle w:val="FirstParagraph"/>
      </w:pPr>
      <w:r>
        <w:t xml:space="preserve">Para acessar a comissão, use o atalho</w:t>
      </w:r>
      <w:r>
        <w:t xml:space="preserve"> </w:t>
      </w:r>
      <w:r>
        <w:rPr>
          <w:b/>
          <w:bCs/>
        </w:rPr>
        <w:t xml:space="preserve">Área da Comissão</w:t>
      </w:r>
      <w:r>
        <w:t xml:space="preserve"> </w:t>
      </w:r>
      <w:r>
        <w:t xml:space="preserve">no painel.</w:t>
      </w:r>
    </w:p>
    <w:p>
      <w:pPr>
        <w:pStyle w:val="Corpodetexto"/>
      </w:pPr>
      <w:r>
        <w:t xml:space="preserve">Figura 19 — Admin: botão</w:t>
      </w:r>
      <w:r>
        <w:t xml:space="preserve"> </w:t>
      </w:r>
      <w:r>
        <w:t xml:space="preserve">“Área da Comissão”</w:t>
      </w:r>
    </w:p>
    <w:p>
      <w:pPr>
        <w:pStyle w:val="Corpodetexto"/>
      </w:pPr>
    </w:p>
    <w:p>
      <w:pPr>
        <w:pStyle w:val="Corpodetexto"/>
      </w:pPr>
      <w:r>
        <w:t xml:space="preserve">Na listagem da comissão, localize o protocolo desejado. A tabela mostra todos os projetos que precisam de consolidação.</w:t>
      </w:r>
    </w:p>
    <w:p>
      <w:pPr>
        <w:pStyle w:val="Corpodetexto"/>
      </w:pPr>
      <w:r>
        <w:t xml:space="preserve">Figura 20 — Comissão: lista de projetos com ação</w:t>
      </w:r>
      <w:r>
        <w:t xml:space="preserve"> </w:t>
      </w:r>
      <w:r>
        <w:t xml:space="preserve">“Avaliar”</w:t>
      </w:r>
    </w:p>
    <w:p>
      <w:pPr>
        <w:pStyle w:val="Corpodetexto"/>
      </w:pPr>
    </w:p>
    <w:p>
      <w:pPr>
        <w:pStyle w:val="Corpodetexto"/>
      </w:pPr>
      <w:r>
        <w:t xml:space="preserve">Clique em</w:t>
      </w:r>
      <w:r>
        <w:t xml:space="preserve"> </w:t>
      </w:r>
      <w:r>
        <w:rPr>
          <w:b/>
          <w:bCs/>
        </w:rPr>
        <w:t xml:space="preserve">Avaliar</w:t>
      </w:r>
      <w:r>
        <w:t xml:space="preserve"> </w:t>
      </w:r>
      <w:r>
        <w:t xml:space="preserve">na linha correspondente ao protocolo que deseja consolidar para abrir a tela de notas.</w:t>
      </w:r>
    </w:p>
    <w:bookmarkEnd w:id="26"/>
    <w:bookmarkStart w:id="27" w:name="preencher-notas-e-salvar"/>
    <w:p>
      <w:pPr>
        <w:pStyle w:val="Ttulo3"/>
      </w:pPr>
      <w:r>
        <w:t xml:space="preserve">4.2. Preencher notas e salvar</w:t>
      </w:r>
    </w:p>
    <w:p>
      <w:pPr>
        <w:pStyle w:val="FirstParagraph"/>
      </w:pPr>
      <w:r>
        <w:t xml:space="preserve">A tela da comissão permite consolidar notas de</w:t>
      </w:r>
      <w:r>
        <w:t xml:space="preserve"> </w:t>
      </w:r>
      <w:r>
        <w:rPr>
          <w:b/>
          <w:bCs/>
        </w:rPr>
        <w:t xml:space="preserve">Avaliador 1</w:t>
      </w:r>
      <w:r>
        <w:t xml:space="preserve">,</w:t>
      </w:r>
      <w:r>
        <w:t xml:space="preserve"> </w:t>
      </w:r>
      <w:r>
        <w:rPr>
          <w:b/>
          <w:bCs/>
        </w:rPr>
        <w:t xml:space="preserve">Avaliador 2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Comissão</w:t>
      </w:r>
      <w:r>
        <w:t xml:space="preserve">. O preenchimento é feito por bloco (Projeto, Entrevista e Prova de Língua). Conforme as notas são informadas, o sistema exibe os campos calculados (médias e nota final).</w:t>
      </w:r>
    </w:p>
    <w:p>
      <w:pPr>
        <w:pStyle w:val="Corpodetexto"/>
      </w:pPr>
      <w:r>
        <w:t xml:space="preserve">No bloco de</w:t>
      </w:r>
      <w:r>
        <w:t xml:space="preserve"> </w:t>
      </w:r>
      <w:r>
        <w:rPr>
          <w:b/>
          <w:bCs/>
        </w:rPr>
        <w:t xml:space="preserve">Projeto</w:t>
      </w:r>
      <w:r>
        <w:t xml:space="preserve">, preencha as notas para cada avaliador conforme os critérios exibidos.</w:t>
      </w:r>
    </w:p>
    <w:p>
      <w:pPr>
        <w:pStyle w:val="Corpodetexto"/>
      </w:pPr>
      <w:r>
        <w:t xml:space="preserve">Figura 21 — Comissão: seção</w:t>
      </w:r>
      <w:r>
        <w:t xml:space="preserve"> </w:t>
      </w:r>
      <w:r>
        <w:t xml:space="preserve">“Projeto (3 Avaliadores)”</w:t>
      </w:r>
      <w:r>
        <w:t xml:space="preserve"> </w:t>
      </w:r>
      <w:r>
        <w:t xml:space="preserve">(3 colunas)</w:t>
      </w:r>
    </w:p>
    <w:p>
      <w:pPr>
        <w:pStyle w:val="Corpodetexto"/>
      </w:pPr>
    </w:p>
    <w:p>
      <w:pPr>
        <w:pStyle w:val="Corpodetexto"/>
      </w:pPr>
      <w:r>
        <w:t xml:space="preserve">No bloco de</w:t>
      </w:r>
      <w:r>
        <w:t xml:space="preserve"> </w:t>
      </w:r>
      <w:r>
        <w:rPr>
          <w:b/>
          <w:bCs/>
        </w:rPr>
        <w:t xml:space="preserve">Entrevista</w:t>
      </w:r>
      <w:r>
        <w:t xml:space="preserve">, registre as notas correspondentes, também distribuídas pelos avaliadores.</w:t>
      </w:r>
    </w:p>
    <w:p>
      <w:pPr>
        <w:pStyle w:val="Corpodetexto"/>
      </w:pPr>
      <w:r>
        <w:t xml:space="preserve">Figura 22 — Comissão: seção</w:t>
      </w:r>
      <w:r>
        <w:t xml:space="preserve"> </w:t>
      </w:r>
      <w:r>
        <w:t xml:space="preserve">“Entrevista (3 Avaliadores)”</w:t>
      </w:r>
      <w:r>
        <w:t xml:space="preserve"> </w:t>
      </w:r>
      <w:r>
        <w:t xml:space="preserve">(3 colunas)</w:t>
      </w:r>
    </w:p>
    <w:p>
      <w:pPr>
        <w:pStyle w:val="Corpodetexto"/>
      </w:pPr>
    </w:p>
    <w:p>
      <w:pPr>
        <w:pStyle w:val="Corpodetexto"/>
      </w:pPr>
      <w:r>
        <w:t xml:space="preserve">Em</w:t>
      </w:r>
      <w:r>
        <w:t xml:space="preserve"> </w:t>
      </w:r>
      <w:r>
        <w:rPr>
          <w:b/>
          <w:bCs/>
        </w:rPr>
        <w:t xml:space="preserve">Prova de Língua</w:t>
      </w:r>
      <w:r>
        <w:t xml:space="preserve">, preencha os campos principais conforme o formulário.</w:t>
      </w:r>
    </w:p>
    <w:p>
      <w:pPr>
        <w:pStyle w:val="Corpodetexto"/>
      </w:pPr>
      <w:r>
        <w:t xml:space="preserve">Figura 23 — Comissão: seção</w:t>
      </w:r>
      <w:r>
        <w:t xml:space="preserve"> </w:t>
      </w:r>
      <w:r>
        <w:t xml:space="preserve">“Prova de Língua”</w:t>
      </w:r>
      <w:r>
        <w:t xml:space="preserve"> </w:t>
      </w:r>
      <w:r>
        <w:t xml:space="preserve">(campos principais)</w:t>
      </w:r>
    </w:p>
    <w:p>
      <w:pPr>
        <w:pStyle w:val="Corpodetexto"/>
      </w:pPr>
    </w:p>
    <w:p>
      <w:pPr>
        <w:pStyle w:val="Corpodetexto"/>
      </w:pPr>
      <w:r>
        <w:t xml:space="preserve">Depois, confira os campos calculados (Projeto, Entrevista, Língua e nota final).</w:t>
      </w:r>
    </w:p>
    <w:p>
      <w:pPr>
        <w:pStyle w:val="Corpodetexto"/>
      </w:pPr>
      <w:r>
        <w:t xml:space="preserve">Figura 24 — Comissão: notas calculadas (Projeto/Entrevista/Língua/Final)</w:t>
      </w:r>
    </w:p>
    <w:p>
      <w:pPr>
        <w:pStyle w:val="Corpodetexto"/>
      </w:pPr>
    </w:p>
    <w:p>
      <w:pPr>
        <w:pStyle w:val="Corpodetexto"/>
      </w:pPr>
      <w:r>
        <w:t xml:space="preserve">Se necessário, marque</w:t>
      </w:r>
      <w:r>
        <w:t xml:space="preserve"> </w:t>
      </w:r>
      <w:r>
        <w:rPr>
          <w:b/>
          <w:bCs/>
        </w:rPr>
        <w:t xml:space="preserve">Eliminação</w:t>
      </w:r>
      <w:r>
        <w:t xml:space="preserve"> </w:t>
      </w:r>
      <w:r>
        <w:t xml:space="preserve">e registre</w:t>
      </w:r>
      <w:r>
        <w:t xml:space="preserve"> </w:t>
      </w:r>
      <w:r>
        <w:rPr>
          <w:b/>
          <w:bCs/>
        </w:rPr>
        <w:t xml:space="preserve">Observações</w:t>
      </w:r>
      <w:r>
        <w:t xml:space="preserve"> </w:t>
      </w:r>
      <w:r>
        <w:t xml:space="preserve">para justificar a decisão.</w:t>
      </w:r>
    </w:p>
    <w:p>
      <w:pPr>
        <w:pStyle w:val="Corpodetexto"/>
      </w:pPr>
      <w:r>
        <w:t xml:space="preserve">Figura 25 — Comissão:</w:t>
      </w:r>
      <w:r>
        <w:t xml:space="preserve"> </w:t>
      </w:r>
      <w:r>
        <w:t xml:space="preserve">“Eliminação”</w:t>
      </w:r>
      <w:r>
        <w:t xml:space="preserve"> </w:t>
      </w:r>
      <w:r>
        <w:t xml:space="preserve">e</w:t>
      </w:r>
      <w:r>
        <w:t xml:space="preserve"> </w:t>
      </w:r>
      <w:r>
        <w:t xml:space="preserve">“Observações”</w:t>
      </w:r>
    </w:p>
    <w:p>
      <w:pPr>
        <w:pStyle w:val="Corpodetexto"/>
      </w:pPr>
    </w:p>
    <w:p>
      <w:pPr>
        <w:pStyle w:val="Corpodetexto"/>
      </w:pPr>
      <w:r>
        <w:t xml:space="preserve">Por fim, clique em</w:t>
      </w:r>
      <w:r>
        <w:t xml:space="preserve"> </w:t>
      </w:r>
      <w:r>
        <w:rPr>
          <w:b/>
          <w:bCs/>
        </w:rPr>
        <w:t xml:space="preserve">Salvar avaliação</w:t>
      </w:r>
      <w:r>
        <w:t xml:space="preserve"> </w:t>
      </w:r>
      <w:r>
        <w:t xml:space="preserve">para registrar a consolidação.</w:t>
      </w:r>
    </w:p>
    <w:p>
      <w:pPr>
        <w:pStyle w:val="Corpodetexto"/>
      </w:pPr>
      <w:r>
        <w:t xml:space="preserve">Figura 26 — Comissão: botão</w:t>
      </w:r>
      <w:r>
        <w:t xml:space="preserve"> </w:t>
      </w:r>
      <w:r>
        <w:t xml:space="preserve">“Salvar avaliação”</w:t>
      </w:r>
    </w:p>
    <w:p>
      <w:pPr>
        <w:pStyle w:val="Corpodetexto"/>
      </w:pPr>
    </w:p>
    <w:bookmarkEnd w:id="27"/>
    <w:bookmarkStart w:id="28" w:name="ranking-resultados"/>
    <w:p>
      <w:pPr>
        <w:pStyle w:val="Ttulo3"/>
      </w:pPr>
      <w:r>
        <w:t xml:space="preserve">4.3. Ranking / Resultados</w:t>
      </w:r>
    </w:p>
    <w:p>
      <w:pPr>
        <w:pStyle w:val="FirstParagraph"/>
      </w:pPr>
      <w:r>
        <w:t xml:space="preserve">Para consultar o ranking e preparar os relatórios finais, clique em</w:t>
      </w:r>
      <w:r>
        <w:t xml:space="preserve"> </w:t>
      </w:r>
      <w:r>
        <w:rPr>
          <w:b/>
          <w:bCs/>
        </w:rPr>
        <w:t xml:space="preserve">Ranking / Resultados</w:t>
      </w:r>
      <w:r>
        <w:t xml:space="preserve"> </w:t>
      </w:r>
      <w:r>
        <w:t xml:space="preserve">no painel.</w:t>
      </w:r>
    </w:p>
    <w:p>
      <w:pPr>
        <w:pStyle w:val="Corpodetexto"/>
      </w:pPr>
      <w:r>
        <w:t xml:space="preserve">Figura 27 — Botão</w:t>
      </w:r>
      <w:r>
        <w:t xml:space="preserve"> </w:t>
      </w:r>
      <w:r>
        <w:t xml:space="preserve">“Ranking / Resultados”</w:t>
      </w:r>
    </w:p>
    <w:p>
      <w:pPr>
        <w:pStyle w:val="Corpodetexto"/>
      </w:pPr>
    </w:p>
    <w:p>
      <w:pPr>
        <w:pStyle w:val="Corpodetexto"/>
      </w:pPr>
      <w:r>
        <w:t xml:space="preserve">O sistema exibe as listagens por linha de pesquisa, facilitando a conferência e a divulgação dos resultados.</w:t>
      </w:r>
    </w:p>
    <w:p>
      <w:pPr>
        <w:pStyle w:val="Corpodetexto"/>
      </w:pPr>
      <w:r>
        <w:t xml:space="preserve">Figura 28 — Resultados: tabelas por</w:t>
      </w:r>
      <w:r>
        <w:t xml:space="preserve"> </w:t>
      </w:r>
      <w:r>
        <w:t xml:space="preserve">“Linha 1”</w:t>
      </w:r>
      <w:r>
        <w:t xml:space="preserve"> </w:t>
      </w:r>
      <w:r>
        <w:t xml:space="preserve">e</w:t>
      </w:r>
      <w:r>
        <w:t xml:space="preserve"> </w:t>
      </w:r>
      <w:r>
        <w:t xml:space="preserve">“Linha 2”</w:t>
      </w:r>
    </w:p>
    <w:p>
      <w:pPr>
        <w:pStyle w:val="Corpodetexto"/>
      </w:pPr>
    </w:p>
    <w:p>
      <w:pPr>
        <w:pStyle w:val="Corpodetexto"/>
      </w:pPr>
      <w:r>
        <w:t xml:space="preserve">Se necessário, exporte os resultados em CSV.</w:t>
      </w:r>
    </w:p>
    <w:p>
      <w:pPr>
        <w:pStyle w:val="Corpodetexto"/>
      </w:pPr>
      <w:r>
        <w:t xml:space="preserve">Figura 29 — Resultados: botão</w:t>
      </w:r>
      <w:r>
        <w:t xml:space="preserve"> </w:t>
      </w:r>
      <w:r>
        <w:t xml:space="preserve">“Baixar CSV”</w:t>
      </w:r>
    </w:p>
    <w:p>
      <w:pPr>
        <w:pStyle w:val="Corpodetexto"/>
      </w:pPr>
    </w:p>
    <w:p>
      <w:pPr>
        <w:pStyle w:val="Corpodetexto"/>
      </w:pPr>
      <w:r>
        <w:t xml:space="preserve">Para impressão ou geração de PDF, utilize a opção</w:t>
      </w:r>
      <w:r>
        <w:t xml:space="preserve"> </w:t>
      </w:r>
      <w:r>
        <w:rPr>
          <w:b/>
          <w:bCs/>
        </w:rPr>
        <w:t xml:space="preserve">Imprimir / PDF</w:t>
      </w:r>
      <w:r>
        <w:t xml:space="preserve">.</w:t>
      </w:r>
    </w:p>
    <w:p>
      <w:pPr>
        <w:pStyle w:val="Corpodetexto"/>
      </w:pPr>
      <w:r>
        <w:t xml:space="preserve">Figura 30 — Resultados: botão</w:t>
      </w:r>
      <w:r>
        <w:t xml:space="preserve"> </w:t>
      </w:r>
      <w:r>
        <w:t xml:space="preserve">“Imprimir / PDF”</w:t>
      </w:r>
    </w:p>
    <w:p>
      <w:pPr>
        <w:pStyle w:val="Corpodetexto"/>
      </w:pPr>
    </w:p>
    <w:bookmarkEnd w:id="28"/>
    <w:bookmarkEnd w:id="29"/>
    <w:bookmarkStart w:id="30" w:name="boas-práticas-e-segurança"/>
    <w:p>
      <w:pPr>
        <w:pStyle w:val="Ttulo2"/>
      </w:pPr>
      <w:r>
        <w:t xml:space="preserve">5. Boas práticas e segurança</w:t>
      </w:r>
    </w:p>
    <w:p>
      <w:pPr>
        <w:pStyle w:val="FirstParagraph"/>
      </w:pPr>
      <w:r>
        <w:t xml:space="preserve">A área restrita lida com dados pessoais e informações sensíveis do processo. Por isso, não compartilhe usuário/senha, finalize sempre clicando em</w:t>
      </w:r>
      <w:r>
        <w:t xml:space="preserve"> </w:t>
      </w:r>
      <w:r>
        <w:rPr>
          <w:b/>
          <w:bCs/>
        </w:rPr>
        <w:t xml:space="preserve">Sair</w:t>
      </w:r>
      <w:r>
        <w:t xml:space="preserve"> </w:t>
      </w:r>
      <w:r>
        <w:t xml:space="preserve">e evite exportar ou repassar planilhas fora do estritamente necessário para o trabalho da banca e da coordenação.</w:t>
      </w:r>
    </w:p>
    <w:bookmarkEnd w:id="30"/>
    <w:bookmarkStart w:id="31" w:name="suporte"/>
    <w:p>
      <w:pPr>
        <w:pStyle w:val="Ttulo2"/>
      </w:pPr>
      <w:r>
        <w:t xml:space="preserve">6. Suporte</w:t>
      </w:r>
    </w:p>
    <w:p>
      <w:pPr>
        <w:pStyle w:val="FirstParagraph"/>
      </w:pPr>
      <w:r>
        <w:t xml:space="preserve">Em caso de erro, informe o perfil (Admin/Presidente), descreva o que tentou fazer e envie um print do problema (se possível). Isso acelera o diagnóstico e evita retrabalho.</w:t>
      </w:r>
    </w:p>
    <w:bookmarkEnd w:id="31"/>
    <w:sectPr w:rsidR="000974DF" w:rsidRPr="00612534" w:rsidSect="00BF78FB"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C64BD6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461251D"/>
    <w:multiLevelType w:val="multilevel"/>
    <w:tmpl w:val="271A548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04B41EA3"/>
    <w:multiLevelType w:val="hybridMultilevel"/>
    <w:tmpl w:val="336070D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716098F"/>
    <w:multiLevelType w:val="hybridMultilevel"/>
    <w:tmpl w:val="CFA8DFB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A836239"/>
    <w:multiLevelType w:val="multilevel"/>
    <w:tmpl w:val="8CC4BF00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5">
    <w:nsid w:val="12DC3AB5"/>
    <w:multiLevelType w:val="multilevel"/>
    <w:tmpl w:val="BF70AD6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179D0710"/>
    <w:multiLevelType w:val="multilevel"/>
    <w:tmpl w:val="2C3C532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1A2358F0"/>
    <w:multiLevelType w:val="multilevel"/>
    <w:tmpl w:val="738AD4E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1D0D210E"/>
    <w:multiLevelType w:val="multilevel"/>
    <w:tmpl w:val="BA6662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3C6621"/>
    <w:multiLevelType w:val="hybridMultilevel"/>
    <w:tmpl w:val="AEC2E3E6"/>
    <w:lvl w:ilvl="0" w:tplc="0416000F">
      <w:start w:val="1"/>
      <w:numFmt w:val="decimal"/>
      <w:lvlText w:val="%1."/>
      <w:lvlJc w:val="left"/>
      <w:pPr>
        <w:ind w:hanging="360" w:left="1077"/>
      </w:pPr>
    </w:lvl>
    <w:lvl w:ilvl="1" w:tentative="1" w:tplc="04160019">
      <w:start w:val="1"/>
      <w:numFmt w:val="lowerLetter"/>
      <w:lvlText w:val="%2."/>
      <w:lvlJc w:val="left"/>
      <w:pPr>
        <w:ind w:hanging="360" w:left="1797"/>
      </w:pPr>
    </w:lvl>
    <w:lvl w:ilvl="2" w:tentative="1" w:tplc="0416001B">
      <w:start w:val="1"/>
      <w:numFmt w:val="lowerRoman"/>
      <w:lvlText w:val="%3."/>
      <w:lvlJc w:val="right"/>
      <w:pPr>
        <w:ind w:hanging="180" w:left="2517"/>
      </w:pPr>
    </w:lvl>
    <w:lvl w:ilvl="3" w:tentative="1" w:tplc="0416000F">
      <w:start w:val="1"/>
      <w:numFmt w:val="decimal"/>
      <w:lvlText w:val="%4."/>
      <w:lvlJc w:val="left"/>
      <w:pPr>
        <w:ind w:hanging="360" w:left="3237"/>
      </w:pPr>
    </w:lvl>
    <w:lvl w:ilvl="4" w:tentative="1" w:tplc="04160019">
      <w:start w:val="1"/>
      <w:numFmt w:val="lowerLetter"/>
      <w:lvlText w:val="%5."/>
      <w:lvlJc w:val="left"/>
      <w:pPr>
        <w:ind w:hanging="360" w:left="3957"/>
      </w:pPr>
    </w:lvl>
    <w:lvl w:ilvl="5" w:tentative="1" w:tplc="0416001B">
      <w:start w:val="1"/>
      <w:numFmt w:val="lowerRoman"/>
      <w:lvlText w:val="%6."/>
      <w:lvlJc w:val="right"/>
      <w:pPr>
        <w:ind w:hanging="180" w:left="4677"/>
      </w:pPr>
    </w:lvl>
    <w:lvl w:ilvl="6" w:tentative="1" w:tplc="0416000F">
      <w:start w:val="1"/>
      <w:numFmt w:val="decimal"/>
      <w:lvlText w:val="%7."/>
      <w:lvlJc w:val="left"/>
      <w:pPr>
        <w:ind w:hanging="360" w:left="5397"/>
      </w:pPr>
    </w:lvl>
    <w:lvl w:ilvl="7" w:tentative="1" w:tplc="04160019">
      <w:start w:val="1"/>
      <w:numFmt w:val="lowerLetter"/>
      <w:lvlText w:val="%8."/>
      <w:lvlJc w:val="left"/>
      <w:pPr>
        <w:ind w:hanging="360" w:left="6117"/>
      </w:pPr>
    </w:lvl>
    <w:lvl w:ilvl="8" w:tentative="1" w:tplc="0416001B">
      <w:start w:val="1"/>
      <w:numFmt w:val="lowerRoman"/>
      <w:lvlText w:val="%9."/>
      <w:lvlJc w:val="right"/>
      <w:pPr>
        <w:ind w:hanging="180" w:left="6837"/>
      </w:pPr>
    </w:lvl>
  </w:abstractNum>
  <w:abstractNum w15:restartNumberingAfterBreak="0" w:abstractNumId="10">
    <w:nsid w:val="2CE33930"/>
    <w:multiLevelType w:val="multilevel"/>
    <w:tmpl w:val="2C30AF8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361761B7"/>
    <w:multiLevelType w:val="multilevel"/>
    <w:tmpl w:val="E954C2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A296EA2"/>
    <w:multiLevelType w:val="multilevel"/>
    <w:tmpl w:val="313C39C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3F7F3EEF"/>
    <w:multiLevelType w:val="hybridMultilevel"/>
    <w:tmpl w:val="29FACB6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46F152FF"/>
    <w:multiLevelType w:val="multilevel"/>
    <w:tmpl w:val="A418D46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5">
    <w:nsid w:val="50E17C1B"/>
    <w:multiLevelType w:val="multilevel"/>
    <w:tmpl w:val="B85E93B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52350F0B"/>
    <w:multiLevelType w:val="multilevel"/>
    <w:tmpl w:val="B59E1A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3F761B9"/>
    <w:multiLevelType w:val="multilevel"/>
    <w:tmpl w:val="5E6E35B2"/>
    <w:lvl w:ilvl="0">
      <w:start w:val="5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56CE58D8"/>
    <w:multiLevelType w:val="hybridMultilevel"/>
    <w:tmpl w:val="485419F6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59D92F72"/>
    <w:multiLevelType w:val="hybridMultilevel"/>
    <w:tmpl w:val="E0EEC43C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6AE1769F"/>
    <w:multiLevelType w:val="multilevel"/>
    <w:tmpl w:val="2C10CF6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736E1736"/>
    <w:multiLevelType w:val="hybridMultilevel"/>
    <w:tmpl w:val="51AC9ACA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76E91A94"/>
    <w:multiLevelType w:val="hybridMultilevel"/>
    <w:tmpl w:val="EA58BA2C"/>
    <w:lvl w:ilvl="0" w:tplc="8FE48D22">
      <w:start w:val="1"/>
      <w:numFmt w:val="decimal"/>
      <w:lvlText w:val="(%1)"/>
      <w:lvlJc w:val="left"/>
      <w:pPr>
        <w:ind w:hanging="360" w:left="1068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88"/>
      </w:pPr>
    </w:lvl>
    <w:lvl w:ilvl="2" w:tentative="1" w:tplc="0416001B">
      <w:start w:val="1"/>
      <w:numFmt w:val="lowerRoman"/>
      <w:lvlText w:val="%3."/>
      <w:lvlJc w:val="right"/>
      <w:pPr>
        <w:ind w:hanging="180" w:left="2508"/>
      </w:pPr>
    </w:lvl>
    <w:lvl w:ilvl="3" w:tentative="1" w:tplc="0416000F">
      <w:start w:val="1"/>
      <w:numFmt w:val="decimal"/>
      <w:lvlText w:val="%4."/>
      <w:lvlJc w:val="left"/>
      <w:pPr>
        <w:ind w:hanging="360" w:left="3228"/>
      </w:pPr>
    </w:lvl>
    <w:lvl w:ilvl="4" w:tentative="1" w:tplc="04160019">
      <w:start w:val="1"/>
      <w:numFmt w:val="lowerLetter"/>
      <w:lvlText w:val="%5."/>
      <w:lvlJc w:val="left"/>
      <w:pPr>
        <w:ind w:hanging="360" w:left="3948"/>
      </w:pPr>
    </w:lvl>
    <w:lvl w:ilvl="5" w:tentative="1" w:tplc="0416001B">
      <w:start w:val="1"/>
      <w:numFmt w:val="lowerRoman"/>
      <w:lvlText w:val="%6."/>
      <w:lvlJc w:val="right"/>
      <w:pPr>
        <w:ind w:hanging="180" w:left="4668"/>
      </w:pPr>
    </w:lvl>
    <w:lvl w:ilvl="6" w:tentative="1" w:tplc="0416000F">
      <w:start w:val="1"/>
      <w:numFmt w:val="decimal"/>
      <w:lvlText w:val="%7."/>
      <w:lvlJc w:val="left"/>
      <w:pPr>
        <w:ind w:hanging="360" w:left="5388"/>
      </w:pPr>
    </w:lvl>
    <w:lvl w:ilvl="7" w:tentative="1" w:tplc="04160019">
      <w:start w:val="1"/>
      <w:numFmt w:val="lowerLetter"/>
      <w:lvlText w:val="%8."/>
      <w:lvlJc w:val="left"/>
      <w:pPr>
        <w:ind w:hanging="360" w:left="6108"/>
      </w:pPr>
    </w:lvl>
    <w:lvl w:ilvl="8" w:tentative="1" w:tplc="0416001B">
      <w:start w:val="1"/>
      <w:numFmt w:val="lowerRoman"/>
      <w:lvlText w:val="%9."/>
      <w:lvlJc w:val="right"/>
      <w:pPr>
        <w:ind w:hanging="180" w:left="6828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04808090" w:numId="1">
    <w:abstractNumId w:val="18"/>
  </w:num>
  <w:num w16cid:durableId="1316641717" w:numId="2">
    <w:abstractNumId w:val="21"/>
  </w:num>
  <w:num w16cid:durableId="1274752609" w:numId="3">
    <w:abstractNumId w:val="2"/>
  </w:num>
  <w:num w16cid:durableId="1142624806" w:numId="4">
    <w:abstractNumId w:val="12"/>
  </w:num>
  <w:num w16cid:durableId="984821539" w:numId="5">
    <w:abstractNumId w:val="3"/>
  </w:num>
  <w:num w16cid:durableId="1315337769" w:numId="6">
    <w:abstractNumId w:val="20"/>
  </w:num>
  <w:num w16cid:durableId="170678665" w:numId="7">
    <w:abstractNumId w:val="1"/>
  </w:num>
  <w:num w16cid:durableId="2042586461" w:numId="8">
    <w:abstractNumId w:val="11"/>
  </w:num>
  <w:num w16cid:durableId="511146687" w:numId="9">
    <w:abstractNumId w:val="10"/>
  </w:num>
  <w:num w16cid:durableId="604727274" w:numId="10">
    <w:abstractNumId w:val="17"/>
  </w:num>
  <w:num w16cid:durableId="692074996" w:numId="11">
    <w:abstractNumId w:val="8"/>
  </w:num>
  <w:num w16cid:durableId="1202208730" w:numId="12">
    <w:abstractNumId w:val="13"/>
  </w:num>
  <w:num w16cid:durableId="1669862986" w:numId="13">
    <w:abstractNumId w:val="19"/>
  </w:num>
  <w:num w16cid:durableId="1000931449" w:numId="14">
    <w:abstractNumId w:val="22"/>
  </w:num>
  <w:num w16cid:durableId="274218917" w:numId="15">
    <w:abstractNumId w:val="15"/>
  </w:num>
  <w:num w16cid:durableId="445124364" w:numId="16">
    <w:abstractNumId w:val="14"/>
  </w:num>
  <w:num w16cid:durableId="685134783" w:numId="17">
    <w:abstractNumId w:val="4"/>
  </w:num>
  <w:num w16cid:durableId="306470888" w:numId="18">
    <w:abstractNumId w:val="9"/>
  </w:num>
  <w:num w16cid:durableId="258373208" w:numId="19">
    <w:abstractNumId w:val="6"/>
  </w:num>
  <w:num w16cid:durableId="701828610" w:numId="20">
    <w:abstractNumId w:val="16"/>
  </w:num>
  <w:num w16cid:durableId="2143182229" w:numId="21">
    <w:abstractNumId w:val="7"/>
  </w:num>
  <w:num w16cid:durableId="589973191" w:numId="22">
    <w:abstractNumId w:val="5"/>
  </w:num>
  <w:num w16cid:durableId="1462189685" w:numId="23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1" w:tableStyles="0" w:top3HeadingStyles="0" w:val="0008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8F"/>
    <w:rsid w:val="00000607"/>
    <w:rsid w:val="00000E2A"/>
    <w:rsid w:val="00000F0E"/>
    <w:rsid w:val="00001B7B"/>
    <w:rsid w:val="00005405"/>
    <w:rsid w:val="00007515"/>
    <w:rsid w:val="00007FBA"/>
    <w:rsid w:val="00010189"/>
    <w:rsid w:val="00010A84"/>
    <w:rsid w:val="000218EE"/>
    <w:rsid w:val="00021C3C"/>
    <w:rsid w:val="000237C0"/>
    <w:rsid w:val="00024A71"/>
    <w:rsid w:val="00025D3D"/>
    <w:rsid w:val="00026296"/>
    <w:rsid w:val="00026603"/>
    <w:rsid w:val="00034E0F"/>
    <w:rsid w:val="000361FA"/>
    <w:rsid w:val="000363E7"/>
    <w:rsid w:val="00036F79"/>
    <w:rsid w:val="00037FC7"/>
    <w:rsid w:val="0004012A"/>
    <w:rsid w:val="00040A37"/>
    <w:rsid w:val="00042795"/>
    <w:rsid w:val="000446D8"/>
    <w:rsid w:val="00044D18"/>
    <w:rsid w:val="0004569A"/>
    <w:rsid w:val="00045F29"/>
    <w:rsid w:val="000472C6"/>
    <w:rsid w:val="00047ADD"/>
    <w:rsid w:val="00047C24"/>
    <w:rsid w:val="000507C4"/>
    <w:rsid w:val="000513ED"/>
    <w:rsid w:val="0005231A"/>
    <w:rsid w:val="00053518"/>
    <w:rsid w:val="0005376F"/>
    <w:rsid w:val="00053C35"/>
    <w:rsid w:val="00054710"/>
    <w:rsid w:val="00056919"/>
    <w:rsid w:val="00056D4B"/>
    <w:rsid w:val="000576D5"/>
    <w:rsid w:val="00057756"/>
    <w:rsid w:val="00057930"/>
    <w:rsid w:val="00061407"/>
    <w:rsid w:val="00061792"/>
    <w:rsid w:val="00062DEC"/>
    <w:rsid w:val="00063888"/>
    <w:rsid w:val="000668D0"/>
    <w:rsid w:val="00067495"/>
    <w:rsid w:val="000701A2"/>
    <w:rsid w:val="00070C85"/>
    <w:rsid w:val="000726A3"/>
    <w:rsid w:val="00072958"/>
    <w:rsid w:val="00073328"/>
    <w:rsid w:val="00073F9F"/>
    <w:rsid w:val="00074070"/>
    <w:rsid w:val="000769C5"/>
    <w:rsid w:val="0008014B"/>
    <w:rsid w:val="000803FB"/>
    <w:rsid w:val="00080D50"/>
    <w:rsid w:val="00081008"/>
    <w:rsid w:val="0008165B"/>
    <w:rsid w:val="00084D77"/>
    <w:rsid w:val="000853CA"/>
    <w:rsid w:val="000869E3"/>
    <w:rsid w:val="0009092E"/>
    <w:rsid w:val="00090EE6"/>
    <w:rsid w:val="00092523"/>
    <w:rsid w:val="000939B4"/>
    <w:rsid w:val="00095832"/>
    <w:rsid w:val="0009696B"/>
    <w:rsid w:val="000974DF"/>
    <w:rsid w:val="000A006E"/>
    <w:rsid w:val="000A09F3"/>
    <w:rsid w:val="000A12A6"/>
    <w:rsid w:val="000A1BA6"/>
    <w:rsid w:val="000A30F6"/>
    <w:rsid w:val="000A4842"/>
    <w:rsid w:val="000A5544"/>
    <w:rsid w:val="000B1622"/>
    <w:rsid w:val="000B3532"/>
    <w:rsid w:val="000B42CE"/>
    <w:rsid w:val="000B5A83"/>
    <w:rsid w:val="000B71F0"/>
    <w:rsid w:val="000B7693"/>
    <w:rsid w:val="000B7D3B"/>
    <w:rsid w:val="000C01DD"/>
    <w:rsid w:val="000C0829"/>
    <w:rsid w:val="000C09E3"/>
    <w:rsid w:val="000C16B6"/>
    <w:rsid w:val="000C3F14"/>
    <w:rsid w:val="000C4153"/>
    <w:rsid w:val="000C6D52"/>
    <w:rsid w:val="000C7437"/>
    <w:rsid w:val="000C7588"/>
    <w:rsid w:val="000D004F"/>
    <w:rsid w:val="000D3637"/>
    <w:rsid w:val="000D41DA"/>
    <w:rsid w:val="000D55E8"/>
    <w:rsid w:val="000D603B"/>
    <w:rsid w:val="000D64FD"/>
    <w:rsid w:val="000D6F95"/>
    <w:rsid w:val="000D7730"/>
    <w:rsid w:val="000E12EB"/>
    <w:rsid w:val="000E4437"/>
    <w:rsid w:val="000E6354"/>
    <w:rsid w:val="000F0B77"/>
    <w:rsid w:val="000F14C5"/>
    <w:rsid w:val="000F19A3"/>
    <w:rsid w:val="000F1D14"/>
    <w:rsid w:val="000F2CA0"/>
    <w:rsid w:val="000F3D65"/>
    <w:rsid w:val="000F3DD7"/>
    <w:rsid w:val="000F5C15"/>
    <w:rsid w:val="000F5E22"/>
    <w:rsid w:val="000F5EA9"/>
    <w:rsid w:val="000F705C"/>
    <w:rsid w:val="000F72C1"/>
    <w:rsid w:val="000F740F"/>
    <w:rsid w:val="001009A1"/>
    <w:rsid w:val="001010AA"/>
    <w:rsid w:val="00101CA0"/>
    <w:rsid w:val="00101CA3"/>
    <w:rsid w:val="001032C6"/>
    <w:rsid w:val="001072E1"/>
    <w:rsid w:val="00107685"/>
    <w:rsid w:val="00107A09"/>
    <w:rsid w:val="00110DC6"/>
    <w:rsid w:val="00111031"/>
    <w:rsid w:val="00111D01"/>
    <w:rsid w:val="001125AD"/>
    <w:rsid w:val="00112F69"/>
    <w:rsid w:val="0011357B"/>
    <w:rsid w:val="00114DED"/>
    <w:rsid w:val="00114FDF"/>
    <w:rsid w:val="00117712"/>
    <w:rsid w:val="0011778C"/>
    <w:rsid w:val="00117C6D"/>
    <w:rsid w:val="00117D87"/>
    <w:rsid w:val="00120358"/>
    <w:rsid w:val="00122380"/>
    <w:rsid w:val="0012268E"/>
    <w:rsid w:val="00123476"/>
    <w:rsid w:val="00123565"/>
    <w:rsid w:val="00123AD4"/>
    <w:rsid w:val="001242BF"/>
    <w:rsid w:val="00124C2F"/>
    <w:rsid w:val="0012501C"/>
    <w:rsid w:val="001250E9"/>
    <w:rsid w:val="0012590D"/>
    <w:rsid w:val="00125C57"/>
    <w:rsid w:val="00126766"/>
    <w:rsid w:val="001349C5"/>
    <w:rsid w:val="001351C1"/>
    <w:rsid w:val="00136886"/>
    <w:rsid w:val="001404D3"/>
    <w:rsid w:val="001412D0"/>
    <w:rsid w:val="00141749"/>
    <w:rsid w:val="001426E3"/>
    <w:rsid w:val="00142C7B"/>
    <w:rsid w:val="00142C9B"/>
    <w:rsid w:val="00143D0C"/>
    <w:rsid w:val="00144850"/>
    <w:rsid w:val="00145A30"/>
    <w:rsid w:val="00145E88"/>
    <w:rsid w:val="0014657A"/>
    <w:rsid w:val="001465D4"/>
    <w:rsid w:val="00146EF1"/>
    <w:rsid w:val="001477FB"/>
    <w:rsid w:val="00150141"/>
    <w:rsid w:val="00150A91"/>
    <w:rsid w:val="00150CA4"/>
    <w:rsid w:val="0015218E"/>
    <w:rsid w:val="00153A0A"/>
    <w:rsid w:val="00153F3F"/>
    <w:rsid w:val="00155013"/>
    <w:rsid w:val="00161481"/>
    <w:rsid w:val="00161B8D"/>
    <w:rsid w:val="00162B17"/>
    <w:rsid w:val="00162C77"/>
    <w:rsid w:val="001643E6"/>
    <w:rsid w:val="00171B45"/>
    <w:rsid w:val="00173E77"/>
    <w:rsid w:val="001756CE"/>
    <w:rsid w:val="00175C1A"/>
    <w:rsid w:val="00176097"/>
    <w:rsid w:val="0017612E"/>
    <w:rsid w:val="00176698"/>
    <w:rsid w:val="00181F96"/>
    <w:rsid w:val="001826AF"/>
    <w:rsid w:val="00183C6E"/>
    <w:rsid w:val="00184BB9"/>
    <w:rsid w:val="00184E9A"/>
    <w:rsid w:val="001860D6"/>
    <w:rsid w:val="0018649B"/>
    <w:rsid w:val="001871FC"/>
    <w:rsid w:val="00190043"/>
    <w:rsid w:val="0019099B"/>
    <w:rsid w:val="00193F6E"/>
    <w:rsid w:val="00195550"/>
    <w:rsid w:val="00196868"/>
    <w:rsid w:val="00196F27"/>
    <w:rsid w:val="00197A91"/>
    <w:rsid w:val="00197ACD"/>
    <w:rsid w:val="00197AF6"/>
    <w:rsid w:val="001A2391"/>
    <w:rsid w:val="001A5AB8"/>
    <w:rsid w:val="001A750C"/>
    <w:rsid w:val="001B183A"/>
    <w:rsid w:val="001B1B13"/>
    <w:rsid w:val="001B24B5"/>
    <w:rsid w:val="001B2F35"/>
    <w:rsid w:val="001B4747"/>
    <w:rsid w:val="001B5604"/>
    <w:rsid w:val="001B63A7"/>
    <w:rsid w:val="001C00ED"/>
    <w:rsid w:val="001C0BEF"/>
    <w:rsid w:val="001C130B"/>
    <w:rsid w:val="001C3EEE"/>
    <w:rsid w:val="001C40FD"/>
    <w:rsid w:val="001C5193"/>
    <w:rsid w:val="001C57D1"/>
    <w:rsid w:val="001C5E13"/>
    <w:rsid w:val="001C7209"/>
    <w:rsid w:val="001C7D5A"/>
    <w:rsid w:val="001D43A2"/>
    <w:rsid w:val="001D6DB4"/>
    <w:rsid w:val="001E1748"/>
    <w:rsid w:val="001E1FC4"/>
    <w:rsid w:val="001E5391"/>
    <w:rsid w:val="001E789E"/>
    <w:rsid w:val="001F1F5A"/>
    <w:rsid w:val="001F2215"/>
    <w:rsid w:val="001F2B41"/>
    <w:rsid w:val="001F2DFC"/>
    <w:rsid w:val="001F4A6A"/>
    <w:rsid w:val="001F6C3E"/>
    <w:rsid w:val="001F6C74"/>
    <w:rsid w:val="002000B5"/>
    <w:rsid w:val="0020084F"/>
    <w:rsid w:val="00202F2D"/>
    <w:rsid w:val="00204D6B"/>
    <w:rsid w:val="00205488"/>
    <w:rsid w:val="002054DE"/>
    <w:rsid w:val="00205A9C"/>
    <w:rsid w:val="002066C0"/>
    <w:rsid w:val="00206E71"/>
    <w:rsid w:val="00206EAA"/>
    <w:rsid w:val="00207ED8"/>
    <w:rsid w:val="00210A41"/>
    <w:rsid w:val="00210CC4"/>
    <w:rsid w:val="002118A2"/>
    <w:rsid w:val="0021190F"/>
    <w:rsid w:val="00211E8E"/>
    <w:rsid w:val="00212398"/>
    <w:rsid w:val="00213936"/>
    <w:rsid w:val="00217BFE"/>
    <w:rsid w:val="00217CA7"/>
    <w:rsid w:val="00221BB8"/>
    <w:rsid w:val="00226CD6"/>
    <w:rsid w:val="00227C22"/>
    <w:rsid w:val="00230AAD"/>
    <w:rsid w:val="002310F1"/>
    <w:rsid w:val="002337E2"/>
    <w:rsid w:val="00234799"/>
    <w:rsid w:val="00235150"/>
    <w:rsid w:val="002352E2"/>
    <w:rsid w:val="00235B4C"/>
    <w:rsid w:val="002374F8"/>
    <w:rsid w:val="00240362"/>
    <w:rsid w:val="002409D0"/>
    <w:rsid w:val="00242B91"/>
    <w:rsid w:val="0024316D"/>
    <w:rsid w:val="0024344E"/>
    <w:rsid w:val="00243E7E"/>
    <w:rsid w:val="00244FD0"/>
    <w:rsid w:val="00250466"/>
    <w:rsid w:val="0025061D"/>
    <w:rsid w:val="0025217C"/>
    <w:rsid w:val="00252294"/>
    <w:rsid w:val="0025277B"/>
    <w:rsid w:val="00254AD2"/>
    <w:rsid w:val="00256272"/>
    <w:rsid w:val="00256917"/>
    <w:rsid w:val="00257651"/>
    <w:rsid w:val="002602F3"/>
    <w:rsid w:val="00260574"/>
    <w:rsid w:val="002623B5"/>
    <w:rsid w:val="0026270E"/>
    <w:rsid w:val="0026417E"/>
    <w:rsid w:val="00264F45"/>
    <w:rsid w:val="00266508"/>
    <w:rsid w:val="002666CE"/>
    <w:rsid w:val="00266C23"/>
    <w:rsid w:val="002670E7"/>
    <w:rsid w:val="002709A3"/>
    <w:rsid w:val="0027456F"/>
    <w:rsid w:val="00274E09"/>
    <w:rsid w:val="002751D2"/>
    <w:rsid w:val="00275B2F"/>
    <w:rsid w:val="0028152F"/>
    <w:rsid w:val="00282E25"/>
    <w:rsid w:val="002832A6"/>
    <w:rsid w:val="00285386"/>
    <w:rsid w:val="00286EF5"/>
    <w:rsid w:val="0029029A"/>
    <w:rsid w:val="00290C95"/>
    <w:rsid w:val="00296C56"/>
    <w:rsid w:val="00297512"/>
    <w:rsid w:val="00297A4B"/>
    <w:rsid w:val="002A5BED"/>
    <w:rsid w:val="002A60E3"/>
    <w:rsid w:val="002A61C0"/>
    <w:rsid w:val="002B0EB5"/>
    <w:rsid w:val="002B1A0C"/>
    <w:rsid w:val="002B25BC"/>
    <w:rsid w:val="002B2ED9"/>
    <w:rsid w:val="002B36AD"/>
    <w:rsid w:val="002B4618"/>
    <w:rsid w:val="002B49D3"/>
    <w:rsid w:val="002B503B"/>
    <w:rsid w:val="002B5DC6"/>
    <w:rsid w:val="002B5E8A"/>
    <w:rsid w:val="002B61F0"/>
    <w:rsid w:val="002B6407"/>
    <w:rsid w:val="002B66B6"/>
    <w:rsid w:val="002B6EC7"/>
    <w:rsid w:val="002C0746"/>
    <w:rsid w:val="002C0D0F"/>
    <w:rsid w:val="002C28B6"/>
    <w:rsid w:val="002D358B"/>
    <w:rsid w:val="002D4443"/>
    <w:rsid w:val="002D69C4"/>
    <w:rsid w:val="002D7540"/>
    <w:rsid w:val="002E0E5B"/>
    <w:rsid w:val="002E11DD"/>
    <w:rsid w:val="002E27C7"/>
    <w:rsid w:val="002E2C15"/>
    <w:rsid w:val="002E301D"/>
    <w:rsid w:val="002F05FB"/>
    <w:rsid w:val="002F1439"/>
    <w:rsid w:val="002F1450"/>
    <w:rsid w:val="002F18E4"/>
    <w:rsid w:val="002F46A0"/>
    <w:rsid w:val="002F46F9"/>
    <w:rsid w:val="002F6194"/>
    <w:rsid w:val="0030256C"/>
    <w:rsid w:val="00303344"/>
    <w:rsid w:val="0030348B"/>
    <w:rsid w:val="003040A2"/>
    <w:rsid w:val="00304A85"/>
    <w:rsid w:val="0030518C"/>
    <w:rsid w:val="00305D3D"/>
    <w:rsid w:val="003101B4"/>
    <w:rsid w:val="00310F0E"/>
    <w:rsid w:val="0031114F"/>
    <w:rsid w:val="00311CE5"/>
    <w:rsid w:val="00312371"/>
    <w:rsid w:val="00313B38"/>
    <w:rsid w:val="003142B3"/>
    <w:rsid w:val="00317817"/>
    <w:rsid w:val="00320834"/>
    <w:rsid w:val="003209FF"/>
    <w:rsid w:val="00320DDE"/>
    <w:rsid w:val="00320F5F"/>
    <w:rsid w:val="003228C6"/>
    <w:rsid w:val="00323FDE"/>
    <w:rsid w:val="0032471D"/>
    <w:rsid w:val="00324849"/>
    <w:rsid w:val="00324884"/>
    <w:rsid w:val="00325AE9"/>
    <w:rsid w:val="00325DB4"/>
    <w:rsid w:val="0032653A"/>
    <w:rsid w:val="00330359"/>
    <w:rsid w:val="00332E88"/>
    <w:rsid w:val="003347B2"/>
    <w:rsid w:val="00334DAC"/>
    <w:rsid w:val="0033615F"/>
    <w:rsid w:val="003418D4"/>
    <w:rsid w:val="003439C2"/>
    <w:rsid w:val="00345042"/>
    <w:rsid w:val="00345C59"/>
    <w:rsid w:val="00345F89"/>
    <w:rsid w:val="00347453"/>
    <w:rsid w:val="00350F9C"/>
    <w:rsid w:val="00350FC5"/>
    <w:rsid w:val="003523FB"/>
    <w:rsid w:val="00353633"/>
    <w:rsid w:val="00353EEC"/>
    <w:rsid w:val="003550C5"/>
    <w:rsid w:val="003551F4"/>
    <w:rsid w:val="003577E6"/>
    <w:rsid w:val="003627B1"/>
    <w:rsid w:val="00362ECE"/>
    <w:rsid w:val="0036332B"/>
    <w:rsid w:val="00363AFD"/>
    <w:rsid w:val="003644A1"/>
    <w:rsid w:val="00364C43"/>
    <w:rsid w:val="003665A8"/>
    <w:rsid w:val="00367113"/>
    <w:rsid w:val="00367A6A"/>
    <w:rsid w:val="00370BE4"/>
    <w:rsid w:val="00370CFF"/>
    <w:rsid w:val="00371B1D"/>
    <w:rsid w:val="00374658"/>
    <w:rsid w:val="00376963"/>
    <w:rsid w:val="00376D68"/>
    <w:rsid w:val="00385A9B"/>
    <w:rsid w:val="00386763"/>
    <w:rsid w:val="00387CF5"/>
    <w:rsid w:val="0039025F"/>
    <w:rsid w:val="003902B4"/>
    <w:rsid w:val="00392175"/>
    <w:rsid w:val="00392C58"/>
    <w:rsid w:val="00392E79"/>
    <w:rsid w:val="00393DAB"/>
    <w:rsid w:val="0039430B"/>
    <w:rsid w:val="0039504F"/>
    <w:rsid w:val="00395A89"/>
    <w:rsid w:val="003970C2"/>
    <w:rsid w:val="003970F3"/>
    <w:rsid w:val="003A1B43"/>
    <w:rsid w:val="003A1D03"/>
    <w:rsid w:val="003A4343"/>
    <w:rsid w:val="003A4EEB"/>
    <w:rsid w:val="003A5F2F"/>
    <w:rsid w:val="003A63F0"/>
    <w:rsid w:val="003A67FE"/>
    <w:rsid w:val="003A6BD0"/>
    <w:rsid w:val="003B17BE"/>
    <w:rsid w:val="003B1C98"/>
    <w:rsid w:val="003B2AEB"/>
    <w:rsid w:val="003B2E11"/>
    <w:rsid w:val="003B35B3"/>
    <w:rsid w:val="003B35FD"/>
    <w:rsid w:val="003B3D9F"/>
    <w:rsid w:val="003B64A9"/>
    <w:rsid w:val="003B7BF7"/>
    <w:rsid w:val="003C02D2"/>
    <w:rsid w:val="003C4314"/>
    <w:rsid w:val="003C4EE4"/>
    <w:rsid w:val="003C6829"/>
    <w:rsid w:val="003C6A0F"/>
    <w:rsid w:val="003C6A35"/>
    <w:rsid w:val="003C7319"/>
    <w:rsid w:val="003D0121"/>
    <w:rsid w:val="003D17EC"/>
    <w:rsid w:val="003D1AF8"/>
    <w:rsid w:val="003D2F6B"/>
    <w:rsid w:val="003D392F"/>
    <w:rsid w:val="003D4522"/>
    <w:rsid w:val="003D60B2"/>
    <w:rsid w:val="003E0708"/>
    <w:rsid w:val="003E11E9"/>
    <w:rsid w:val="003E33A2"/>
    <w:rsid w:val="003E3941"/>
    <w:rsid w:val="003E6837"/>
    <w:rsid w:val="003F0F5F"/>
    <w:rsid w:val="003F33C8"/>
    <w:rsid w:val="003F3FAB"/>
    <w:rsid w:val="00400231"/>
    <w:rsid w:val="00402902"/>
    <w:rsid w:val="004038CE"/>
    <w:rsid w:val="00403F9D"/>
    <w:rsid w:val="0040412D"/>
    <w:rsid w:val="004048D4"/>
    <w:rsid w:val="004049F4"/>
    <w:rsid w:val="004072A5"/>
    <w:rsid w:val="00407342"/>
    <w:rsid w:val="0041197F"/>
    <w:rsid w:val="004137D4"/>
    <w:rsid w:val="00413C7F"/>
    <w:rsid w:val="00414699"/>
    <w:rsid w:val="00415502"/>
    <w:rsid w:val="00417059"/>
    <w:rsid w:val="004206E2"/>
    <w:rsid w:val="004219E7"/>
    <w:rsid w:val="0042305E"/>
    <w:rsid w:val="0042374F"/>
    <w:rsid w:val="00426437"/>
    <w:rsid w:val="00430D74"/>
    <w:rsid w:val="0043113A"/>
    <w:rsid w:val="0043185F"/>
    <w:rsid w:val="0043231D"/>
    <w:rsid w:val="00432B83"/>
    <w:rsid w:val="00432E61"/>
    <w:rsid w:val="004343E6"/>
    <w:rsid w:val="004343EA"/>
    <w:rsid w:val="00434F04"/>
    <w:rsid w:val="004378CD"/>
    <w:rsid w:val="00443354"/>
    <w:rsid w:val="00443534"/>
    <w:rsid w:val="00443FE3"/>
    <w:rsid w:val="00445C35"/>
    <w:rsid w:val="00446414"/>
    <w:rsid w:val="00446AAE"/>
    <w:rsid w:val="00447ACE"/>
    <w:rsid w:val="0045063C"/>
    <w:rsid w:val="00451F05"/>
    <w:rsid w:val="0045230A"/>
    <w:rsid w:val="004551E4"/>
    <w:rsid w:val="00457DB9"/>
    <w:rsid w:val="0046169D"/>
    <w:rsid w:val="00461EBF"/>
    <w:rsid w:val="00462E8A"/>
    <w:rsid w:val="00463F45"/>
    <w:rsid w:val="00464AEF"/>
    <w:rsid w:val="00465403"/>
    <w:rsid w:val="00465CBB"/>
    <w:rsid w:val="004663F2"/>
    <w:rsid w:val="004666B3"/>
    <w:rsid w:val="00467F29"/>
    <w:rsid w:val="00470203"/>
    <w:rsid w:val="00470E9C"/>
    <w:rsid w:val="00471DE0"/>
    <w:rsid w:val="00471FD0"/>
    <w:rsid w:val="0047549C"/>
    <w:rsid w:val="00475A2F"/>
    <w:rsid w:val="004801D6"/>
    <w:rsid w:val="004809FB"/>
    <w:rsid w:val="00480A8B"/>
    <w:rsid w:val="0048369E"/>
    <w:rsid w:val="00484394"/>
    <w:rsid w:val="004864C0"/>
    <w:rsid w:val="004926C2"/>
    <w:rsid w:val="0049435D"/>
    <w:rsid w:val="00495FC2"/>
    <w:rsid w:val="00497C20"/>
    <w:rsid w:val="004A08B5"/>
    <w:rsid w:val="004A11B1"/>
    <w:rsid w:val="004A2943"/>
    <w:rsid w:val="004A2DD7"/>
    <w:rsid w:val="004A5350"/>
    <w:rsid w:val="004A617F"/>
    <w:rsid w:val="004A61D8"/>
    <w:rsid w:val="004B0780"/>
    <w:rsid w:val="004B0E46"/>
    <w:rsid w:val="004B3CC3"/>
    <w:rsid w:val="004B3FBD"/>
    <w:rsid w:val="004B46F6"/>
    <w:rsid w:val="004B48D3"/>
    <w:rsid w:val="004B4D3C"/>
    <w:rsid w:val="004B5350"/>
    <w:rsid w:val="004B5C95"/>
    <w:rsid w:val="004B77F3"/>
    <w:rsid w:val="004B7AE7"/>
    <w:rsid w:val="004B7D8B"/>
    <w:rsid w:val="004C1518"/>
    <w:rsid w:val="004C1FC4"/>
    <w:rsid w:val="004C38F7"/>
    <w:rsid w:val="004C4E13"/>
    <w:rsid w:val="004C5C2F"/>
    <w:rsid w:val="004C6A32"/>
    <w:rsid w:val="004C7344"/>
    <w:rsid w:val="004C79EA"/>
    <w:rsid w:val="004C7C91"/>
    <w:rsid w:val="004D4C08"/>
    <w:rsid w:val="004D4E86"/>
    <w:rsid w:val="004D669B"/>
    <w:rsid w:val="004D68FC"/>
    <w:rsid w:val="004E0869"/>
    <w:rsid w:val="004E1F98"/>
    <w:rsid w:val="004E2A5A"/>
    <w:rsid w:val="004E2AA6"/>
    <w:rsid w:val="004E44FB"/>
    <w:rsid w:val="004E4AAF"/>
    <w:rsid w:val="004E6060"/>
    <w:rsid w:val="004E7084"/>
    <w:rsid w:val="004F09CC"/>
    <w:rsid w:val="004F11CA"/>
    <w:rsid w:val="004F1E95"/>
    <w:rsid w:val="004F39B2"/>
    <w:rsid w:val="004F5721"/>
    <w:rsid w:val="00501606"/>
    <w:rsid w:val="00502469"/>
    <w:rsid w:val="005054F2"/>
    <w:rsid w:val="00505C3C"/>
    <w:rsid w:val="00507A72"/>
    <w:rsid w:val="005119BC"/>
    <w:rsid w:val="00513368"/>
    <w:rsid w:val="0051399E"/>
    <w:rsid w:val="005153B9"/>
    <w:rsid w:val="00515A90"/>
    <w:rsid w:val="00516D0A"/>
    <w:rsid w:val="00517C15"/>
    <w:rsid w:val="00517E74"/>
    <w:rsid w:val="00520937"/>
    <w:rsid w:val="00520D54"/>
    <w:rsid w:val="005222BB"/>
    <w:rsid w:val="00522C0A"/>
    <w:rsid w:val="00523567"/>
    <w:rsid w:val="00524CF8"/>
    <w:rsid w:val="00525D46"/>
    <w:rsid w:val="005267A7"/>
    <w:rsid w:val="00526BC6"/>
    <w:rsid w:val="00527558"/>
    <w:rsid w:val="0052778A"/>
    <w:rsid w:val="0053052E"/>
    <w:rsid w:val="00530A4C"/>
    <w:rsid w:val="005313CE"/>
    <w:rsid w:val="005330EB"/>
    <w:rsid w:val="005338A7"/>
    <w:rsid w:val="005344A7"/>
    <w:rsid w:val="005368E9"/>
    <w:rsid w:val="00537F56"/>
    <w:rsid w:val="00540070"/>
    <w:rsid w:val="005405CD"/>
    <w:rsid w:val="005410A5"/>
    <w:rsid w:val="00541362"/>
    <w:rsid w:val="0054397D"/>
    <w:rsid w:val="00545DC2"/>
    <w:rsid w:val="00546E71"/>
    <w:rsid w:val="00546FE8"/>
    <w:rsid w:val="005478A8"/>
    <w:rsid w:val="00547A0C"/>
    <w:rsid w:val="005501A4"/>
    <w:rsid w:val="00551FF0"/>
    <w:rsid w:val="00552256"/>
    <w:rsid w:val="00554116"/>
    <w:rsid w:val="00554800"/>
    <w:rsid w:val="00554A06"/>
    <w:rsid w:val="005555AE"/>
    <w:rsid w:val="0055575F"/>
    <w:rsid w:val="00556FA8"/>
    <w:rsid w:val="00560B97"/>
    <w:rsid w:val="00562F4A"/>
    <w:rsid w:val="0056384F"/>
    <w:rsid w:val="005645DC"/>
    <w:rsid w:val="00564984"/>
    <w:rsid w:val="00570F66"/>
    <w:rsid w:val="00571F65"/>
    <w:rsid w:val="0057347A"/>
    <w:rsid w:val="00573A71"/>
    <w:rsid w:val="005740DC"/>
    <w:rsid w:val="005779EA"/>
    <w:rsid w:val="00577C67"/>
    <w:rsid w:val="0058312C"/>
    <w:rsid w:val="00584893"/>
    <w:rsid w:val="00584955"/>
    <w:rsid w:val="00584D6E"/>
    <w:rsid w:val="00585C1A"/>
    <w:rsid w:val="00590303"/>
    <w:rsid w:val="005906D5"/>
    <w:rsid w:val="005906F6"/>
    <w:rsid w:val="00590B29"/>
    <w:rsid w:val="00591BE6"/>
    <w:rsid w:val="00591E95"/>
    <w:rsid w:val="00597BAA"/>
    <w:rsid w:val="00597DED"/>
    <w:rsid w:val="005A1F28"/>
    <w:rsid w:val="005A1F59"/>
    <w:rsid w:val="005A2007"/>
    <w:rsid w:val="005A3251"/>
    <w:rsid w:val="005A33A5"/>
    <w:rsid w:val="005A37B5"/>
    <w:rsid w:val="005A3968"/>
    <w:rsid w:val="005A6342"/>
    <w:rsid w:val="005A75BC"/>
    <w:rsid w:val="005A7C50"/>
    <w:rsid w:val="005B0CC3"/>
    <w:rsid w:val="005B3C24"/>
    <w:rsid w:val="005B51ED"/>
    <w:rsid w:val="005B647B"/>
    <w:rsid w:val="005B6E44"/>
    <w:rsid w:val="005C1D4B"/>
    <w:rsid w:val="005C299C"/>
    <w:rsid w:val="005C2CEA"/>
    <w:rsid w:val="005C2DED"/>
    <w:rsid w:val="005C2E88"/>
    <w:rsid w:val="005C4019"/>
    <w:rsid w:val="005C41CB"/>
    <w:rsid w:val="005C487B"/>
    <w:rsid w:val="005C6390"/>
    <w:rsid w:val="005C69B5"/>
    <w:rsid w:val="005C793C"/>
    <w:rsid w:val="005D055B"/>
    <w:rsid w:val="005D12D9"/>
    <w:rsid w:val="005D26F0"/>
    <w:rsid w:val="005D2B4A"/>
    <w:rsid w:val="005D4019"/>
    <w:rsid w:val="005D48E5"/>
    <w:rsid w:val="005D4A20"/>
    <w:rsid w:val="005D4EC0"/>
    <w:rsid w:val="005D79C4"/>
    <w:rsid w:val="005E0B1A"/>
    <w:rsid w:val="005E0E6E"/>
    <w:rsid w:val="005E3967"/>
    <w:rsid w:val="005E40B1"/>
    <w:rsid w:val="005F4FD5"/>
    <w:rsid w:val="005F6FBD"/>
    <w:rsid w:val="00600682"/>
    <w:rsid w:val="00602420"/>
    <w:rsid w:val="00602BA1"/>
    <w:rsid w:val="00603C6A"/>
    <w:rsid w:val="006041A9"/>
    <w:rsid w:val="00605402"/>
    <w:rsid w:val="00607AB1"/>
    <w:rsid w:val="0061040D"/>
    <w:rsid w:val="00610441"/>
    <w:rsid w:val="006106A3"/>
    <w:rsid w:val="00612534"/>
    <w:rsid w:val="00612C4B"/>
    <w:rsid w:val="006143CC"/>
    <w:rsid w:val="00615318"/>
    <w:rsid w:val="006160C7"/>
    <w:rsid w:val="006173C8"/>
    <w:rsid w:val="00617F1B"/>
    <w:rsid w:val="006201E6"/>
    <w:rsid w:val="00621C2D"/>
    <w:rsid w:val="006222BD"/>
    <w:rsid w:val="00622984"/>
    <w:rsid w:val="00623B2A"/>
    <w:rsid w:val="00624235"/>
    <w:rsid w:val="0062497F"/>
    <w:rsid w:val="00625147"/>
    <w:rsid w:val="0062527E"/>
    <w:rsid w:val="006256D3"/>
    <w:rsid w:val="006267EA"/>
    <w:rsid w:val="006279F1"/>
    <w:rsid w:val="0063318B"/>
    <w:rsid w:val="00635E72"/>
    <w:rsid w:val="00636120"/>
    <w:rsid w:val="006425C7"/>
    <w:rsid w:val="0064395B"/>
    <w:rsid w:val="00643B59"/>
    <w:rsid w:val="00644304"/>
    <w:rsid w:val="0064502B"/>
    <w:rsid w:val="00646C89"/>
    <w:rsid w:val="00646ED4"/>
    <w:rsid w:val="0064794E"/>
    <w:rsid w:val="0064797C"/>
    <w:rsid w:val="00651A5B"/>
    <w:rsid w:val="0065498E"/>
    <w:rsid w:val="006552F1"/>
    <w:rsid w:val="00655F38"/>
    <w:rsid w:val="00656C8C"/>
    <w:rsid w:val="0066224C"/>
    <w:rsid w:val="006623FF"/>
    <w:rsid w:val="006628C3"/>
    <w:rsid w:val="00662CC1"/>
    <w:rsid w:val="0066322E"/>
    <w:rsid w:val="00663DC7"/>
    <w:rsid w:val="006647E6"/>
    <w:rsid w:val="00665416"/>
    <w:rsid w:val="00666257"/>
    <w:rsid w:val="00666335"/>
    <w:rsid w:val="006665E0"/>
    <w:rsid w:val="00666C2F"/>
    <w:rsid w:val="00671385"/>
    <w:rsid w:val="0067166E"/>
    <w:rsid w:val="0067293C"/>
    <w:rsid w:val="006753A3"/>
    <w:rsid w:val="00676206"/>
    <w:rsid w:val="0067679E"/>
    <w:rsid w:val="006768DD"/>
    <w:rsid w:val="00677CD2"/>
    <w:rsid w:val="00682370"/>
    <w:rsid w:val="00682982"/>
    <w:rsid w:val="00683EE2"/>
    <w:rsid w:val="00684284"/>
    <w:rsid w:val="006850C3"/>
    <w:rsid w:val="006876A4"/>
    <w:rsid w:val="006910C7"/>
    <w:rsid w:val="00691239"/>
    <w:rsid w:val="0069252B"/>
    <w:rsid w:val="0069263B"/>
    <w:rsid w:val="006931CD"/>
    <w:rsid w:val="00694D56"/>
    <w:rsid w:val="00697B33"/>
    <w:rsid w:val="006A1C26"/>
    <w:rsid w:val="006A24A2"/>
    <w:rsid w:val="006A27F9"/>
    <w:rsid w:val="006A332F"/>
    <w:rsid w:val="006A3795"/>
    <w:rsid w:val="006A40DC"/>
    <w:rsid w:val="006A5ADE"/>
    <w:rsid w:val="006A5D75"/>
    <w:rsid w:val="006A6312"/>
    <w:rsid w:val="006A6A56"/>
    <w:rsid w:val="006B046C"/>
    <w:rsid w:val="006B0FAF"/>
    <w:rsid w:val="006B11E9"/>
    <w:rsid w:val="006B31C0"/>
    <w:rsid w:val="006B4C27"/>
    <w:rsid w:val="006B7761"/>
    <w:rsid w:val="006B778B"/>
    <w:rsid w:val="006C0306"/>
    <w:rsid w:val="006C1560"/>
    <w:rsid w:val="006C195A"/>
    <w:rsid w:val="006C2046"/>
    <w:rsid w:val="006C2450"/>
    <w:rsid w:val="006C2547"/>
    <w:rsid w:val="006C26ED"/>
    <w:rsid w:val="006C28FA"/>
    <w:rsid w:val="006C36ED"/>
    <w:rsid w:val="006C3BF6"/>
    <w:rsid w:val="006D1F58"/>
    <w:rsid w:val="006D3AC3"/>
    <w:rsid w:val="006D45E6"/>
    <w:rsid w:val="006D48DA"/>
    <w:rsid w:val="006D4E2D"/>
    <w:rsid w:val="006D5437"/>
    <w:rsid w:val="006D64EF"/>
    <w:rsid w:val="006D681D"/>
    <w:rsid w:val="006E1412"/>
    <w:rsid w:val="006E4756"/>
    <w:rsid w:val="006E4DCA"/>
    <w:rsid w:val="006E567F"/>
    <w:rsid w:val="006E63F6"/>
    <w:rsid w:val="006E6EDC"/>
    <w:rsid w:val="006F162F"/>
    <w:rsid w:val="006F1849"/>
    <w:rsid w:val="006F1D47"/>
    <w:rsid w:val="006F2102"/>
    <w:rsid w:val="006F3841"/>
    <w:rsid w:val="006F3E4C"/>
    <w:rsid w:val="006F4A43"/>
    <w:rsid w:val="006F5449"/>
    <w:rsid w:val="006F6449"/>
    <w:rsid w:val="006F6833"/>
    <w:rsid w:val="006F6E9E"/>
    <w:rsid w:val="006F7790"/>
    <w:rsid w:val="00702406"/>
    <w:rsid w:val="00702E92"/>
    <w:rsid w:val="00702ED6"/>
    <w:rsid w:val="00704339"/>
    <w:rsid w:val="00704886"/>
    <w:rsid w:val="00705AF4"/>
    <w:rsid w:val="00705B79"/>
    <w:rsid w:val="00705C5A"/>
    <w:rsid w:val="00705FA2"/>
    <w:rsid w:val="00706018"/>
    <w:rsid w:val="00706DC4"/>
    <w:rsid w:val="00710FD6"/>
    <w:rsid w:val="007112C5"/>
    <w:rsid w:val="00711E65"/>
    <w:rsid w:val="00711FB7"/>
    <w:rsid w:val="0071292E"/>
    <w:rsid w:val="00712FEA"/>
    <w:rsid w:val="00714464"/>
    <w:rsid w:val="00714809"/>
    <w:rsid w:val="007215D1"/>
    <w:rsid w:val="007217D5"/>
    <w:rsid w:val="007224B5"/>
    <w:rsid w:val="00726C03"/>
    <w:rsid w:val="00727689"/>
    <w:rsid w:val="00732049"/>
    <w:rsid w:val="0073562E"/>
    <w:rsid w:val="007376C6"/>
    <w:rsid w:val="00740BA9"/>
    <w:rsid w:val="00741F36"/>
    <w:rsid w:val="007455B6"/>
    <w:rsid w:val="00746D82"/>
    <w:rsid w:val="00747EA4"/>
    <w:rsid w:val="007503F9"/>
    <w:rsid w:val="00750913"/>
    <w:rsid w:val="00750F78"/>
    <w:rsid w:val="0075442C"/>
    <w:rsid w:val="00754E71"/>
    <w:rsid w:val="00761327"/>
    <w:rsid w:val="007628B9"/>
    <w:rsid w:val="007645FD"/>
    <w:rsid w:val="00764A54"/>
    <w:rsid w:val="00764AA1"/>
    <w:rsid w:val="0076594E"/>
    <w:rsid w:val="00765E7A"/>
    <w:rsid w:val="007661F4"/>
    <w:rsid w:val="00767166"/>
    <w:rsid w:val="00770822"/>
    <w:rsid w:val="007713B3"/>
    <w:rsid w:val="0077242D"/>
    <w:rsid w:val="00774FD4"/>
    <w:rsid w:val="00776360"/>
    <w:rsid w:val="00776DCE"/>
    <w:rsid w:val="00777559"/>
    <w:rsid w:val="00777C10"/>
    <w:rsid w:val="00780C09"/>
    <w:rsid w:val="00780D99"/>
    <w:rsid w:val="007811C5"/>
    <w:rsid w:val="00783816"/>
    <w:rsid w:val="00785231"/>
    <w:rsid w:val="0078568B"/>
    <w:rsid w:val="007857BA"/>
    <w:rsid w:val="00786F38"/>
    <w:rsid w:val="00787585"/>
    <w:rsid w:val="007877F8"/>
    <w:rsid w:val="00790D03"/>
    <w:rsid w:val="00790D1F"/>
    <w:rsid w:val="00792375"/>
    <w:rsid w:val="00794C03"/>
    <w:rsid w:val="007A0DF3"/>
    <w:rsid w:val="007A230D"/>
    <w:rsid w:val="007A479C"/>
    <w:rsid w:val="007A47CB"/>
    <w:rsid w:val="007A4F9B"/>
    <w:rsid w:val="007A68D1"/>
    <w:rsid w:val="007A70A1"/>
    <w:rsid w:val="007B00EF"/>
    <w:rsid w:val="007B0157"/>
    <w:rsid w:val="007B1961"/>
    <w:rsid w:val="007B25D6"/>
    <w:rsid w:val="007B32C5"/>
    <w:rsid w:val="007B357B"/>
    <w:rsid w:val="007B3C9C"/>
    <w:rsid w:val="007B44F4"/>
    <w:rsid w:val="007B5A51"/>
    <w:rsid w:val="007B5E52"/>
    <w:rsid w:val="007B6462"/>
    <w:rsid w:val="007B6DF1"/>
    <w:rsid w:val="007B711B"/>
    <w:rsid w:val="007B719F"/>
    <w:rsid w:val="007C0195"/>
    <w:rsid w:val="007C057B"/>
    <w:rsid w:val="007C1EC5"/>
    <w:rsid w:val="007C21DE"/>
    <w:rsid w:val="007C2761"/>
    <w:rsid w:val="007C2B43"/>
    <w:rsid w:val="007C3A28"/>
    <w:rsid w:val="007C3BCD"/>
    <w:rsid w:val="007C7130"/>
    <w:rsid w:val="007D1B91"/>
    <w:rsid w:val="007D38A5"/>
    <w:rsid w:val="007D4103"/>
    <w:rsid w:val="007D49C3"/>
    <w:rsid w:val="007D53F9"/>
    <w:rsid w:val="007D5776"/>
    <w:rsid w:val="007D5B82"/>
    <w:rsid w:val="007D6A39"/>
    <w:rsid w:val="007E2E1D"/>
    <w:rsid w:val="007E367E"/>
    <w:rsid w:val="007E5BFE"/>
    <w:rsid w:val="007E70C2"/>
    <w:rsid w:val="007E75C9"/>
    <w:rsid w:val="007F00B4"/>
    <w:rsid w:val="007F05A3"/>
    <w:rsid w:val="007F089C"/>
    <w:rsid w:val="007F2848"/>
    <w:rsid w:val="007F2A75"/>
    <w:rsid w:val="007F2B5C"/>
    <w:rsid w:val="007F33A5"/>
    <w:rsid w:val="007F4F9B"/>
    <w:rsid w:val="007F6DD8"/>
    <w:rsid w:val="008021E2"/>
    <w:rsid w:val="008027AF"/>
    <w:rsid w:val="00803EF1"/>
    <w:rsid w:val="0080484B"/>
    <w:rsid w:val="00804CF7"/>
    <w:rsid w:val="00810401"/>
    <w:rsid w:val="00814318"/>
    <w:rsid w:val="00814E68"/>
    <w:rsid w:val="008168B0"/>
    <w:rsid w:val="00817CB4"/>
    <w:rsid w:val="008208E9"/>
    <w:rsid w:val="008210DC"/>
    <w:rsid w:val="00822EF5"/>
    <w:rsid w:val="00823D6C"/>
    <w:rsid w:val="00823DCE"/>
    <w:rsid w:val="008241DC"/>
    <w:rsid w:val="00826A28"/>
    <w:rsid w:val="00826FF7"/>
    <w:rsid w:val="0082708E"/>
    <w:rsid w:val="008301CA"/>
    <w:rsid w:val="008302C9"/>
    <w:rsid w:val="00830862"/>
    <w:rsid w:val="008316B4"/>
    <w:rsid w:val="00834B7A"/>
    <w:rsid w:val="00834ED4"/>
    <w:rsid w:val="00835877"/>
    <w:rsid w:val="00836646"/>
    <w:rsid w:val="00836EF3"/>
    <w:rsid w:val="0083703A"/>
    <w:rsid w:val="00840A9F"/>
    <w:rsid w:val="00840C95"/>
    <w:rsid w:val="00841FA5"/>
    <w:rsid w:val="00841FE6"/>
    <w:rsid w:val="00842EC3"/>
    <w:rsid w:val="00843E15"/>
    <w:rsid w:val="008457F2"/>
    <w:rsid w:val="00847BB5"/>
    <w:rsid w:val="00851691"/>
    <w:rsid w:val="00851F08"/>
    <w:rsid w:val="00855692"/>
    <w:rsid w:val="00855D4F"/>
    <w:rsid w:val="008572B7"/>
    <w:rsid w:val="00860116"/>
    <w:rsid w:val="00861444"/>
    <w:rsid w:val="0086239E"/>
    <w:rsid w:val="00862B29"/>
    <w:rsid w:val="00864408"/>
    <w:rsid w:val="0086629C"/>
    <w:rsid w:val="00870662"/>
    <w:rsid w:val="008736C9"/>
    <w:rsid w:val="00874C4E"/>
    <w:rsid w:val="00876042"/>
    <w:rsid w:val="00876358"/>
    <w:rsid w:val="00876EDF"/>
    <w:rsid w:val="008779D9"/>
    <w:rsid w:val="008806EE"/>
    <w:rsid w:val="0088148D"/>
    <w:rsid w:val="00881D4C"/>
    <w:rsid w:val="00882E65"/>
    <w:rsid w:val="00885A71"/>
    <w:rsid w:val="00886BF7"/>
    <w:rsid w:val="00886E96"/>
    <w:rsid w:val="008934D3"/>
    <w:rsid w:val="00895816"/>
    <w:rsid w:val="00895D3A"/>
    <w:rsid w:val="00896060"/>
    <w:rsid w:val="0089608C"/>
    <w:rsid w:val="008964CF"/>
    <w:rsid w:val="008968B4"/>
    <w:rsid w:val="008969CD"/>
    <w:rsid w:val="008A0A4A"/>
    <w:rsid w:val="008A1508"/>
    <w:rsid w:val="008A1A48"/>
    <w:rsid w:val="008A298B"/>
    <w:rsid w:val="008A2DDB"/>
    <w:rsid w:val="008A3A47"/>
    <w:rsid w:val="008A519E"/>
    <w:rsid w:val="008A71DE"/>
    <w:rsid w:val="008A74AA"/>
    <w:rsid w:val="008A7A6A"/>
    <w:rsid w:val="008B112C"/>
    <w:rsid w:val="008B18FD"/>
    <w:rsid w:val="008B2B7E"/>
    <w:rsid w:val="008B3220"/>
    <w:rsid w:val="008B353F"/>
    <w:rsid w:val="008B3CA2"/>
    <w:rsid w:val="008B543E"/>
    <w:rsid w:val="008B697C"/>
    <w:rsid w:val="008B6DEC"/>
    <w:rsid w:val="008B7351"/>
    <w:rsid w:val="008C2176"/>
    <w:rsid w:val="008C3700"/>
    <w:rsid w:val="008C4B4F"/>
    <w:rsid w:val="008C668E"/>
    <w:rsid w:val="008C6855"/>
    <w:rsid w:val="008C6EC5"/>
    <w:rsid w:val="008C742A"/>
    <w:rsid w:val="008C7D4E"/>
    <w:rsid w:val="008C7F4B"/>
    <w:rsid w:val="008D0332"/>
    <w:rsid w:val="008D08C4"/>
    <w:rsid w:val="008D2B5D"/>
    <w:rsid w:val="008D5D2D"/>
    <w:rsid w:val="008D77C5"/>
    <w:rsid w:val="008E25E3"/>
    <w:rsid w:val="008E388E"/>
    <w:rsid w:val="008E502A"/>
    <w:rsid w:val="008F0169"/>
    <w:rsid w:val="008F048F"/>
    <w:rsid w:val="008F11BF"/>
    <w:rsid w:val="008F11E1"/>
    <w:rsid w:val="008F2638"/>
    <w:rsid w:val="008F3A59"/>
    <w:rsid w:val="008F53AA"/>
    <w:rsid w:val="008F5660"/>
    <w:rsid w:val="008F6976"/>
    <w:rsid w:val="008F6F6D"/>
    <w:rsid w:val="00900B6F"/>
    <w:rsid w:val="00901FAF"/>
    <w:rsid w:val="0090288B"/>
    <w:rsid w:val="00903F30"/>
    <w:rsid w:val="009046CD"/>
    <w:rsid w:val="009047B9"/>
    <w:rsid w:val="00904DC7"/>
    <w:rsid w:val="00906437"/>
    <w:rsid w:val="009067FC"/>
    <w:rsid w:val="009069D5"/>
    <w:rsid w:val="00906F5E"/>
    <w:rsid w:val="0090786B"/>
    <w:rsid w:val="009123D3"/>
    <w:rsid w:val="00914466"/>
    <w:rsid w:val="00914D82"/>
    <w:rsid w:val="00916925"/>
    <w:rsid w:val="00916F2D"/>
    <w:rsid w:val="00920251"/>
    <w:rsid w:val="009217DE"/>
    <w:rsid w:val="00921A33"/>
    <w:rsid w:val="0092242F"/>
    <w:rsid w:val="0092329B"/>
    <w:rsid w:val="00924130"/>
    <w:rsid w:val="00924AF5"/>
    <w:rsid w:val="00927903"/>
    <w:rsid w:val="00927B18"/>
    <w:rsid w:val="009322C1"/>
    <w:rsid w:val="0093249E"/>
    <w:rsid w:val="00932D67"/>
    <w:rsid w:val="00933487"/>
    <w:rsid w:val="00933F83"/>
    <w:rsid w:val="00934D2C"/>
    <w:rsid w:val="00936C84"/>
    <w:rsid w:val="00940E0B"/>
    <w:rsid w:val="00940FCB"/>
    <w:rsid w:val="00941D89"/>
    <w:rsid w:val="0094203C"/>
    <w:rsid w:val="00943AE9"/>
    <w:rsid w:val="00944CC1"/>
    <w:rsid w:val="00947076"/>
    <w:rsid w:val="009472EC"/>
    <w:rsid w:val="009506D9"/>
    <w:rsid w:val="009527B8"/>
    <w:rsid w:val="00952E6D"/>
    <w:rsid w:val="009535BB"/>
    <w:rsid w:val="009537A0"/>
    <w:rsid w:val="00953A27"/>
    <w:rsid w:val="00954739"/>
    <w:rsid w:val="00955380"/>
    <w:rsid w:val="00957266"/>
    <w:rsid w:val="009577F1"/>
    <w:rsid w:val="00957D27"/>
    <w:rsid w:val="009605B4"/>
    <w:rsid w:val="0096209F"/>
    <w:rsid w:val="00962ABC"/>
    <w:rsid w:val="00965DB6"/>
    <w:rsid w:val="00970672"/>
    <w:rsid w:val="00971440"/>
    <w:rsid w:val="00972BF1"/>
    <w:rsid w:val="00972E2A"/>
    <w:rsid w:val="0097309A"/>
    <w:rsid w:val="00973B91"/>
    <w:rsid w:val="00973C57"/>
    <w:rsid w:val="009747F3"/>
    <w:rsid w:val="00974C88"/>
    <w:rsid w:val="009756B3"/>
    <w:rsid w:val="00976A9F"/>
    <w:rsid w:val="00977EB0"/>
    <w:rsid w:val="00977F59"/>
    <w:rsid w:val="00980AD0"/>
    <w:rsid w:val="00981432"/>
    <w:rsid w:val="009817F1"/>
    <w:rsid w:val="00982B9E"/>
    <w:rsid w:val="00984AC7"/>
    <w:rsid w:val="00984B31"/>
    <w:rsid w:val="009863EA"/>
    <w:rsid w:val="0099028A"/>
    <w:rsid w:val="00990C05"/>
    <w:rsid w:val="009919FC"/>
    <w:rsid w:val="00992457"/>
    <w:rsid w:val="00993F42"/>
    <w:rsid w:val="00994C42"/>
    <w:rsid w:val="00994D52"/>
    <w:rsid w:val="00995199"/>
    <w:rsid w:val="009A06C1"/>
    <w:rsid w:val="009A178A"/>
    <w:rsid w:val="009A3834"/>
    <w:rsid w:val="009A4208"/>
    <w:rsid w:val="009A4B1B"/>
    <w:rsid w:val="009A4FEA"/>
    <w:rsid w:val="009A5FEB"/>
    <w:rsid w:val="009B0ED3"/>
    <w:rsid w:val="009B13A2"/>
    <w:rsid w:val="009B2020"/>
    <w:rsid w:val="009B24C5"/>
    <w:rsid w:val="009B2C15"/>
    <w:rsid w:val="009B2F35"/>
    <w:rsid w:val="009B301D"/>
    <w:rsid w:val="009B33B9"/>
    <w:rsid w:val="009C047C"/>
    <w:rsid w:val="009C0E25"/>
    <w:rsid w:val="009C1B4A"/>
    <w:rsid w:val="009C2B52"/>
    <w:rsid w:val="009C2FA7"/>
    <w:rsid w:val="009C4D46"/>
    <w:rsid w:val="009C5BD6"/>
    <w:rsid w:val="009C71D3"/>
    <w:rsid w:val="009D06A7"/>
    <w:rsid w:val="009D0B22"/>
    <w:rsid w:val="009D1957"/>
    <w:rsid w:val="009D1EAE"/>
    <w:rsid w:val="009D1EC4"/>
    <w:rsid w:val="009D35F9"/>
    <w:rsid w:val="009D3F71"/>
    <w:rsid w:val="009D793C"/>
    <w:rsid w:val="009D7C67"/>
    <w:rsid w:val="009E0D76"/>
    <w:rsid w:val="009E104F"/>
    <w:rsid w:val="009E1202"/>
    <w:rsid w:val="009E1722"/>
    <w:rsid w:val="009E2C48"/>
    <w:rsid w:val="009E3027"/>
    <w:rsid w:val="009E3FF6"/>
    <w:rsid w:val="009E45CB"/>
    <w:rsid w:val="009E5901"/>
    <w:rsid w:val="009E5C52"/>
    <w:rsid w:val="009E5E21"/>
    <w:rsid w:val="009F0490"/>
    <w:rsid w:val="009F0641"/>
    <w:rsid w:val="009F1B26"/>
    <w:rsid w:val="009F1C88"/>
    <w:rsid w:val="009F2DF2"/>
    <w:rsid w:val="009F3331"/>
    <w:rsid w:val="009F35F1"/>
    <w:rsid w:val="009F4004"/>
    <w:rsid w:val="009F434C"/>
    <w:rsid w:val="009F436B"/>
    <w:rsid w:val="009F4912"/>
    <w:rsid w:val="009F4DC8"/>
    <w:rsid w:val="009F52AD"/>
    <w:rsid w:val="009F60B6"/>
    <w:rsid w:val="009F61C4"/>
    <w:rsid w:val="009F6D32"/>
    <w:rsid w:val="009F7332"/>
    <w:rsid w:val="009F7D5D"/>
    <w:rsid w:val="00A0027D"/>
    <w:rsid w:val="00A007D4"/>
    <w:rsid w:val="00A0118F"/>
    <w:rsid w:val="00A02CE9"/>
    <w:rsid w:val="00A039FE"/>
    <w:rsid w:val="00A072EB"/>
    <w:rsid w:val="00A07615"/>
    <w:rsid w:val="00A07C1C"/>
    <w:rsid w:val="00A10655"/>
    <w:rsid w:val="00A12270"/>
    <w:rsid w:val="00A12818"/>
    <w:rsid w:val="00A172ED"/>
    <w:rsid w:val="00A17EA8"/>
    <w:rsid w:val="00A201EC"/>
    <w:rsid w:val="00A20A52"/>
    <w:rsid w:val="00A22526"/>
    <w:rsid w:val="00A22A0F"/>
    <w:rsid w:val="00A22C3D"/>
    <w:rsid w:val="00A234FD"/>
    <w:rsid w:val="00A26199"/>
    <w:rsid w:val="00A3040E"/>
    <w:rsid w:val="00A30AA1"/>
    <w:rsid w:val="00A318B8"/>
    <w:rsid w:val="00A32084"/>
    <w:rsid w:val="00A32657"/>
    <w:rsid w:val="00A32D6F"/>
    <w:rsid w:val="00A33871"/>
    <w:rsid w:val="00A3522C"/>
    <w:rsid w:val="00A3646A"/>
    <w:rsid w:val="00A403F7"/>
    <w:rsid w:val="00A41691"/>
    <w:rsid w:val="00A42341"/>
    <w:rsid w:val="00A46413"/>
    <w:rsid w:val="00A46FEF"/>
    <w:rsid w:val="00A472C0"/>
    <w:rsid w:val="00A4739D"/>
    <w:rsid w:val="00A47988"/>
    <w:rsid w:val="00A50F0A"/>
    <w:rsid w:val="00A51537"/>
    <w:rsid w:val="00A51A7F"/>
    <w:rsid w:val="00A551A0"/>
    <w:rsid w:val="00A5576C"/>
    <w:rsid w:val="00A6020C"/>
    <w:rsid w:val="00A62248"/>
    <w:rsid w:val="00A70046"/>
    <w:rsid w:val="00A7061E"/>
    <w:rsid w:val="00A70769"/>
    <w:rsid w:val="00A70E87"/>
    <w:rsid w:val="00A71BA3"/>
    <w:rsid w:val="00A744B4"/>
    <w:rsid w:val="00A74579"/>
    <w:rsid w:val="00A80042"/>
    <w:rsid w:val="00A815C5"/>
    <w:rsid w:val="00A81660"/>
    <w:rsid w:val="00A81E96"/>
    <w:rsid w:val="00A83677"/>
    <w:rsid w:val="00A8439F"/>
    <w:rsid w:val="00A84454"/>
    <w:rsid w:val="00A850FD"/>
    <w:rsid w:val="00A86891"/>
    <w:rsid w:val="00A869D2"/>
    <w:rsid w:val="00A9223B"/>
    <w:rsid w:val="00A922AA"/>
    <w:rsid w:val="00A93845"/>
    <w:rsid w:val="00A93C21"/>
    <w:rsid w:val="00A940CA"/>
    <w:rsid w:val="00A95323"/>
    <w:rsid w:val="00A958E4"/>
    <w:rsid w:val="00A964B9"/>
    <w:rsid w:val="00AA1B92"/>
    <w:rsid w:val="00AA1E01"/>
    <w:rsid w:val="00AA25A2"/>
    <w:rsid w:val="00AA3524"/>
    <w:rsid w:val="00AA40E6"/>
    <w:rsid w:val="00AA412D"/>
    <w:rsid w:val="00AA45A2"/>
    <w:rsid w:val="00AA4A21"/>
    <w:rsid w:val="00AA7E41"/>
    <w:rsid w:val="00AB07B6"/>
    <w:rsid w:val="00AB5C73"/>
    <w:rsid w:val="00AB5DDA"/>
    <w:rsid w:val="00AB7E56"/>
    <w:rsid w:val="00AC0F89"/>
    <w:rsid w:val="00AC20E3"/>
    <w:rsid w:val="00AC36E3"/>
    <w:rsid w:val="00AC65F3"/>
    <w:rsid w:val="00AD0163"/>
    <w:rsid w:val="00AD2205"/>
    <w:rsid w:val="00AD27BD"/>
    <w:rsid w:val="00AD3B0A"/>
    <w:rsid w:val="00AD58F7"/>
    <w:rsid w:val="00AE042C"/>
    <w:rsid w:val="00AE06A9"/>
    <w:rsid w:val="00AE12CC"/>
    <w:rsid w:val="00AE2A2C"/>
    <w:rsid w:val="00AE3A61"/>
    <w:rsid w:val="00AE427E"/>
    <w:rsid w:val="00AE46E6"/>
    <w:rsid w:val="00AE75E9"/>
    <w:rsid w:val="00AE7C19"/>
    <w:rsid w:val="00AF05FE"/>
    <w:rsid w:val="00AF08F2"/>
    <w:rsid w:val="00AF3C01"/>
    <w:rsid w:val="00AF4CEF"/>
    <w:rsid w:val="00AF4D2F"/>
    <w:rsid w:val="00AF6781"/>
    <w:rsid w:val="00AF739C"/>
    <w:rsid w:val="00AF7C36"/>
    <w:rsid w:val="00B0026B"/>
    <w:rsid w:val="00B02371"/>
    <w:rsid w:val="00B02DF9"/>
    <w:rsid w:val="00B02FE1"/>
    <w:rsid w:val="00B033DA"/>
    <w:rsid w:val="00B041A3"/>
    <w:rsid w:val="00B04B11"/>
    <w:rsid w:val="00B04BF0"/>
    <w:rsid w:val="00B0578B"/>
    <w:rsid w:val="00B07ED3"/>
    <w:rsid w:val="00B10309"/>
    <w:rsid w:val="00B12AC1"/>
    <w:rsid w:val="00B12B7E"/>
    <w:rsid w:val="00B12E3D"/>
    <w:rsid w:val="00B16B97"/>
    <w:rsid w:val="00B2000A"/>
    <w:rsid w:val="00B2125C"/>
    <w:rsid w:val="00B22E96"/>
    <w:rsid w:val="00B23117"/>
    <w:rsid w:val="00B23506"/>
    <w:rsid w:val="00B23943"/>
    <w:rsid w:val="00B2696D"/>
    <w:rsid w:val="00B276A0"/>
    <w:rsid w:val="00B27B4B"/>
    <w:rsid w:val="00B31E54"/>
    <w:rsid w:val="00B32FD9"/>
    <w:rsid w:val="00B342F5"/>
    <w:rsid w:val="00B34D21"/>
    <w:rsid w:val="00B356E9"/>
    <w:rsid w:val="00B36D44"/>
    <w:rsid w:val="00B4008A"/>
    <w:rsid w:val="00B40CB7"/>
    <w:rsid w:val="00B43783"/>
    <w:rsid w:val="00B4496D"/>
    <w:rsid w:val="00B45B16"/>
    <w:rsid w:val="00B4751C"/>
    <w:rsid w:val="00B5010E"/>
    <w:rsid w:val="00B50D4E"/>
    <w:rsid w:val="00B511D8"/>
    <w:rsid w:val="00B54343"/>
    <w:rsid w:val="00B54C6D"/>
    <w:rsid w:val="00B5627B"/>
    <w:rsid w:val="00B571EA"/>
    <w:rsid w:val="00B57BE9"/>
    <w:rsid w:val="00B57FDC"/>
    <w:rsid w:val="00B60840"/>
    <w:rsid w:val="00B61BCC"/>
    <w:rsid w:val="00B620BD"/>
    <w:rsid w:val="00B628F4"/>
    <w:rsid w:val="00B6360D"/>
    <w:rsid w:val="00B65E93"/>
    <w:rsid w:val="00B672C8"/>
    <w:rsid w:val="00B717C2"/>
    <w:rsid w:val="00B7193E"/>
    <w:rsid w:val="00B7450D"/>
    <w:rsid w:val="00B756E8"/>
    <w:rsid w:val="00B75E53"/>
    <w:rsid w:val="00B76DE9"/>
    <w:rsid w:val="00B77701"/>
    <w:rsid w:val="00B80FE0"/>
    <w:rsid w:val="00B81819"/>
    <w:rsid w:val="00B8190C"/>
    <w:rsid w:val="00B83A28"/>
    <w:rsid w:val="00B83FB5"/>
    <w:rsid w:val="00B84FF0"/>
    <w:rsid w:val="00B853E6"/>
    <w:rsid w:val="00B87ECA"/>
    <w:rsid w:val="00B90DE6"/>
    <w:rsid w:val="00B90F87"/>
    <w:rsid w:val="00B91A59"/>
    <w:rsid w:val="00B94E58"/>
    <w:rsid w:val="00B97031"/>
    <w:rsid w:val="00B979E9"/>
    <w:rsid w:val="00BA057A"/>
    <w:rsid w:val="00BA11C9"/>
    <w:rsid w:val="00BA16B3"/>
    <w:rsid w:val="00BA23D1"/>
    <w:rsid w:val="00BA2FF2"/>
    <w:rsid w:val="00BA4C22"/>
    <w:rsid w:val="00BA4CA1"/>
    <w:rsid w:val="00BA5046"/>
    <w:rsid w:val="00BA5FC4"/>
    <w:rsid w:val="00BA63F8"/>
    <w:rsid w:val="00BA6933"/>
    <w:rsid w:val="00BA6A5F"/>
    <w:rsid w:val="00BA787D"/>
    <w:rsid w:val="00BB014D"/>
    <w:rsid w:val="00BB1E7F"/>
    <w:rsid w:val="00BB3570"/>
    <w:rsid w:val="00BB3754"/>
    <w:rsid w:val="00BB3E52"/>
    <w:rsid w:val="00BB46A6"/>
    <w:rsid w:val="00BB6A4F"/>
    <w:rsid w:val="00BB745F"/>
    <w:rsid w:val="00BC1C5D"/>
    <w:rsid w:val="00BC2318"/>
    <w:rsid w:val="00BC37EE"/>
    <w:rsid w:val="00BC7763"/>
    <w:rsid w:val="00BD09DA"/>
    <w:rsid w:val="00BD110B"/>
    <w:rsid w:val="00BD255C"/>
    <w:rsid w:val="00BD2933"/>
    <w:rsid w:val="00BD3140"/>
    <w:rsid w:val="00BD3F68"/>
    <w:rsid w:val="00BD4F8E"/>
    <w:rsid w:val="00BD6B0A"/>
    <w:rsid w:val="00BD71B7"/>
    <w:rsid w:val="00BE0775"/>
    <w:rsid w:val="00BE1E93"/>
    <w:rsid w:val="00BE2075"/>
    <w:rsid w:val="00BE3D6A"/>
    <w:rsid w:val="00BE4584"/>
    <w:rsid w:val="00BE5D5B"/>
    <w:rsid w:val="00BF058C"/>
    <w:rsid w:val="00BF3705"/>
    <w:rsid w:val="00BF5AB3"/>
    <w:rsid w:val="00BF65BC"/>
    <w:rsid w:val="00BF78FB"/>
    <w:rsid w:val="00C01052"/>
    <w:rsid w:val="00C01482"/>
    <w:rsid w:val="00C01F1C"/>
    <w:rsid w:val="00C04511"/>
    <w:rsid w:val="00C04A0A"/>
    <w:rsid w:val="00C04C00"/>
    <w:rsid w:val="00C052A3"/>
    <w:rsid w:val="00C0664E"/>
    <w:rsid w:val="00C06C2B"/>
    <w:rsid w:val="00C077B9"/>
    <w:rsid w:val="00C13AD2"/>
    <w:rsid w:val="00C13DDE"/>
    <w:rsid w:val="00C14190"/>
    <w:rsid w:val="00C14DB6"/>
    <w:rsid w:val="00C158D4"/>
    <w:rsid w:val="00C15F11"/>
    <w:rsid w:val="00C16649"/>
    <w:rsid w:val="00C17314"/>
    <w:rsid w:val="00C1773B"/>
    <w:rsid w:val="00C205FB"/>
    <w:rsid w:val="00C207BF"/>
    <w:rsid w:val="00C21001"/>
    <w:rsid w:val="00C21745"/>
    <w:rsid w:val="00C21BE4"/>
    <w:rsid w:val="00C26F88"/>
    <w:rsid w:val="00C318E0"/>
    <w:rsid w:val="00C3209F"/>
    <w:rsid w:val="00C3310B"/>
    <w:rsid w:val="00C350DC"/>
    <w:rsid w:val="00C36973"/>
    <w:rsid w:val="00C36FE2"/>
    <w:rsid w:val="00C37922"/>
    <w:rsid w:val="00C37925"/>
    <w:rsid w:val="00C434E5"/>
    <w:rsid w:val="00C4412B"/>
    <w:rsid w:val="00C45122"/>
    <w:rsid w:val="00C4541D"/>
    <w:rsid w:val="00C45697"/>
    <w:rsid w:val="00C47537"/>
    <w:rsid w:val="00C47A50"/>
    <w:rsid w:val="00C47D51"/>
    <w:rsid w:val="00C51BF2"/>
    <w:rsid w:val="00C5282A"/>
    <w:rsid w:val="00C53BC1"/>
    <w:rsid w:val="00C53EFA"/>
    <w:rsid w:val="00C548A4"/>
    <w:rsid w:val="00C5639A"/>
    <w:rsid w:val="00C56DEE"/>
    <w:rsid w:val="00C57362"/>
    <w:rsid w:val="00C61392"/>
    <w:rsid w:val="00C61864"/>
    <w:rsid w:val="00C631B6"/>
    <w:rsid w:val="00C648B8"/>
    <w:rsid w:val="00C6545C"/>
    <w:rsid w:val="00C65FF1"/>
    <w:rsid w:val="00C6671B"/>
    <w:rsid w:val="00C700F7"/>
    <w:rsid w:val="00C703CA"/>
    <w:rsid w:val="00C71012"/>
    <w:rsid w:val="00C75357"/>
    <w:rsid w:val="00C75732"/>
    <w:rsid w:val="00C773D0"/>
    <w:rsid w:val="00C77722"/>
    <w:rsid w:val="00C77FBF"/>
    <w:rsid w:val="00C80177"/>
    <w:rsid w:val="00C80D8B"/>
    <w:rsid w:val="00C81C82"/>
    <w:rsid w:val="00C83C77"/>
    <w:rsid w:val="00C8486D"/>
    <w:rsid w:val="00C84A44"/>
    <w:rsid w:val="00C86E79"/>
    <w:rsid w:val="00C87D3C"/>
    <w:rsid w:val="00C92423"/>
    <w:rsid w:val="00C96411"/>
    <w:rsid w:val="00C978C4"/>
    <w:rsid w:val="00C97FE6"/>
    <w:rsid w:val="00CA263C"/>
    <w:rsid w:val="00CA378A"/>
    <w:rsid w:val="00CA3B2B"/>
    <w:rsid w:val="00CA51B2"/>
    <w:rsid w:val="00CA5F21"/>
    <w:rsid w:val="00CA70C4"/>
    <w:rsid w:val="00CA7756"/>
    <w:rsid w:val="00CA7FAE"/>
    <w:rsid w:val="00CB05B6"/>
    <w:rsid w:val="00CB0B09"/>
    <w:rsid w:val="00CB519C"/>
    <w:rsid w:val="00CB5B80"/>
    <w:rsid w:val="00CB62DE"/>
    <w:rsid w:val="00CB66D0"/>
    <w:rsid w:val="00CB6E10"/>
    <w:rsid w:val="00CC0D4B"/>
    <w:rsid w:val="00CC21AF"/>
    <w:rsid w:val="00CC48BF"/>
    <w:rsid w:val="00CC53B8"/>
    <w:rsid w:val="00CC668F"/>
    <w:rsid w:val="00CC75EA"/>
    <w:rsid w:val="00CD08E0"/>
    <w:rsid w:val="00CD1076"/>
    <w:rsid w:val="00CD1FC8"/>
    <w:rsid w:val="00CD2103"/>
    <w:rsid w:val="00CD328C"/>
    <w:rsid w:val="00CD4204"/>
    <w:rsid w:val="00CD478C"/>
    <w:rsid w:val="00CD597A"/>
    <w:rsid w:val="00CD77AA"/>
    <w:rsid w:val="00CE03DE"/>
    <w:rsid w:val="00CE2401"/>
    <w:rsid w:val="00CE2A8B"/>
    <w:rsid w:val="00CE321D"/>
    <w:rsid w:val="00CE3A87"/>
    <w:rsid w:val="00CE409E"/>
    <w:rsid w:val="00CE6816"/>
    <w:rsid w:val="00CE7A13"/>
    <w:rsid w:val="00CF0A19"/>
    <w:rsid w:val="00CF13D8"/>
    <w:rsid w:val="00CF3218"/>
    <w:rsid w:val="00CF3A97"/>
    <w:rsid w:val="00CF4594"/>
    <w:rsid w:val="00CF4E22"/>
    <w:rsid w:val="00CF561A"/>
    <w:rsid w:val="00CF5CE1"/>
    <w:rsid w:val="00CF6510"/>
    <w:rsid w:val="00CF771B"/>
    <w:rsid w:val="00D00916"/>
    <w:rsid w:val="00D00DE7"/>
    <w:rsid w:val="00D023DD"/>
    <w:rsid w:val="00D02E02"/>
    <w:rsid w:val="00D0621B"/>
    <w:rsid w:val="00D10551"/>
    <w:rsid w:val="00D10E4B"/>
    <w:rsid w:val="00D10F3A"/>
    <w:rsid w:val="00D14051"/>
    <w:rsid w:val="00D142F0"/>
    <w:rsid w:val="00D14FBE"/>
    <w:rsid w:val="00D170E2"/>
    <w:rsid w:val="00D17BD6"/>
    <w:rsid w:val="00D201AA"/>
    <w:rsid w:val="00D21700"/>
    <w:rsid w:val="00D23BD5"/>
    <w:rsid w:val="00D24829"/>
    <w:rsid w:val="00D24994"/>
    <w:rsid w:val="00D24CF9"/>
    <w:rsid w:val="00D35924"/>
    <w:rsid w:val="00D3600E"/>
    <w:rsid w:val="00D36765"/>
    <w:rsid w:val="00D41EA0"/>
    <w:rsid w:val="00D42390"/>
    <w:rsid w:val="00D44149"/>
    <w:rsid w:val="00D525FF"/>
    <w:rsid w:val="00D52CD0"/>
    <w:rsid w:val="00D54AED"/>
    <w:rsid w:val="00D6120D"/>
    <w:rsid w:val="00D6287C"/>
    <w:rsid w:val="00D62F01"/>
    <w:rsid w:val="00D641EA"/>
    <w:rsid w:val="00D64B01"/>
    <w:rsid w:val="00D657E6"/>
    <w:rsid w:val="00D66291"/>
    <w:rsid w:val="00D66BA7"/>
    <w:rsid w:val="00D66E17"/>
    <w:rsid w:val="00D66EAA"/>
    <w:rsid w:val="00D677C3"/>
    <w:rsid w:val="00D724CF"/>
    <w:rsid w:val="00D774DC"/>
    <w:rsid w:val="00D77538"/>
    <w:rsid w:val="00D802A9"/>
    <w:rsid w:val="00D8069B"/>
    <w:rsid w:val="00D8150E"/>
    <w:rsid w:val="00D830A2"/>
    <w:rsid w:val="00D833EB"/>
    <w:rsid w:val="00D835B4"/>
    <w:rsid w:val="00D838CD"/>
    <w:rsid w:val="00D83B85"/>
    <w:rsid w:val="00D85BA8"/>
    <w:rsid w:val="00D86F88"/>
    <w:rsid w:val="00D87767"/>
    <w:rsid w:val="00D87CB1"/>
    <w:rsid w:val="00D90069"/>
    <w:rsid w:val="00D91A2A"/>
    <w:rsid w:val="00D95C5A"/>
    <w:rsid w:val="00D969FC"/>
    <w:rsid w:val="00D9765A"/>
    <w:rsid w:val="00D9771C"/>
    <w:rsid w:val="00D97FB3"/>
    <w:rsid w:val="00DA010C"/>
    <w:rsid w:val="00DA0476"/>
    <w:rsid w:val="00DA34F0"/>
    <w:rsid w:val="00DA43D2"/>
    <w:rsid w:val="00DA4C7F"/>
    <w:rsid w:val="00DA603C"/>
    <w:rsid w:val="00DA6835"/>
    <w:rsid w:val="00DA6C80"/>
    <w:rsid w:val="00DA78E1"/>
    <w:rsid w:val="00DA7B66"/>
    <w:rsid w:val="00DB0457"/>
    <w:rsid w:val="00DB1C1B"/>
    <w:rsid w:val="00DB1E3D"/>
    <w:rsid w:val="00DB3A0A"/>
    <w:rsid w:val="00DB50FF"/>
    <w:rsid w:val="00DB59E8"/>
    <w:rsid w:val="00DB5B9F"/>
    <w:rsid w:val="00DB5C59"/>
    <w:rsid w:val="00DB6333"/>
    <w:rsid w:val="00DB6EA7"/>
    <w:rsid w:val="00DB7913"/>
    <w:rsid w:val="00DC02B4"/>
    <w:rsid w:val="00DC038F"/>
    <w:rsid w:val="00DC058B"/>
    <w:rsid w:val="00DC0B71"/>
    <w:rsid w:val="00DC1D2B"/>
    <w:rsid w:val="00DC4606"/>
    <w:rsid w:val="00DC4989"/>
    <w:rsid w:val="00DC72CC"/>
    <w:rsid w:val="00DC7E32"/>
    <w:rsid w:val="00DC7EFF"/>
    <w:rsid w:val="00DD171F"/>
    <w:rsid w:val="00DD1E02"/>
    <w:rsid w:val="00DD2830"/>
    <w:rsid w:val="00DD28F0"/>
    <w:rsid w:val="00DD2FAD"/>
    <w:rsid w:val="00DD7FE1"/>
    <w:rsid w:val="00DE06BA"/>
    <w:rsid w:val="00DE1B48"/>
    <w:rsid w:val="00DE68FB"/>
    <w:rsid w:val="00DE773B"/>
    <w:rsid w:val="00DE7BD2"/>
    <w:rsid w:val="00DE7EB7"/>
    <w:rsid w:val="00DF0931"/>
    <w:rsid w:val="00DF2C74"/>
    <w:rsid w:val="00DF2C93"/>
    <w:rsid w:val="00DF2F62"/>
    <w:rsid w:val="00DF365A"/>
    <w:rsid w:val="00DF385C"/>
    <w:rsid w:val="00E00726"/>
    <w:rsid w:val="00E0176E"/>
    <w:rsid w:val="00E01BB0"/>
    <w:rsid w:val="00E01F53"/>
    <w:rsid w:val="00E02E9C"/>
    <w:rsid w:val="00E050DF"/>
    <w:rsid w:val="00E07B5D"/>
    <w:rsid w:val="00E10768"/>
    <w:rsid w:val="00E108B2"/>
    <w:rsid w:val="00E11B9F"/>
    <w:rsid w:val="00E13400"/>
    <w:rsid w:val="00E1467C"/>
    <w:rsid w:val="00E1596D"/>
    <w:rsid w:val="00E15979"/>
    <w:rsid w:val="00E15ECE"/>
    <w:rsid w:val="00E1689A"/>
    <w:rsid w:val="00E20AB9"/>
    <w:rsid w:val="00E2110F"/>
    <w:rsid w:val="00E2169A"/>
    <w:rsid w:val="00E219AA"/>
    <w:rsid w:val="00E223ED"/>
    <w:rsid w:val="00E22886"/>
    <w:rsid w:val="00E230BA"/>
    <w:rsid w:val="00E25450"/>
    <w:rsid w:val="00E26C54"/>
    <w:rsid w:val="00E3019B"/>
    <w:rsid w:val="00E31230"/>
    <w:rsid w:val="00E31E68"/>
    <w:rsid w:val="00E329AA"/>
    <w:rsid w:val="00E329BE"/>
    <w:rsid w:val="00E32DB8"/>
    <w:rsid w:val="00E34E4C"/>
    <w:rsid w:val="00E350C2"/>
    <w:rsid w:val="00E35F73"/>
    <w:rsid w:val="00E365E4"/>
    <w:rsid w:val="00E378CE"/>
    <w:rsid w:val="00E37965"/>
    <w:rsid w:val="00E37CAF"/>
    <w:rsid w:val="00E37E36"/>
    <w:rsid w:val="00E37EC5"/>
    <w:rsid w:val="00E400E3"/>
    <w:rsid w:val="00E41C19"/>
    <w:rsid w:val="00E43010"/>
    <w:rsid w:val="00E4325C"/>
    <w:rsid w:val="00E4366F"/>
    <w:rsid w:val="00E468D5"/>
    <w:rsid w:val="00E4760A"/>
    <w:rsid w:val="00E476C2"/>
    <w:rsid w:val="00E47900"/>
    <w:rsid w:val="00E53074"/>
    <w:rsid w:val="00E54AF4"/>
    <w:rsid w:val="00E56BE3"/>
    <w:rsid w:val="00E572BE"/>
    <w:rsid w:val="00E576AC"/>
    <w:rsid w:val="00E57C66"/>
    <w:rsid w:val="00E6144C"/>
    <w:rsid w:val="00E62780"/>
    <w:rsid w:val="00E62CDA"/>
    <w:rsid w:val="00E630BC"/>
    <w:rsid w:val="00E6385D"/>
    <w:rsid w:val="00E64130"/>
    <w:rsid w:val="00E653A2"/>
    <w:rsid w:val="00E676AA"/>
    <w:rsid w:val="00E678FC"/>
    <w:rsid w:val="00E70F19"/>
    <w:rsid w:val="00E721C0"/>
    <w:rsid w:val="00E72C78"/>
    <w:rsid w:val="00E73A4D"/>
    <w:rsid w:val="00E74E29"/>
    <w:rsid w:val="00E753E8"/>
    <w:rsid w:val="00E768CA"/>
    <w:rsid w:val="00E77118"/>
    <w:rsid w:val="00E7799F"/>
    <w:rsid w:val="00E85412"/>
    <w:rsid w:val="00E86E5A"/>
    <w:rsid w:val="00E87D7A"/>
    <w:rsid w:val="00E9195C"/>
    <w:rsid w:val="00E95600"/>
    <w:rsid w:val="00E9584D"/>
    <w:rsid w:val="00E96768"/>
    <w:rsid w:val="00E96906"/>
    <w:rsid w:val="00E97154"/>
    <w:rsid w:val="00E97746"/>
    <w:rsid w:val="00EA08D5"/>
    <w:rsid w:val="00EA1BD4"/>
    <w:rsid w:val="00EA37CC"/>
    <w:rsid w:val="00EA79E4"/>
    <w:rsid w:val="00EB0773"/>
    <w:rsid w:val="00EB121B"/>
    <w:rsid w:val="00EB2984"/>
    <w:rsid w:val="00EB2B34"/>
    <w:rsid w:val="00EC0870"/>
    <w:rsid w:val="00EC1A6B"/>
    <w:rsid w:val="00EC1E51"/>
    <w:rsid w:val="00EC2180"/>
    <w:rsid w:val="00EC2E07"/>
    <w:rsid w:val="00EC5209"/>
    <w:rsid w:val="00EC5FB3"/>
    <w:rsid w:val="00EC61CC"/>
    <w:rsid w:val="00EC63B0"/>
    <w:rsid w:val="00EC701E"/>
    <w:rsid w:val="00ED1BBE"/>
    <w:rsid w:val="00ED241E"/>
    <w:rsid w:val="00ED3158"/>
    <w:rsid w:val="00ED3492"/>
    <w:rsid w:val="00ED3967"/>
    <w:rsid w:val="00ED7178"/>
    <w:rsid w:val="00ED738F"/>
    <w:rsid w:val="00EE1450"/>
    <w:rsid w:val="00EE2C8D"/>
    <w:rsid w:val="00EE305C"/>
    <w:rsid w:val="00EE3179"/>
    <w:rsid w:val="00EE6695"/>
    <w:rsid w:val="00EE6AD1"/>
    <w:rsid w:val="00EF35A2"/>
    <w:rsid w:val="00EF39BA"/>
    <w:rsid w:val="00EF44E1"/>
    <w:rsid w:val="00EF467B"/>
    <w:rsid w:val="00EF4B59"/>
    <w:rsid w:val="00EF52F5"/>
    <w:rsid w:val="00EF53E3"/>
    <w:rsid w:val="00EF68B0"/>
    <w:rsid w:val="00EF7415"/>
    <w:rsid w:val="00EF75D3"/>
    <w:rsid w:val="00EF7A91"/>
    <w:rsid w:val="00F024FF"/>
    <w:rsid w:val="00F03569"/>
    <w:rsid w:val="00F03991"/>
    <w:rsid w:val="00F058FB"/>
    <w:rsid w:val="00F06030"/>
    <w:rsid w:val="00F064A5"/>
    <w:rsid w:val="00F07279"/>
    <w:rsid w:val="00F11162"/>
    <w:rsid w:val="00F11227"/>
    <w:rsid w:val="00F120C6"/>
    <w:rsid w:val="00F134AB"/>
    <w:rsid w:val="00F15387"/>
    <w:rsid w:val="00F17ED7"/>
    <w:rsid w:val="00F226FB"/>
    <w:rsid w:val="00F23276"/>
    <w:rsid w:val="00F248A8"/>
    <w:rsid w:val="00F25B77"/>
    <w:rsid w:val="00F27A7E"/>
    <w:rsid w:val="00F32005"/>
    <w:rsid w:val="00F32726"/>
    <w:rsid w:val="00F3312D"/>
    <w:rsid w:val="00F331F5"/>
    <w:rsid w:val="00F33361"/>
    <w:rsid w:val="00F33621"/>
    <w:rsid w:val="00F343CE"/>
    <w:rsid w:val="00F3505D"/>
    <w:rsid w:val="00F359BE"/>
    <w:rsid w:val="00F359CF"/>
    <w:rsid w:val="00F36A52"/>
    <w:rsid w:val="00F36A74"/>
    <w:rsid w:val="00F36B57"/>
    <w:rsid w:val="00F37D3C"/>
    <w:rsid w:val="00F37F4A"/>
    <w:rsid w:val="00F412BD"/>
    <w:rsid w:val="00F41579"/>
    <w:rsid w:val="00F41B91"/>
    <w:rsid w:val="00F42D5C"/>
    <w:rsid w:val="00F445D3"/>
    <w:rsid w:val="00F44E02"/>
    <w:rsid w:val="00F45A25"/>
    <w:rsid w:val="00F45E50"/>
    <w:rsid w:val="00F46792"/>
    <w:rsid w:val="00F468E8"/>
    <w:rsid w:val="00F46A20"/>
    <w:rsid w:val="00F5045B"/>
    <w:rsid w:val="00F50AC2"/>
    <w:rsid w:val="00F52360"/>
    <w:rsid w:val="00F526CC"/>
    <w:rsid w:val="00F52C1E"/>
    <w:rsid w:val="00F52C3D"/>
    <w:rsid w:val="00F53B7B"/>
    <w:rsid w:val="00F552A1"/>
    <w:rsid w:val="00F56327"/>
    <w:rsid w:val="00F5776F"/>
    <w:rsid w:val="00F60FCC"/>
    <w:rsid w:val="00F626CC"/>
    <w:rsid w:val="00F627C5"/>
    <w:rsid w:val="00F64230"/>
    <w:rsid w:val="00F6457D"/>
    <w:rsid w:val="00F65073"/>
    <w:rsid w:val="00F67852"/>
    <w:rsid w:val="00F67DF7"/>
    <w:rsid w:val="00F7016C"/>
    <w:rsid w:val="00F7058E"/>
    <w:rsid w:val="00F70CB7"/>
    <w:rsid w:val="00F732E9"/>
    <w:rsid w:val="00F74F3D"/>
    <w:rsid w:val="00F76EDC"/>
    <w:rsid w:val="00F81248"/>
    <w:rsid w:val="00F819B9"/>
    <w:rsid w:val="00F81BAC"/>
    <w:rsid w:val="00F82255"/>
    <w:rsid w:val="00F829EA"/>
    <w:rsid w:val="00F83E6A"/>
    <w:rsid w:val="00F84064"/>
    <w:rsid w:val="00F84962"/>
    <w:rsid w:val="00F850E7"/>
    <w:rsid w:val="00F85B62"/>
    <w:rsid w:val="00F86B46"/>
    <w:rsid w:val="00F876CB"/>
    <w:rsid w:val="00F96D21"/>
    <w:rsid w:val="00FA04FC"/>
    <w:rsid w:val="00FA0C79"/>
    <w:rsid w:val="00FA1925"/>
    <w:rsid w:val="00FA2452"/>
    <w:rsid w:val="00FA3968"/>
    <w:rsid w:val="00FA447C"/>
    <w:rsid w:val="00FA4797"/>
    <w:rsid w:val="00FA4ACD"/>
    <w:rsid w:val="00FA5C7A"/>
    <w:rsid w:val="00FA5FC5"/>
    <w:rsid w:val="00FB06DF"/>
    <w:rsid w:val="00FB17C7"/>
    <w:rsid w:val="00FB2F56"/>
    <w:rsid w:val="00FB311E"/>
    <w:rsid w:val="00FB44D6"/>
    <w:rsid w:val="00FB46CF"/>
    <w:rsid w:val="00FB4A0F"/>
    <w:rsid w:val="00FB5613"/>
    <w:rsid w:val="00FB65A1"/>
    <w:rsid w:val="00FB7781"/>
    <w:rsid w:val="00FB794A"/>
    <w:rsid w:val="00FC1291"/>
    <w:rsid w:val="00FC1C52"/>
    <w:rsid w:val="00FC3EB5"/>
    <w:rsid w:val="00FC40BA"/>
    <w:rsid w:val="00FC4453"/>
    <w:rsid w:val="00FC53F4"/>
    <w:rsid w:val="00FC65BE"/>
    <w:rsid w:val="00FC7E97"/>
    <w:rsid w:val="00FD18A8"/>
    <w:rsid w:val="00FD1F0E"/>
    <w:rsid w:val="00FD21C0"/>
    <w:rsid w:val="00FD2770"/>
    <w:rsid w:val="00FD3243"/>
    <w:rsid w:val="00FD329C"/>
    <w:rsid w:val="00FD377A"/>
    <w:rsid w:val="00FD3A23"/>
    <w:rsid w:val="00FD5F0B"/>
    <w:rsid w:val="00FD78DA"/>
    <w:rsid w:val="00FE01B6"/>
    <w:rsid w:val="00FE119E"/>
    <w:rsid w:val="00FE2202"/>
    <w:rsid w:val="00FE3571"/>
    <w:rsid w:val="00FE3A85"/>
    <w:rsid w:val="00FE3E1C"/>
    <w:rsid w:val="00FE5A47"/>
    <w:rsid w:val="00FE5E9B"/>
    <w:rsid w:val="00FE654A"/>
    <w:rsid w:val="00FE69E3"/>
    <w:rsid w:val="00FF109F"/>
    <w:rsid w:val="00FF1799"/>
    <w:rsid w:val="00FF1F97"/>
    <w:rsid w:val="00FF2E0D"/>
    <w:rsid w:val="00FF3612"/>
    <w:rsid w:val="00FF3B2E"/>
    <w:rsid w:val="00FF3F5B"/>
    <w:rsid w:val="00FF46D9"/>
  </w:rsids>
  <w:themeFontLang w:bidi="" w:eastAsia=""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cs="Times New Roman" w:eastAsiaTheme="minorEastAsia" w:hAnsiTheme="majorHAnsi"/>
        <w:sz w:val="24"/>
        <w:szCs w:val="24"/>
        <w:lang w:bidi="ar-SA" w:eastAsia="en-US" w:val="pt-BR"/>
      </w:rPr>
    </w:rPrDefault>
    <w:pPrDefault>
      <w:pPr>
        <w:spacing w:after="120" w:line="276" w:lineRule="auto"/>
        <w:ind w:firstLine="357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457F2"/>
    <w:pPr>
      <w:spacing w:after="0"/>
    </w:pPr>
  </w:style>
  <w:style w:styleId="Ttulo1" w:type="paragraph">
    <w:name w:val="heading 1"/>
    <w:basedOn w:val="Normal"/>
    <w:next w:val="Normal"/>
    <w:link w:val="Ttulo1Char"/>
    <w:uiPriority w:val="9"/>
    <w:qFormat/>
    <w:rsid w:val="00047C24"/>
    <w:pPr>
      <w:keepNext/>
      <w:spacing w:before="120"/>
      <w:ind w:firstLine="0"/>
      <w:outlineLvl w:val="0"/>
    </w:pPr>
    <w:rPr>
      <w:rFonts w:cstheme="majorBidi" w:eastAsiaTheme="majorEastAsia"/>
      <w:b/>
      <w:bCs/>
      <w:kern w:val="32"/>
      <w:szCs w:val="32"/>
    </w:rPr>
  </w:style>
  <w:style w:styleId="Ttulo2" w:type="paragraph">
    <w:name w:val="heading 2"/>
    <w:basedOn w:val="Normal"/>
    <w:next w:val="Normal"/>
    <w:link w:val="Ttulo2Char"/>
    <w:autoRedefine/>
    <w:uiPriority w:val="9"/>
    <w:unhideWhenUsed/>
    <w:qFormat/>
    <w:rsid w:val="007B3C9C"/>
    <w:pPr>
      <w:keepNext/>
      <w:spacing w:after="60" w:before="240"/>
      <w:ind w:firstLine="0"/>
      <w:outlineLvl w:val="1"/>
    </w:pPr>
    <w:rPr>
      <w:rFonts w:cstheme="majorBidi" w:eastAsiaTheme="majorEastAsia"/>
      <w:b/>
      <w:bCs/>
      <w:iCs/>
      <w:szCs w:val="28"/>
    </w:r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C14DB6"/>
    <w:pPr>
      <w:keepNext/>
      <w:spacing w:after="60" w:before="240"/>
      <w:outlineLvl w:val="2"/>
    </w:pPr>
    <w:rPr>
      <w:rFonts w:cstheme="majorBidi" w:eastAsiaTheme="majorEastAsia"/>
      <w:b/>
      <w:bCs/>
      <w:sz w:val="26"/>
      <w:szCs w:val="26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C14DB6"/>
    <w:pPr>
      <w:keepNext/>
      <w:spacing w:after="60" w:before="240"/>
      <w:outlineLvl w:val="3"/>
    </w:pPr>
    <w:rPr>
      <w:rFonts w:cstheme="majorBidi"/>
      <w:b/>
      <w:bCs/>
      <w:sz w:val="28"/>
      <w:szCs w:val="28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C14DB6"/>
    <w:pPr>
      <w:spacing w:after="60" w:before="240"/>
      <w:outlineLvl w:val="4"/>
    </w:pPr>
    <w:rPr>
      <w:rFonts w:cstheme="majorBidi"/>
      <w:b/>
      <w:bCs/>
      <w:i/>
      <w:iCs/>
      <w:sz w:val="26"/>
      <w:szCs w:val="26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C14DB6"/>
    <w:pPr>
      <w:spacing w:after="60" w:before="240"/>
      <w:outlineLvl w:val="5"/>
    </w:pPr>
    <w:rPr>
      <w:rFonts w:cstheme="majorBidi"/>
      <w:b/>
      <w:bCs/>
      <w:sz w:val="22"/>
      <w:szCs w:val="22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C14DB6"/>
    <w:pPr>
      <w:spacing w:after="60" w:before="240"/>
      <w:outlineLvl w:val="6"/>
    </w:pPr>
    <w:rPr>
      <w:rFonts w:cstheme="majorBidi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C14DB6"/>
    <w:pPr>
      <w:spacing w:after="60" w:before="240"/>
      <w:outlineLvl w:val="7"/>
    </w:pPr>
    <w:rPr>
      <w:rFonts w:cstheme="majorBidi"/>
      <w:i/>
      <w:iCs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C14DB6"/>
    <w:pPr>
      <w:spacing w:after="60" w:before="240"/>
      <w:outlineLvl w:val="8"/>
    </w:pPr>
    <w:rPr>
      <w:rFonts w:cstheme="majorBidi" w:eastAsiaTheme="majorEastAsia"/>
      <w:sz w:val="22"/>
      <w:szCs w:val="22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2Char" w:type="character">
    <w:name w:val="Título 2 Char"/>
    <w:basedOn w:val="Fontepargpadro"/>
    <w:link w:val="Ttulo2"/>
    <w:uiPriority w:val="9"/>
    <w:rsid w:val="007B3C9C"/>
    <w:rPr>
      <w:rFonts w:cstheme="majorBidi" w:eastAsiaTheme="majorEastAsia"/>
      <w:b/>
      <w:bCs/>
      <w:iCs/>
      <w:szCs w:val="28"/>
    </w:rPr>
  </w:style>
  <w:style w:customStyle="1" w:styleId="Ttulo3Char" w:type="character">
    <w:name w:val="Título 3 Char"/>
    <w:basedOn w:val="Fontepargpadro"/>
    <w:link w:val="Ttulo3"/>
    <w:uiPriority w:val="9"/>
    <w:semiHidden/>
    <w:rsid w:val="00C14DB6"/>
    <w:rPr>
      <w:rFonts w:cstheme="majorBidi" w:eastAsiaTheme="majorEastAsia"/>
      <w:b/>
      <w:bCs/>
      <w:sz w:val="26"/>
      <w:szCs w:val="26"/>
    </w:rPr>
  </w:style>
  <w:style w:styleId="nfase" w:type="character">
    <w:name w:val="Emphasis"/>
    <w:basedOn w:val="Fontepargpadro"/>
    <w:uiPriority w:val="20"/>
    <w:qFormat/>
    <w:rsid w:val="00C14DB6"/>
    <w:rPr>
      <w:rFonts w:asciiTheme="minorHAnsi" w:hAnsiTheme="minorHAnsi"/>
      <w:b/>
      <w:i/>
      <w:iCs/>
    </w:rPr>
  </w:style>
  <w:style w:styleId="Nmerodelinha" w:type="character">
    <w:name w:val="line number"/>
    <w:basedOn w:val="Fontepargpadro"/>
    <w:uiPriority w:val="99"/>
    <w:semiHidden/>
    <w:unhideWhenUsed/>
    <w:rsid w:val="00F01386"/>
  </w:style>
  <w:style w:customStyle="1" w:styleId="CabealhoChar" w:type="character">
    <w:name w:val="Cabeçalho Char"/>
    <w:basedOn w:val="Fontepargpadro"/>
    <w:link w:val="Cabealho"/>
    <w:uiPriority w:val="99"/>
    <w:qFormat/>
    <w:rsid w:val="00F01386"/>
  </w:style>
  <w:style w:customStyle="1" w:styleId="RodapChar" w:type="character">
    <w:name w:val="Rodapé Char"/>
    <w:basedOn w:val="Fontepargpadro"/>
    <w:link w:val="Rodap"/>
    <w:uiPriority w:val="99"/>
    <w:qFormat/>
    <w:rsid w:val="00F01386"/>
  </w:style>
  <w:style w:customStyle="1" w:styleId="Numeraodelinhas" w:type="character">
    <w:name w:val="Numeração de linhas"/>
  </w:style>
  <w:style w:styleId="Ttulo" w:type="paragraph">
    <w:name w:val="Title"/>
    <w:basedOn w:val="Normal"/>
    <w:next w:val="Normal"/>
    <w:link w:val="TtuloChar"/>
    <w:uiPriority w:val="10"/>
    <w:qFormat/>
    <w:rsid w:val="00C14DB6"/>
    <w:pPr>
      <w:spacing w:after="60" w:before="240"/>
      <w:jc w:val="center"/>
      <w:outlineLvl w:val="0"/>
    </w:pPr>
    <w:rPr>
      <w:rFonts w:cstheme="majorBidi" w:eastAsiaTheme="majorEastAsia"/>
      <w:b/>
      <w:bCs/>
      <w:kern w:val="28"/>
      <w:szCs w:val="32"/>
    </w:rPr>
  </w:style>
  <w:style w:styleId="Corpodetexto" w:type="paragraph">
    <w:name w:val="Body Text"/>
    <w:basedOn w:val="Normal"/>
    <w:rsid w:val="00074070"/>
    <w:pPr>
      <w:spacing w:after="120"/>
    </w:pPr>
  </w:style>
  <w:style w:styleId="Lista" w:type="paragraph">
    <w:name w:val="List"/>
    <w:basedOn w:val="Corpodetexto"/>
    <w:rPr>
      <w:rFonts w:cs="Lucida Sans"/>
    </w:rPr>
  </w:style>
  <w:style w:styleId="Legenda" w:type="paragraph">
    <w:name w:val="caption"/>
    <w:basedOn w:val="Normal"/>
    <w:next w:val="Normal"/>
    <w:uiPriority w:val="35"/>
    <w:unhideWhenUsed/>
    <w:rsid w:val="005C69B5"/>
    <w:rPr>
      <w:b/>
      <w:bCs/>
      <w:smallCaps/>
      <w:color w:themeColor="text1" w:themeTint="A6" w:val="595959"/>
      <w:spacing w:val="6"/>
    </w:rPr>
  </w:style>
  <w:style w:customStyle="1" w:styleId="ndice" w:type="paragraph">
    <w:name w:val="Índice"/>
    <w:basedOn w:val="Normal"/>
    <w:pPr>
      <w:suppressLineNumbers/>
    </w:pPr>
    <w:rPr>
      <w:rFonts w:cs="Lucida Sans"/>
    </w:rPr>
  </w:style>
  <w:style w:styleId="NormalWeb" w:type="paragraph">
    <w:name w:val="Normal (Web)"/>
    <w:basedOn w:val="Normal"/>
    <w:uiPriority w:val="99"/>
    <w:unhideWhenUsed/>
    <w:rsid w:val="001B2024"/>
    <w:pPr>
      <w:spacing w:afterAutospacing="1" w:beforeAutospacing="1"/>
      <w:jc w:val="left"/>
    </w:pPr>
    <w:rPr>
      <w:rFonts w:ascii="Times New Roman" w:eastAsia="Times New Roman" w:hAnsi="Times New Roman"/>
      <w:lang w:eastAsia="pt-BR"/>
    </w:rPr>
  </w:style>
  <w:style w:styleId="Bibliografia" w:type="paragraph">
    <w:name w:val="Bibliography"/>
    <w:basedOn w:val="Normal"/>
    <w:next w:val="Normal"/>
    <w:uiPriority w:val="37"/>
    <w:unhideWhenUsed/>
    <w:rsid w:val="00490DEC"/>
    <w:pPr>
      <w:spacing w:after="240"/>
    </w:pPr>
  </w:style>
  <w:style w:customStyle="1" w:styleId="CabealhoeRodap" w:type="paragraph">
    <w:name w:val="Cabeçalho e Rodapé"/>
    <w:basedOn w:val="Normal"/>
  </w:style>
  <w:style w:styleId="Cabealho" w:type="paragraph">
    <w:name w:val="header"/>
    <w:basedOn w:val="Normal"/>
    <w:link w:val="CabealhoChar"/>
    <w:uiPriority w:val="99"/>
    <w:unhideWhenUsed/>
    <w:rsid w:val="00F01386"/>
    <w:pPr>
      <w:tabs>
        <w:tab w:pos="4252" w:val="center"/>
        <w:tab w:pos="8504" w:val="right"/>
      </w:tabs>
    </w:pPr>
  </w:style>
  <w:style w:styleId="Rodap" w:type="paragraph">
    <w:name w:val="footer"/>
    <w:basedOn w:val="Normal"/>
    <w:link w:val="RodapChar"/>
    <w:uiPriority w:val="99"/>
    <w:unhideWhenUsed/>
    <w:rsid w:val="00F01386"/>
    <w:pPr>
      <w:tabs>
        <w:tab w:pos="4252" w:val="center"/>
        <w:tab w:pos="8504" w:val="right"/>
      </w:tabs>
    </w:pPr>
  </w:style>
  <w:style w:styleId="PargrafodaLista" w:type="paragraph">
    <w:name w:val="List Paragraph"/>
    <w:basedOn w:val="Normal"/>
    <w:uiPriority w:val="34"/>
    <w:qFormat/>
    <w:rsid w:val="00C14DB6"/>
    <w:pPr>
      <w:ind w:left="720"/>
      <w:contextualSpacing/>
    </w:pPr>
  </w:style>
  <w:style w:customStyle="1" w:styleId="Text" w:type="paragraph">
    <w:name w:val="Text"/>
    <w:basedOn w:val="Normal"/>
    <w:rsid w:val="00F25B77"/>
    <w:pPr>
      <w:widowControl w:val="0"/>
      <w:autoSpaceDE w:val="0"/>
      <w:autoSpaceDN w:val="0"/>
      <w:spacing w:line="252" w:lineRule="auto"/>
      <w:ind w:firstLine="202"/>
    </w:pPr>
    <w:rPr>
      <w:rFonts w:ascii="Times New Roman" w:eastAsia="Times New Roman" w:hAnsi="Times New Roman"/>
      <w:sz w:val="20"/>
      <w:szCs w:val="20"/>
      <w:lang w:val="pt-BR"/>
    </w:rPr>
  </w:style>
  <w:style w:styleId="Textodenotaderodap" w:type="paragraph">
    <w:name w:val="footnote text"/>
    <w:basedOn w:val="Normal"/>
    <w:link w:val="TextodenotaderodapChar"/>
    <w:uiPriority w:val="99"/>
    <w:semiHidden/>
    <w:unhideWhenUsed/>
    <w:rsid w:val="00E329AA"/>
    <w:rPr>
      <w:sz w:val="20"/>
      <w:szCs w:val="20"/>
    </w:rPr>
  </w:style>
  <w:style w:customStyle="1" w:styleId="TextodenotaderodapChar" w:type="character">
    <w:name w:val="Texto de nota de rodapé Char"/>
    <w:basedOn w:val="Fontepargpadro"/>
    <w:link w:val="Textodenotaderodap"/>
    <w:uiPriority w:val="99"/>
    <w:semiHidden/>
    <w:rsid w:val="00E329AA"/>
    <w:rPr>
      <w:sz w:val="20"/>
      <w:szCs w:val="20"/>
    </w:rPr>
  </w:style>
  <w:style w:styleId="Refdenotaderodap" w:type="character">
    <w:name w:val="footnote reference"/>
    <w:basedOn w:val="Fontepargpadro"/>
    <w:uiPriority w:val="99"/>
    <w:semiHidden/>
    <w:unhideWhenUsed/>
    <w:rsid w:val="00E329AA"/>
    <w:rPr>
      <w:vertAlign w:val="superscript"/>
    </w:rPr>
  </w:style>
  <w:style w:styleId="Tabelacomgrade" w:type="table">
    <w:name w:val="Table Grid"/>
    <w:basedOn w:val="Tabelanormal"/>
    <w:uiPriority w:val="59"/>
    <w:rsid w:val="00A3040E"/>
    <w:tblPr>
      <w:tblBorders>
        <w:top w:color="auto" w:space="0" w:sz="4" w:val="single"/>
        <w:bottom w:color="auto" w:space="0" w:sz="4" w:val="single"/>
      </w:tblBorders>
    </w:tblPr>
  </w:style>
  <w:style w:styleId="Refdecomentrio" w:type="character">
    <w:name w:val="annotation reference"/>
    <w:basedOn w:val="Fontepargpadro"/>
    <w:uiPriority w:val="99"/>
    <w:semiHidden/>
    <w:unhideWhenUsed/>
    <w:rsid w:val="00F248A8"/>
    <w:rPr>
      <w:sz w:val="16"/>
      <w:szCs w:val="16"/>
    </w:rPr>
  </w:style>
  <w:style w:styleId="Textodecomentrio" w:type="paragraph">
    <w:name w:val="annotation text"/>
    <w:basedOn w:val="Normal"/>
    <w:link w:val="TextodecomentrioChar"/>
    <w:uiPriority w:val="99"/>
    <w:unhideWhenUsed/>
    <w:rsid w:val="00F248A8"/>
    <w:rPr>
      <w:sz w:val="20"/>
      <w:szCs w:val="20"/>
    </w:rPr>
  </w:style>
  <w:style w:customStyle="1" w:styleId="TextodecomentrioChar" w:type="character">
    <w:name w:val="Texto de comentário Char"/>
    <w:basedOn w:val="Fontepargpadro"/>
    <w:link w:val="Textodecomentrio"/>
    <w:uiPriority w:val="99"/>
    <w:rsid w:val="00F248A8"/>
    <w:rPr>
      <w:sz w:val="20"/>
      <w:szCs w:val="20"/>
    </w:rPr>
  </w:style>
  <w:style w:styleId="Assuntodocomentrio" w:type="paragraph">
    <w:name w:val="annotation subject"/>
    <w:basedOn w:val="Textodecomentrio"/>
    <w:next w:val="Textodecomentrio"/>
    <w:link w:val="AssuntodocomentrioChar"/>
    <w:uiPriority w:val="99"/>
    <w:semiHidden/>
    <w:unhideWhenUsed/>
    <w:rsid w:val="00F248A8"/>
    <w:rPr>
      <w:b/>
      <w:bCs/>
    </w:rPr>
  </w:style>
  <w:style w:customStyle="1" w:styleId="AssuntodocomentrioChar" w:type="character">
    <w:name w:val="Assunto do comentário Char"/>
    <w:basedOn w:val="TextodecomentrioChar"/>
    <w:link w:val="Assuntodocomentrio"/>
    <w:uiPriority w:val="99"/>
    <w:semiHidden/>
    <w:rsid w:val="00F248A8"/>
    <w:rPr>
      <w:b/>
      <w:bCs/>
      <w:sz w:val="20"/>
      <w:szCs w:val="20"/>
    </w:rPr>
  </w:style>
  <w:style w:customStyle="1" w:styleId="Default" w:type="paragraph">
    <w:name w:val="Default"/>
    <w:rsid w:val="009D0B22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styleId="Partesuperior-zdoformulrio" w:type="paragraph">
    <w:name w:val="HTML Top of Form"/>
    <w:basedOn w:val="Normal"/>
    <w:next w:val="Normal"/>
    <w:link w:val="Partesuperior-zdoformulrioChar"/>
    <w:hidden/>
    <w:uiPriority w:val="99"/>
    <w:semiHidden/>
    <w:unhideWhenUsed/>
    <w:rsid w:val="00DE1B48"/>
    <w:pPr>
      <w:pBdr>
        <w:bottom w:color="auto" w:space="1" w:sz="6" w:val="single"/>
      </w:pBdr>
      <w:jc w:val="center"/>
    </w:pPr>
    <w:rPr>
      <w:rFonts w:ascii="Arial" w:cs="Arial" w:eastAsia="Times New Roman" w:hAnsi="Arial"/>
      <w:vanish/>
      <w:sz w:val="16"/>
      <w:szCs w:val="16"/>
      <w:lang w:eastAsia="pt-BR"/>
    </w:rPr>
  </w:style>
  <w:style w:customStyle="1" w:styleId="Partesuperior-zdoformulrioChar" w:type="character">
    <w:name w:val="Parte superior-z do formulário Char"/>
    <w:basedOn w:val="Fontepargpadro"/>
    <w:link w:val="Partesuperior-zdoformulrio"/>
    <w:uiPriority w:val="99"/>
    <w:semiHidden/>
    <w:rsid w:val="00DE1B48"/>
    <w:rPr>
      <w:rFonts w:ascii="Arial" w:cs="Arial" w:eastAsia="Times New Roman" w:hAnsi="Arial"/>
      <w:vanish/>
      <w:sz w:val="16"/>
      <w:szCs w:val="16"/>
      <w:lang w:eastAsia="pt-BR"/>
    </w:rPr>
  </w:style>
  <w:style w:styleId="Parteinferiordoformulrio" w:type="paragraph">
    <w:name w:val="HTML Bottom of Form"/>
    <w:basedOn w:val="Normal"/>
    <w:next w:val="Normal"/>
    <w:link w:val="ParteinferiordoformulrioChar"/>
    <w:hidden/>
    <w:uiPriority w:val="99"/>
    <w:semiHidden/>
    <w:unhideWhenUsed/>
    <w:rsid w:val="00DE1B48"/>
    <w:pPr>
      <w:pBdr>
        <w:top w:color="auto" w:space="1" w:sz="6" w:val="single"/>
      </w:pBdr>
      <w:jc w:val="center"/>
    </w:pPr>
    <w:rPr>
      <w:rFonts w:ascii="Arial" w:cs="Arial" w:eastAsia="Times New Roman" w:hAnsi="Arial"/>
      <w:vanish/>
      <w:sz w:val="16"/>
      <w:szCs w:val="16"/>
      <w:lang w:eastAsia="pt-BR"/>
    </w:rPr>
  </w:style>
  <w:style w:customStyle="1" w:styleId="ParteinferiordoformulrioChar" w:type="character">
    <w:name w:val="Parte inferior do formulário Char"/>
    <w:basedOn w:val="Fontepargpadro"/>
    <w:link w:val="Parteinferiordoformulrio"/>
    <w:uiPriority w:val="99"/>
    <w:semiHidden/>
    <w:rsid w:val="00DE1B48"/>
    <w:rPr>
      <w:rFonts w:ascii="Arial" w:cs="Arial" w:eastAsia="Times New Roman" w:hAnsi="Arial"/>
      <w:vanish/>
      <w:sz w:val="16"/>
      <w:szCs w:val="16"/>
      <w:lang w:eastAsia="pt-BR"/>
    </w:rPr>
  </w:style>
  <w:style w:customStyle="1" w:styleId="Ttulo4Char" w:type="character">
    <w:name w:val="Título 4 Char"/>
    <w:basedOn w:val="Fontepargpadro"/>
    <w:link w:val="Ttulo4"/>
    <w:uiPriority w:val="9"/>
    <w:semiHidden/>
    <w:rsid w:val="00C14DB6"/>
    <w:rPr>
      <w:rFonts w:cstheme="majorBidi"/>
      <w:b/>
      <w:bCs/>
      <w:sz w:val="28"/>
      <w:szCs w:val="28"/>
    </w:rPr>
  </w:style>
  <w:style w:customStyle="1" w:styleId="Ttulo5Char" w:type="character">
    <w:name w:val="Título 5 Char"/>
    <w:basedOn w:val="Fontepargpadro"/>
    <w:link w:val="Ttulo5"/>
    <w:uiPriority w:val="9"/>
    <w:semiHidden/>
    <w:rsid w:val="00C14DB6"/>
    <w:rPr>
      <w:rFonts w:cstheme="majorBidi"/>
      <w:b/>
      <w:bCs/>
      <w:i/>
      <w:iCs/>
      <w:sz w:val="26"/>
      <w:szCs w:val="26"/>
    </w:rPr>
  </w:style>
  <w:style w:styleId="TextodoEspaoReservado" w:type="character">
    <w:name w:val="Placeholder Text"/>
    <w:basedOn w:val="Fontepargpadro"/>
    <w:uiPriority w:val="99"/>
    <w:semiHidden/>
    <w:rsid w:val="00A5576C"/>
    <w:rPr>
      <w:color w:val="666666"/>
    </w:rPr>
  </w:style>
  <w:style w:styleId="Reviso" w:type="paragraph">
    <w:name w:val="Revision"/>
    <w:hidden/>
    <w:uiPriority w:val="99"/>
    <w:semiHidden/>
    <w:rsid w:val="00AE7C19"/>
    <w:pPr>
      <w:spacing w:after="0"/>
      <w:jc w:val="left"/>
    </w:pPr>
  </w:style>
  <w:style w:styleId="Hyperlink" w:type="character">
    <w:name w:val="Hyperlink"/>
    <w:basedOn w:val="Fontepargpadro"/>
    <w:uiPriority w:val="99"/>
    <w:unhideWhenUsed/>
    <w:rsid w:val="00F74F3D"/>
    <w:rPr>
      <w:color w:themeColor="hyperlink" w:val="0563C1"/>
      <w:u w:val="single"/>
    </w:rPr>
  </w:style>
  <w:style w:styleId="MenoPendente" w:type="character">
    <w:name w:val="Unresolved Mention"/>
    <w:basedOn w:val="Fontepargpadro"/>
    <w:uiPriority w:val="99"/>
    <w:semiHidden/>
    <w:unhideWhenUsed/>
    <w:rsid w:val="00F74F3D"/>
    <w:rPr>
      <w:color w:val="605E5C"/>
      <w:shd w:color="auto" w:fill="E1DFDD" w:val="clear"/>
    </w:rPr>
  </w:style>
  <w:style w:styleId="HiperlinkVisitado" w:type="character">
    <w:name w:val="FollowedHyperlink"/>
    <w:basedOn w:val="Fontepargpadro"/>
    <w:uiPriority w:val="99"/>
    <w:semiHidden/>
    <w:unhideWhenUsed/>
    <w:rsid w:val="00470203"/>
    <w:rPr>
      <w:color w:themeColor="followedHyperlink" w:val="954F72"/>
      <w:u w:val="single"/>
    </w:rPr>
  </w:style>
  <w:style w:customStyle="1" w:styleId="Ttulo1Char" w:type="character">
    <w:name w:val="Título 1 Char"/>
    <w:basedOn w:val="Fontepargpadro"/>
    <w:link w:val="Ttulo1"/>
    <w:uiPriority w:val="9"/>
    <w:rsid w:val="00047C24"/>
    <w:rPr>
      <w:rFonts w:cstheme="majorBidi" w:eastAsiaTheme="majorEastAsia"/>
      <w:b/>
      <w:bCs/>
      <w:kern w:val="32"/>
      <w:szCs w:val="32"/>
    </w:rPr>
  </w:style>
  <w:style w:customStyle="1" w:styleId="Estiloartigosdiego" w:type="paragraph">
    <w:name w:val="Estilo artigos diego"/>
    <w:basedOn w:val="Ttulo"/>
    <w:link w:val="EstiloartigosdiegoChar"/>
    <w:rsid w:val="005D12D9"/>
    <w:pPr>
      <w:jc w:val="left"/>
    </w:pPr>
    <w:rPr>
      <w:rFonts w:ascii="Aptos" w:hAnsi="Aptos"/>
      <w:b w:val="0"/>
    </w:rPr>
  </w:style>
  <w:style w:customStyle="1" w:styleId="TtuloChar" w:type="character">
    <w:name w:val="Título Char"/>
    <w:basedOn w:val="Fontepargpadro"/>
    <w:link w:val="Ttulo"/>
    <w:uiPriority w:val="10"/>
    <w:rsid w:val="00C14DB6"/>
    <w:rPr>
      <w:rFonts w:cstheme="majorBidi" w:eastAsiaTheme="majorEastAsia"/>
      <w:b/>
      <w:bCs/>
      <w:kern w:val="28"/>
      <w:szCs w:val="32"/>
    </w:rPr>
  </w:style>
  <w:style w:customStyle="1" w:styleId="EstiloartigosdiegoChar" w:type="character">
    <w:name w:val="Estilo artigos diego Char"/>
    <w:basedOn w:val="TtuloChar"/>
    <w:link w:val="Estiloartigosdiego"/>
    <w:rsid w:val="005D12D9"/>
    <w:rPr>
      <w:rFonts w:ascii="Liberation Sans" w:cs="Lucida Sans" w:eastAsia="Microsoft YaHei" w:hAnsi="Liberation Sans"/>
      <w:b w:val="0"/>
      <w:bCs/>
      <w:kern w:val="28"/>
      <w:sz w:val="24"/>
      <w:szCs w:val="28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Ttulo6Char" w:type="character">
    <w:name w:val="Título 6 Char"/>
    <w:basedOn w:val="Fontepargpadro"/>
    <w:link w:val="Ttulo6"/>
    <w:uiPriority w:val="9"/>
    <w:semiHidden/>
    <w:rsid w:val="00C14DB6"/>
    <w:rPr>
      <w:rFonts w:cstheme="majorBidi"/>
      <w:b/>
      <w:bCs/>
      <w:sz w:val="22"/>
      <w:szCs w:val="22"/>
    </w:rPr>
  </w:style>
  <w:style w:customStyle="1" w:styleId="Ttulo7Char" w:type="character">
    <w:name w:val="Título 7 Char"/>
    <w:basedOn w:val="Fontepargpadro"/>
    <w:link w:val="Ttulo7"/>
    <w:uiPriority w:val="9"/>
    <w:semiHidden/>
    <w:rsid w:val="00C14DB6"/>
    <w:rPr>
      <w:rFonts w:cstheme="majorBidi"/>
    </w:rPr>
  </w:style>
  <w:style w:customStyle="1" w:styleId="Ttulo8Char" w:type="character">
    <w:name w:val="Título 8 Char"/>
    <w:basedOn w:val="Fontepargpadro"/>
    <w:link w:val="Ttulo8"/>
    <w:uiPriority w:val="9"/>
    <w:semiHidden/>
    <w:rsid w:val="00C14DB6"/>
    <w:rPr>
      <w:rFonts w:cstheme="majorBidi"/>
      <w:i/>
      <w:iCs/>
    </w:rPr>
  </w:style>
  <w:style w:customStyle="1" w:styleId="Ttulo9Char" w:type="character">
    <w:name w:val="Título 9 Char"/>
    <w:basedOn w:val="Fontepargpadro"/>
    <w:link w:val="Ttulo9"/>
    <w:uiPriority w:val="9"/>
    <w:semiHidden/>
    <w:rsid w:val="00C14DB6"/>
    <w:rPr>
      <w:rFonts w:cstheme="majorBidi" w:eastAsiaTheme="majorEastAsia"/>
      <w:sz w:val="22"/>
      <w:szCs w:val="22"/>
    </w:rPr>
  </w:style>
  <w:style w:styleId="Subttulo" w:type="paragraph">
    <w:name w:val="Subtitle"/>
    <w:basedOn w:val="Normal"/>
    <w:next w:val="Normal"/>
    <w:link w:val="SubttuloChar"/>
    <w:uiPriority w:val="11"/>
    <w:qFormat/>
    <w:rsid w:val="00C14DB6"/>
    <w:pPr>
      <w:spacing w:after="60"/>
      <w:jc w:val="center"/>
      <w:outlineLvl w:val="1"/>
    </w:pPr>
    <w:rPr>
      <w:rFonts w:cstheme="majorBidi" w:eastAsiaTheme="majorEastAsia"/>
    </w:rPr>
  </w:style>
  <w:style w:customStyle="1" w:styleId="SubttuloChar" w:type="character">
    <w:name w:val="Subtítulo Char"/>
    <w:basedOn w:val="Fontepargpadro"/>
    <w:link w:val="Subttulo"/>
    <w:uiPriority w:val="11"/>
    <w:rsid w:val="00C14DB6"/>
    <w:rPr>
      <w:rFonts w:cstheme="majorBidi" w:eastAsiaTheme="majorEastAsia"/>
    </w:rPr>
  </w:style>
  <w:style w:styleId="Forte" w:type="character">
    <w:name w:val="Strong"/>
    <w:basedOn w:val="Fontepargpadro"/>
    <w:uiPriority w:val="22"/>
    <w:qFormat/>
    <w:rsid w:val="00C14DB6"/>
    <w:rPr>
      <w:b/>
      <w:bCs/>
    </w:rPr>
  </w:style>
  <w:style w:styleId="SemEspaamento" w:type="paragraph">
    <w:name w:val="No Spacing"/>
    <w:basedOn w:val="Normal"/>
    <w:uiPriority w:val="1"/>
    <w:qFormat/>
    <w:rsid w:val="00C14DB6"/>
    <w:rPr>
      <w:szCs w:val="32"/>
    </w:rPr>
  </w:style>
  <w:style w:styleId="Citao" w:type="paragraph">
    <w:name w:val="Quote"/>
    <w:basedOn w:val="Normal"/>
    <w:next w:val="Normal"/>
    <w:link w:val="CitaoChar"/>
    <w:uiPriority w:val="29"/>
    <w:qFormat/>
    <w:rsid w:val="00C14DB6"/>
    <w:rPr>
      <w:i/>
    </w:rPr>
  </w:style>
  <w:style w:customStyle="1" w:styleId="CitaoChar" w:type="character">
    <w:name w:val="Citação Char"/>
    <w:basedOn w:val="Fontepargpadro"/>
    <w:link w:val="Citao"/>
    <w:uiPriority w:val="29"/>
    <w:rsid w:val="00C14DB6"/>
    <w:rPr>
      <w:i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C14DB6"/>
    <w:pPr>
      <w:ind w:left="720" w:right="720"/>
    </w:pPr>
    <w:rPr>
      <w:rFonts w:cstheme="majorBidi"/>
      <w:b/>
      <w:i/>
      <w:szCs w:val="22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C14DB6"/>
    <w:rPr>
      <w:rFonts w:cstheme="majorBidi"/>
      <w:b/>
      <w:i/>
      <w:szCs w:val="22"/>
    </w:rPr>
  </w:style>
  <w:style w:styleId="nfaseSutil" w:type="character">
    <w:name w:val="Subtle Emphasis"/>
    <w:uiPriority w:val="19"/>
    <w:qFormat/>
    <w:rsid w:val="00C14DB6"/>
    <w:rPr>
      <w:i/>
      <w:color w:themeColor="text1" w:themeTint="A5" w:val="5A5A5A"/>
    </w:rPr>
  </w:style>
  <w:style w:styleId="nfaseIntensa" w:type="character">
    <w:name w:val="Intense Emphasis"/>
    <w:basedOn w:val="Fontepargpadro"/>
    <w:uiPriority w:val="21"/>
    <w:qFormat/>
    <w:rsid w:val="00C14DB6"/>
    <w:rPr>
      <w:b/>
      <w:i/>
      <w:sz w:val="24"/>
      <w:szCs w:val="24"/>
      <w:u w:val="single"/>
    </w:rPr>
  </w:style>
  <w:style w:styleId="RefernciaSutil" w:type="character">
    <w:name w:val="Subtle Reference"/>
    <w:basedOn w:val="Fontepargpadro"/>
    <w:uiPriority w:val="31"/>
    <w:qFormat/>
    <w:rsid w:val="00C14DB6"/>
    <w:rPr>
      <w:sz w:val="24"/>
      <w:szCs w:val="24"/>
      <w:u w:val="single"/>
    </w:rPr>
  </w:style>
  <w:style w:styleId="RefernciaIntensa" w:type="character">
    <w:name w:val="Intense Reference"/>
    <w:basedOn w:val="Fontepargpadro"/>
    <w:uiPriority w:val="32"/>
    <w:qFormat/>
    <w:rsid w:val="00C14DB6"/>
    <w:rPr>
      <w:b/>
      <w:sz w:val="24"/>
      <w:u w:val="single"/>
    </w:rPr>
  </w:style>
  <w:style w:styleId="TtulodoLivro" w:type="character">
    <w:name w:val="Book Title"/>
    <w:basedOn w:val="Fontepargpadro"/>
    <w:uiPriority w:val="33"/>
    <w:qFormat/>
    <w:rsid w:val="00C14DB6"/>
    <w:rPr>
      <w:rFonts w:asciiTheme="majorHAnsi" w:eastAsiaTheme="majorEastAsia" w:hAnsiTheme="majorHAnsi"/>
      <w:b/>
      <w:i/>
      <w:sz w:val="24"/>
      <w:szCs w:val="24"/>
    </w:rPr>
  </w:style>
  <w:style w:styleId="CabealhodoSumrio" w:type="paragraph">
    <w:name w:val="TOC Heading"/>
    <w:basedOn w:val="Ttulo1"/>
    <w:next w:val="Normal"/>
    <w:uiPriority w:val="39"/>
    <w:semiHidden/>
    <w:unhideWhenUsed/>
    <w:qFormat/>
    <w:rsid w:val="00C14DB6"/>
    <w:pPr>
      <w:outlineLvl w:val="9"/>
    </w:pPr>
  </w:style>
  <w:style w:customStyle="1" w:styleId="EstiloTtulo212ptNoItlicoAntes0ptDepoisde6pt" w:type="paragraph">
    <w:name w:val="Estilo Título 2 + 12 pt Não Itálico Antes:  0 pt Depois de:  6 pt"/>
    <w:basedOn w:val="Ttulo2"/>
    <w:autoRedefine/>
    <w:qFormat/>
    <w:rsid w:val="00976A9F"/>
    <w:pPr>
      <w:spacing w:after="120" w:before="0"/>
    </w:pPr>
    <w:rPr>
      <w:rFonts w:cs="Times New Roman" w:eastAsia="Times New Roman"/>
      <w:i/>
      <w:iCs w:val="0"/>
      <w:szCs w:val="20"/>
    </w:rPr>
  </w:style>
  <w:style w:customStyle="1" w:styleId="Image" w:type="paragraph">
    <w:name w:val="Image"/>
    <w:basedOn w:val="Ttulodanota"/>
    <w:next w:val="Normal"/>
    <w:link w:val="ImageChar"/>
    <w:qFormat/>
    <w:rsid w:val="008457F2"/>
    <w:pPr>
      <w:ind w:firstLine="0"/>
      <w:jc w:val="center"/>
    </w:pPr>
    <w:rPr>
      <w:noProof/>
    </w:rPr>
  </w:style>
  <w:style w:customStyle="1" w:styleId="ImageChar" w:type="character">
    <w:name w:val="Image Char"/>
    <w:basedOn w:val="Fontepargpadro"/>
    <w:link w:val="Image"/>
    <w:rsid w:val="00DE06BA"/>
    <w:rPr>
      <w:noProof/>
    </w:rPr>
  </w:style>
  <w:style w:styleId="Ttulodanota" w:type="paragraph">
    <w:name w:val="Note Heading"/>
    <w:basedOn w:val="Normal"/>
    <w:next w:val="Normal"/>
    <w:link w:val="TtulodanotaChar"/>
    <w:uiPriority w:val="99"/>
    <w:semiHidden/>
    <w:unhideWhenUsed/>
    <w:rsid w:val="00DE06BA"/>
    <w:pPr>
      <w:spacing w:line="240" w:lineRule="auto"/>
    </w:pPr>
  </w:style>
  <w:style w:customStyle="1" w:styleId="TtulodanotaChar" w:type="character">
    <w:name w:val="Título da nota Char"/>
    <w:basedOn w:val="Fontepargpadro"/>
    <w:link w:val="Ttulodanota"/>
    <w:uiPriority w:val="99"/>
    <w:semiHidden/>
    <w:rsid w:val="00DE06BA"/>
  </w:style>
  <w:style w:customStyle="1" w:styleId="Table" w:type="table">
    <w:name w:val="Table"/>
    <w:basedOn w:val="Tabelacomgrade1"/>
    <w:uiPriority w:val="99"/>
    <w:rsid w:val="006A3795"/>
    <w:pPr>
      <w:spacing w:line="240" w:lineRule="auto"/>
      <w:ind w:firstLine="0"/>
      <w:jc w:val="center"/>
    </w:pPr>
    <w:rPr>
      <w:rFonts w:asciiTheme="minorHAnsi" w:hAnsiTheme="minorHAnsi"/>
      <w:sz w:val="20"/>
      <w:szCs w:val="20"/>
      <w:lang w:eastAsia="pt-BR"/>
    </w:rPr>
    <w:tblPr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0" w:val="none"/>
        <w:insideV w:color="auto" w:space="0" w:sz="0" w:val="none"/>
      </w:tblBorders>
    </w:tblPr>
    <w:tcPr>
      <w:vAlign w:val="cente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elacomgrade1" w:type="table">
    <w:name w:val="Table Grid 1"/>
    <w:basedOn w:val="Tabelanormal"/>
    <w:uiPriority w:val="99"/>
    <w:semiHidden/>
    <w:unhideWhenUsed/>
    <w:rsid w:val="00463F45"/>
    <w:pPr>
      <w:spacing w:after="0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2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6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6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0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5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7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9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5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9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82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5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0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9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6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2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3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1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7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1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7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2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5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7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0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9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1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6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7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9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1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9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1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8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4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1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7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8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3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99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3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0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3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2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8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7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9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8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4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0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3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8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4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49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3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4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00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6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2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4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1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3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5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2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5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9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0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8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1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9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2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8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6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4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7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3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4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1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9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6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8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70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1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2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0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7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2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3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4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0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5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5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9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0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3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4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9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2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1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3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3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3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2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5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8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01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0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2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0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2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1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6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8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5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9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9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5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3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1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2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9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8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2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9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50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8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0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2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8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7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9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1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3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4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1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0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9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2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3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7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7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4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9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2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7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4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5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4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3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3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1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2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2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9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8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8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6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4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0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4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3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5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1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4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4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5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3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1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2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8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3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3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4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8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1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4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4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7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6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0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7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media/image1.jpe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7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Área Restrita — Sistema PLANTERR</dc:title>
  <dc:creator>Equipe de Desenvolvimento</dc:creator>
  <dc:language>pt-BR</dc:language>
  <cp:keywords/>
  <dcterms:created xsi:type="dcterms:W3CDTF">2025-12-16T11:38:34Z</dcterms:created>
  <dcterms:modified xsi:type="dcterms:W3CDTF">2025-12-16T11:38:34Z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16/12/2025</vt:lpwstr>
  </property>
  <property fmtid="{D5CDD505-2E9C-101B-9397-08002B2CF9AE}" pid="3" name="geometry">
    <vt:lpwstr>margin=2.5cm</vt:lpwstr>
  </property>
  <property fmtid="{D5CDD505-2E9C-101B-9397-08002B2CF9AE}" pid="4" name="number-sections">
    <vt:lpwstr>True</vt:lpwstr>
  </property>
  <property fmtid="{D5CDD505-2E9C-101B-9397-08002B2CF9AE}" pid="5" name="subtitle">
    <vt:lpwstr>Administrador Geral e Presidente da Banca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