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20"/>
        </w:rPr>
        <w:t>내부 기술 검토 보고서</w:t>
      </w:r>
    </w:p>
    <w:p>
      <w:pPr>
        <w:pStyle w:val="Title"/>
      </w:pPr>
      <w:r>
        <w:t>실험 2 숨 참기 구간의</w:t>
        <w:br/>
        <w:t>UWB 레이더 심박 추정 타당성</w:t>
      </w:r>
    </w:p>
    <w:p>
      <w:r>
        <w:rPr>
          <w:i/>
        </w:rPr>
        <w:t>BIOPAC ECG 기준 · UWB 3대 위상 신호  |  탐색 분석 v1.0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질문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실험 2의 25~30초 숨 참기 구간만으로 레이더 심박을 추정할 수 있는가?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자료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30명 BIOPAC ECG 확인, 그중 숨 참기 경계와 UWB 3대가 갖춰진 24명 분석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기준값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BIOPAC ECG R-peak에서 계산한 구간 평균 심박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현재 상태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연구 타당성 확인 — 독립 검증 전이며 의료용 성능이 아님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작성일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2026-08-30 (Asia/Seoul)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관련 장부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숨참기_레이더_심박추정_검증장부.xlsx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40"/>
            </w:pPr>
            <w:r>
              <w:rPr>
                <w:b/>
                <w:color w:val="1F4D78"/>
              </w:rPr>
              <w:t>결론 한 줄</w:t>
            </w:r>
          </w:p>
          <w:p>
            <w:pPr>
              <w:spacing w:after="0"/>
            </w:pPr>
            <w:r>
              <w:t>숨 참기 구간의 평균 심박은 연구 목적으로 추정 가능성이 보였다. 3대 중앙값과 경험적 고조파 보정을 적용한 24명 결과는 MAE 2.66 bpm, ±5 bpm 87.5%였지만, 보정 규칙을 같은 자료의 실패 사례를 본 뒤 추가했으므로 최종 성능으로 보고할 수 없다.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가장 중요한 해석 제한</w:t>
            </w:r>
          </w:p>
          <w:p>
            <w:pPr>
              <w:spacing w:after="0"/>
            </w:pPr>
            <w:r>
              <w:t>이번 분석은 ‘가능한가’를 보는 탐색 단계다. 위상 미분, 구간 스펙트럼 중앙값, 55/135 bpm 고조파 규칙을 현재 자료를 보며 정했기 때문에 새 참가자에서 규칙을 고정한 채 다시 확인해야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0. 요약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650"/>
        <w:gridCol w:w="1300"/>
        <w:gridCol w:w="1450"/>
        <w:gridCol w:w="1300"/>
        <w:gridCol w:w="1300"/>
        <w:gridCol w:w="1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n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MAE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중앙 AE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±5 bpm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±10 bpm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상관 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기존 경계 검토군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2.37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1.47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90.0%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90.0%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0.976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임시 확장군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2.87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1.16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85.7%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85.7%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0.927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전체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2.66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1.40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87.5%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87.5%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0.948</w:t>
            </w:r>
          </w:p>
        </w:tc>
      </w:tr>
    </w:tbl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g_vs_rada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1. ECG 기준 심박과 보정된 3-레이더 추정값. 대각선에 가까울수록 일치한다.</w:t>
      </w:r>
    </w:p>
    <w:p>
      <w:pPr>
        <w:pStyle w:val="Heading2"/>
        <w:keepNext/>
      </w:pPr>
      <w:r>
        <w:t>현재 답할 수 있는 것과 없는 것</w:t>
      </w:r>
    </w:p>
    <w:p>
      <w:pPr>
        <w:pStyle w:val="ListBullet"/>
        <w:spacing w:after="60"/>
      </w:pPr>
      <w:r>
        <w:t>답할 수 있음: 25~30초 숨 참기 구간의 평균 심박을 ECG와 비교하는 연구 타당성.</w:t>
      </w:r>
    </w:p>
    <w:p>
      <w:pPr>
        <w:pStyle w:val="ListBullet"/>
        <w:spacing w:after="60"/>
      </w:pPr>
      <w:r>
        <w:t>아직 답할 수 없음: 실시간 순간 심박, HRV, 부정맥, 임상 모니터링 정확도.</w:t>
      </w:r>
    </w:p>
    <w:p>
      <w:pPr>
        <w:pStyle w:val="ListBullet"/>
        <w:spacing w:after="60"/>
      </w:pPr>
      <w:r>
        <w:t>핵심 실패: 단일 레이더는 심박의 절반 또는 두 배 주파수를 고르는 경우가 반복됐다.</w:t>
      </w:r>
    </w:p>
    <w:p>
      <w:pPr>
        <w:pStyle w:val="ListBullet"/>
        <w:spacing w:after="60"/>
      </w:pPr>
      <w:r>
        <w:t>핵심 완화: 세 레이더의 중앙값이 한 레이더의 극단적 오검출을 줄였다.</w:t>
      </w:r>
    </w:p>
    <w:p>
      <w:r>
        <w:br w:type="page"/>
      </w:r>
    </w:p>
    <w:p>
      <w:pPr>
        <w:pStyle w:val="Heading1"/>
        <w:keepNext/>
      </w:pPr>
      <w:r>
        <w:t>1. 데이터와 분석 범위</w:t>
      </w:r>
    </w:p>
    <w:p>
      <w:r>
        <w:t>BIOPAC MAT 파일 30개를 직접 확인한 결과 모든 파일에 RSP와 ECG 두 채널이 있었고, 표본 간격은 4 ms(250 Hz)였다. 레이더 원시 데이터는 Radar 1·2·3 각각의 복소 I/Q 프레임이며 40 Hz, 92개 거리 bin이다.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확인 결과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분석에서의 역할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BIOPAC ECG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30/30 존재, 250 Hz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심박 기준값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BIOPAC RSP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30/30 존재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숨 참기 종료·호흡 재개 확인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UWB Radar 1~3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24명 분석 가능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레이더별 독립 심박 후보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동기화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biopac_t = radar_t + offset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ECG와 레이더의 동일 사건 정렬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숨 참기 안전창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시작+2초 ~ 호흡 재개-1초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전환 움직임 제외</w:t>
            </w:r>
          </w:p>
        </w:tc>
      </w:tr>
    </w:tbl>
    <w:p>
      <w:pPr>
        <w:pStyle w:val="Heading2"/>
        <w:keepNext/>
      </w:pPr>
      <w:r>
        <w:t>1.1 분석에서 제외한 6명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참가자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제외 이유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S01_CMS, S04_KTW, S11_SJE, S12_KDH, S22_KJH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현재 감사장부에서 숨 참기 구간을 확정할 선택 마커 후보가 부족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S24_KHJ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BIOPAC은 있으나 UWB 원시 데이터가 없어 ECG–레이더 비교 불가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표본 수 판단</w:t>
            </w:r>
          </w:p>
          <w:p>
            <w:pPr>
              <w:spacing w:after="0"/>
            </w:pPr>
            <w:r>
              <w:t>24명은 신호처리 가능성을 보는 데에는 의미가 있지만, 사람 일반화 성능과 임상적 허용오차를 주장하기에는 부족하다. 특히 현재 14명 확장군의 경계는 임시값이 섞여 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시간 정렬과 ECG 기준 심박</w:t>
      </w:r>
    </w:p>
    <w:p>
      <w:pPr>
        <w:pStyle w:val="Heading2"/>
        <w:keepNext/>
      </w:pPr>
      <w:r>
        <w:t>2.1 어떤 시간 구간을 잘랐는가</w:t>
      </w:r>
    </w:p>
    <w:p>
      <w:r>
        <w:t>실험 화면에서 숨 참기를 최대 30초 수행하되 힘들면 25초 이후 호흡해도 된다는 안내가 있었다. 따라서 모든 사람을 고정 25초로 자르지 않고, 25~30초 허용창에서 RSP 호흡 재개가 뚜렷하면 그 시점을 종료로 삼았다. 실제 심박 분석은 시작 2초와 종료 전 1초를 버린 22~27초 구간을 사용했다.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순서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작업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이유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기존 sync offset으로 ECG를 레이더 시간축에 대응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다른 실험 구간과 같은 좌표계 유지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숨 참기 시작 후 2초 제외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호흡 정지·자세 고정 과정의 큰 움직임 제거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호흡 재개 전 1초 제외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재호흡 직전 몸통 움직임과 위상 변화 제거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남은 구간에서 ECG·Radar 1~3 동시 분석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동일 물리 구간의 공정 비교</w:t>
            </w:r>
          </w:p>
        </w:tc>
      </w:tr>
    </w:tbl>
    <w:p>
      <w:pPr>
        <w:pStyle w:val="Heading2"/>
        <w:keepNext/>
      </w:pPr>
      <w:r>
        <w:t>2.2 ECG 기준값 계산</w:t>
      </w:r>
    </w:p>
    <w:p>
      <w:r>
        <w:t>ECG는 5~35 Hz 대역을 남긴 뒤 미분·제곱 envelope에서 R-peak 후보를 찾았다. 이웃 peak 간 RR 간격의 중앙값을 사용해 HR = 60 / median(RR)로 평균 심박을 계산했다. 한 구간에는 대체로 27~54개의 R-peak가 포함됐다.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b/>
                <w:color w:val="1F4D78"/>
              </w:rPr>
              <w:t>왜 ECG가 기준인가</w:t>
            </w:r>
          </w:p>
          <w:p>
            <w:pPr>
              <w:spacing w:after="0"/>
            </w:pPr>
            <w:r>
              <w:t>이 실험의 BIOPAC에는 ECG 채널이 실제로 기록되어 있다. 따라서 레이더 추정치를 레이더끼리 비교하는 대신, 같은 시간대의 ECG R-peak와 직접 비교할 수 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레이더 심박 추정 코드가 하는 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670"/>
        <w:gridCol w:w="4040"/>
      </w:tblGrid>
      <w:tr>
        <w:trPr>
          <w:tblHeader w:val="true"/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36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처리</w:t>
            </w:r>
          </w:p>
        </w:tc>
        <w:tc>
          <w:tcPr>
            <w:tcW w:type="dxa" w:w="40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핵심 이유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1. 흉부 거리 선택</w:t>
            </w:r>
          </w:p>
        </w:tc>
        <w:tc>
          <w:tcPr>
            <w:tcW w:type="dxa" w:w="3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숨 참기 전 느린 호흡에서 레이더별 8개 bin 후보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사람이 있는 거리대를 자동으로 좁힘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2. 위상 생성</w:t>
            </w:r>
          </w:p>
        </w:tc>
        <w:tc>
          <w:tcPr>
            <w:tcW w:type="dxa" w:w="3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각 bin의 복소 I/Q 위상 unwrap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미세한 흉곽 변위를 진폭보다 직접 반영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3. 위상 미분</w:t>
            </w:r>
          </w:p>
        </w:tc>
        <w:tc>
          <w:tcPr>
            <w:tcW w:type="dxa" w:w="3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연속 위상의 1차 차분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저주파 drift·고정 offset 억제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4. 심박 대역</w:t>
            </w:r>
          </w:p>
        </w:tc>
        <w:tc>
          <w:tcPr>
            <w:tcW w:type="dxa" w:w="3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0.75~2.7 Hz(약 45~162 bpm)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호흡 잔여분과 고주파 잡음 제한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5. 강건 스펙트럼</w:t>
            </w:r>
          </w:p>
        </w:tc>
        <w:tc>
          <w:tcPr>
            <w:tcW w:type="dxa" w:w="3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10초 창, 5초 간격의 정규화 스펙트럼 중앙값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일시적 움직임이 전체 FFT를 지배하지 않게 함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6. 3대 결합</w:t>
            </w:r>
          </w:p>
        </w:tc>
        <w:tc>
          <w:tcPr>
            <w:tcW w:type="dxa" w:w="3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Radar 1·2·3 추정값의 중앙값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한 레이더의 극단적 오류 억제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7. 고조파 보정</w:t>
            </w:r>
          </w:p>
        </w:tc>
        <w:tc>
          <w:tcPr>
            <w:tcW w:type="dxa" w:w="3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&lt;55 bpm ×2, &gt;135 bpm ÷2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절반·두 배 주파수 선택 오류 교정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b/>
                <w:color w:val="1F4D78"/>
              </w:rPr>
              <w:t>레이더를 평균낸 것이 아니다</w:t>
            </w:r>
          </w:p>
          <w:p>
            <w:pPr>
              <w:spacing w:after="0"/>
            </w:pPr>
            <w:r>
              <w:t>Radar 1·2·3의 원시 I/Q를 평균하지 않았다. 각 레이더에서 별도의 심박 후보를 만든 뒤 마지막에 세 숫자의 중앙값만 사용했다. 특정 레이더에만 신호가 강한 상황을 보존하기 위한 선택이다.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사후 조정 표시</w:t>
            </w:r>
          </w:p>
          <w:p>
            <w:pPr>
              <w:spacing w:after="0"/>
            </w:pPr>
            <w:r>
              <w:t>위상 미분, 강건 스펙트럼, 55/135 bpm 규칙은 초기 실패를 확인한 뒤 채택했다. 특히 마지막 규칙은 관측 자료에 맞춘 경험적 보정이므로 독립 검증 전에는 ‘알고리즘 성능’이 아니라 ‘탐색 결과’다.</w:t>
            </w:r>
          </w:p>
        </w:tc>
      </w:tr>
    </w:tbl>
    <w:p>
      <w:pPr>
        <w:spacing w:after="20"/>
      </w:pP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941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_MDO_hold_h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2. 성공 사례 S08_MDO. Radar 3가 두 배 주파수를 골랐지만 Radar 1·2와 3대 중앙값은 ECG에 가까웠다.</w:t>
      </w:r>
    </w:p>
    <w:p>
      <w:r>
        <w:br w:type="page"/>
      </w:r>
    </w:p>
    <w:p>
      <w:pPr>
        <w:pStyle w:val="Heading1"/>
        <w:keepNext/>
      </w:pPr>
      <w:r>
        <w:t>4. 시행착오와 판단 변경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100"/>
        <w:gridCol w:w="3000"/>
        <w:gridCol w:w="19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관찰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판단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변경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진폭/프레임 차이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심박 대역의 안정된 봉우리가 약함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큰 움직임에는 민감하지만 미세 변위에 불리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복소 위상으로 전환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전체 구간 위상 FFT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탐색 대역 하단의 drift가 심박처럼 선택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한 번의 FFT가 전환 움직임에 취약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위상 미분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한 구간 단일 스펙트럼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일시적 아티팩트가 최고 peak를 차지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구간 내 안정성 반영 필요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10초 창들의 중앙 스펙트럼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단일 레이더 선택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두 배/절반 주파수 오검출 반복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품질지표 최고값도 잘못 고를 수 있음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3대 중앙값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보정 전 중앙값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전체 MAE 10.76 bpm, ±5 bpm 75.0%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고조파 오류가 평균 오차를 크게 높임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55/135 경험적 보정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보정 후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전체 MAE 2.66 bpm, ±5 bpm 87.5%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가능성은 유망하나 사후 선택 편향 존재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새 데이터에서 규칙 고정 검증</w:t>
            </w:r>
          </w:p>
        </w:tc>
      </w:tr>
    </w:tbl>
    <w:p>
      <w:pPr>
        <w:pStyle w:val="Heading2"/>
        <w:keepNext/>
      </w:pPr>
      <w:r>
        <w:t>보정 규칙의 위험</w:t>
      </w:r>
    </w:p>
    <w:p>
      <w:r>
        <w:t>실제 심박이 55 bpm 미만인 사람을 무조건 두 배로 만들거나, 실제 심박이 135 bpm을 넘는 사람을 무조건 절반으로 줄일 위험이 있다. 현재 실험은 앉은 상태의 짧은 숨 참기라 범위를 좁혔지만, 다른 사람·운동 후·임상 상황에서는 같은 규칙이 성립한다고 가정할 수 없다.</w:t>
      </w:r>
    </w:p>
    <w:p>
      <w:r>
        <w:br w:type="page"/>
      </w:r>
    </w:p>
    <w:p>
      <w:pPr>
        <w:pStyle w:val="Heading1"/>
        <w:keepNext/>
      </w:pPr>
      <w:r>
        <w:t>5. 결과 해석</w:t>
      </w:r>
    </w:p>
    <w:p>
      <w:pPr>
        <w:pStyle w:val="Heading2"/>
        <w:keepNext/>
      </w:pPr>
      <w:r>
        <w:t>5.1 잘 된 사례</w:t>
      </w:r>
    </w:p>
    <w:p>
      <w:pPr>
        <w:pStyle w:val="ListBullet"/>
        <w:spacing w:after="60"/>
      </w:pPr>
      <w:r>
        <w:t>S07_KDM: ECG 97.40 bpm, 레이더 중앙값 95.68 bpm, 절대오차 1.73 bpm.</w:t>
      </w:r>
    </w:p>
    <w:p>
      <w:pPr>
        <w:pStyle w:val="ListBullet"/>
        <w:spacing w:after="60"/>
      </w:pPr>
      <w:r>
        <w:t>S08_MDO: ECG 83.33 bpm, 레이더 중앙값 84.55 bpm, 절대오차 1.22 bpm. Radar 3의 161.72 bpm 오검출을 중앙값이 막았다.</w:t>
      </w:r>
    </w:p>
    <w:p>
      <w:pPr>
        <w:pStyle w:val="ListBullet"/>
        <w:spacing w:after="60"/>
      </w:pPr>
      <w:r>
        <w:t>S17_RJS: ECG 117.19 bpm, 레이더 보정값 119.00 bpm, 절대오차 1.81 bpm.</w:t>
      </w:r>
    </w:p>
    <w:p>
      <w:pPr>
        <w:pStyle w:val="ListBullet"/>
        <w:spacing w:after="60"/>
      </w:pPr>
      <w:r>
        <w:t>S28_KDH: ECG 59.64 bpm, 레이더 보정값 57.72 bpm, 절대오차 1.92 bpm.</w:t>
      </w:r>
    </w:p>
    <w:p>
      <w:pPr>
        <w:pStyle w:val="Heading2"/>
        <w:keepNext/>
      </w:pPr>
      <w:r>
        <w:t>5.2 실패 사례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1850"/>
        <w:gridCol w:w="1650"/>
        <w:gridCol w:w="29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참가자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ECG</w:t>
            </w:r>
          </w:p>
        </w:tc>
        <w:tc>
          <w:tcPr>
            <w:tcW w:type="dxa" w:w="1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레이더 보정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절대오차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관찰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S13_KTW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120.00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106.82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13.18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±10 bpm 초과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S26_LDW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93.75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106.00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12.25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±10 bpm 초과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S15_JKH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88.24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77.21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11.02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±10 bpm 초과</w:t>
            </w:r>
          </w:p>
        </w:tc>
      </w:tr>
    </w:tbl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03520" cy="2807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ject_absolute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7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3. 참가자별 보정 후 절대오차. 24명 중 21명은 5 bpm 이내였고, S13·S15·S26이 크게 벗어났다.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941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6_LDW_hold_h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color w:val="666666"/>
          <w:sz w:val="18"/>
        </w:rPr>
        <w:t>그림 4. 실패 사례 S26_LDW. Radar 2가 높은 주파수를 선택했고 3대 중앙값도 ECG보다 약 12.25 bpm 높았다.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40"/>
            </w:pPr>
            <w:r>
              <w:rPr>
                <w:b/>
                <w:color w:val="1F4D78"/>
              </w:rPr>
              <w:t>왜 실패 사례를 남기는가</w:t>
            </w:r>
          </w:p>
          <w:p>
            <w:pPr>
              <w:spacing w:after="0"/>
            </w:pPr>
            <w:r>
              <w:t>성공률만 제시하면 추정이 불안정해지는 조건을 숨기게 된다. S13·S15·S26은 다음 단계의 품질 거절 규칙과 독립 검증 설계에 직접 사용해야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전반적 판단과 한계</w:t>
      </w:r>
    </w:p>
    <w:p>
      <w:pPr>
        <w:pStyle w:val="Heading2"/>
        <w:keepNext/>
      </w:pPr>
      <w:r>
        <w:t>6.1 전반적으로 괜찮은가</w:t>
      </w:r>
    </w:p>
    <w:p>
      <w:r>
        <w:t>연구 가능성 측면에서는 괜찮다. ECG가 모든 BIOPAC 파일에 존재하고, 숨 참기 동안 호흡 성분이 줄어 심박 대역을 보기 쉬워지며, 3대 레이더 결합이 단일 레이더 오류를 실제로 완화했다. 다만 현재 숫자는 ‘최종 검증 결과’가 아니라 알고리즘을 찾는 동안 얻은 내부 적합도에 가깝다.</w:t>
      </w:r>
    </w:p>
    <w:p>
      <w:pPr>
        <w:pStyle w:val="Heading2"/>
        <w:keepNext/>
      </w:pPr>
      <w:r>
        <w:t>6.2 데이터가 부족한가</w:t>
      </w:r>
    </w:p>
    <w:p>
      <w:r>
        <w:t>가능성 검토에는 24명이 의미 있지만, 최종 모델을 주장하기에는 부족하다. 문제는 사람 수만이 아니라 한 사람당 숨 참기 구간이 사실상 한 번뿐이라는 점이다. 같은 사람의 다른 날 반복, 서로 다른 자세·거리·의복·실제 서맥/빈맥 범위가 부족하다.</w:t>
      </w:r>
    </w:p>
    <w:p>
      <w:pPr>
        <w:pStyle w:val="Heading2"/>
        <w:keepNext/>
      </w:pPr>
      <w:r>
        <w:t>6.3 숨 참기 25초만 빼내면 무엇까지 가능한가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800"/>
        <w:gridCol w:w="52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목표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현재 판단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이유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구간 평균 심박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가능성 있음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약 20~50회의 ECG beat가 포함되고 레이더 주기 성분 비교 가능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1초 단위 순간 심박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어려움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짧은 창에서는 주파수 분해능과 움직임 영향이 큼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HRV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현재는 부적합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25~30초는 표준적 장기 HRV 평가에 짧고 레이더 beat timing 검증도 부족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부정맥/임상 진단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불가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이 분석은 진단 민감도·특이도를 평가하지 않음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40"/>
            </w:pPr>
            <w:r>
              <w:rPr>
                <w:b/>
                <w:color w:val="1F4D78"/>
              </w:rPr>
              <w:t>정직한 보고 문장</w:t>
            </w:r>
          </w:p>
          <w:p>
            <w:pPr>
              <w:spacing w:after="0"/>
            </w:pPr>
            <w:r>
              <w:t>‘숨 참기 구간에서 3대 UWB 레이더 위상 신호로 평균 심박을 추정할 가능성을 확인했다. 다만 알고리즘 선택과 고조파 보정이 동일 자료에서 이루어져 독립 참가자 검증이 필요하다.’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다음 실행 계획</w:t>
      </w:r>
    </w:p>
    <w:p>
      <w:pPr>
        <w:ind w:left="317" w:hanging="317"/>
      </w:pPr>
      <w:r>
        <w:rPr>
          <w:b/>
        </w:rPr>
        <w:t xml:space="preserve">1. </w:t>
      </w:r>
      <w:r>
        <w:t>현재 규칙을 동결한다: 위상 미분, 10초 창/5초 간격, 0.75~2.7 Hz, 3대 중앙값, 55/135 bpm 보정을 더 수정하지 않는다.</w:t>
      </w:r>
    </w:p>
    <w:p>
      <w:pPr>
        <w:ind w:left="317" w:hanging="317"/>
      </w:pPr>
      <w:r>
        <w:rPr>
          <w:b/>
        </w:rPr>
        <w:t xml:space="preserve">2. </w:t>
      </w:r>
      <w:r>
        <w:t>24명의 S1/S2 마커와 숨 참기 시작·종료를 화면 일정, RSP, 3대 레이더로 한 번 더 수동 전수검사한다.</w:t>
      </w:r>
    </w:p>
    <w:p>
      <w:pPr>
        <w:ind w:left="317" w:hanging="317"/>
      </w:pPr>
      <w:r>
        <w:rPr>
          <w:b/>
        </w:rPr>
        <w:t xml:space="preserve">3. </w:t>
      </w:r>
      <w:r>
        <w:t>가능하면 새 참가자를 수집하고, 새 자료를 보기 전에 평가 지표와 실패 기준을 문서로 확정한다.</w:t>
      </w:r>
    </w:p>
    <w:p>
      <w:pPr>
        <w:ind w:left="317" w:hanging="317"/>
      </w:pPr>
      <w:r>
        <w:rPr>
          <w:b/>
        </w:rPr>
        <w:t xml:space="preserve">4. </w:t>
      </w:r>
      <w:r>
        <w:t>레이더 간 불일치가 크거나 스펙트럼 품질이 낮으면 숫자를 억지로 출력하지 않는 ‘추정 보류’ 규칙을 추가한다.</w:t>
      </w:r>
    </w:p>
    <w:p>
      <w:pPr>
        <w:ind w:left="317" w:hanging="317"/>
      </w:pPr>
      <w:r>
        <w:rPr>
          <w:b/>
        </w:rPr>
        <w:t xml:space="preserve">5. </w:t>
      </w:r>
      <w:r>
        <w:t>MAE·±5 bpm뿐 아니라 Bland–Altman 편향, 95% 일치한계, bootstrap 신뢰구간을 보고한다.</w:t>
      </w:r>
    </w:p>
    <w:p>
      <w:pPr>
        <w:ind w:left="317" w:hanging="317"/>
      </w:pPr>
      <w:r>
        <w:rPr>
          <w:b/>
        </w:rPr>
        <w:t xml:space="preserve">6. </w:t>
      </w:r>
      <w:r>
        <w:t>고전 신호처리 기준선을 고정한 뒤 동일 참가자 분할로 ANN과 SNN을 비교한다. SNN은 심박 주기 추정 또는 상태 분류 중 어느 목적에 쓸지 먼저 정한다.</w:t>
      </w:r>
    </w:p>
    <w:p>
      <w:pPr>
        <w:pStyle w:val="Heading2"/>
        <w:keepNext/>
      </w:pPr>
      <w:r>
        <w:t>권장 데이터 확장</w:t>
      </w:r>
    </w:p>
    <w:p>
      <w:pPr>
        <w:pStyle w:val="ListBullet"/>
        <w:spacing w:after="60"/>
      </w:pPr>
      <w:r>
        <w:t>사람 수보다 먼저 같은 사람의 반복 측정 2~3회로 일별 재현성을 본다.</w:t>
      </w:r>
    </w:p>
    <w:p>
      <w:pPr>
        <w:pStyle w:val="ListBullet"/>
        <w:spacing w:after="60"/>
      </w:pPr>
      <w:r>
        <w:t>정면·45°·90°와 거리 조건을 분리해 어떤 레이더에서 품질이 떨어지는지 확인한다.</w:t>
      </w:r>
    </w:p>
    <w:p>
      <w:pPr>
        <w:pStyle w:val="ListBullet"/>
        <w:spacing w:after="60"/>
      </w:pPr>
      <w:r>
        <w:t>숨 참기뿐 아니라 정상 호흡 구간에서도 호흡 제거 후 심박을 시도해 실제 사용 조건을 넓힌다.</w:t>
      </w:r>
    </w:p>
    <w:p>
      <w:pPr>
        <w:pStyle w:val="ListBullet"/>
        <w:spacing w:after="60"/>
      </w:pPr>
      <w:r>
        <w:t>운동 직후처럼 135 bpm을 넘을 수 있는 조건은 현재 보정 규칙과 별도 실험으로 다룬다.</w:t>
      </w:r>
    </w:p>
    <w:p>
      <w:pPr>
        <w:pStyle w:val="Heading1"/>
        <w:keepNext/>
      </w:pPr>
      <w:r>
        <w:t>8. 재현 파일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자료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17"/>
              </w:rPr>
              <w:t>경로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분석 코드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$2/heart_rate_hold/analyze_heart_rate.py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참가자별 결과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$2/outputs/heart_rate_hold/hold_heart_rate_results.csv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결과·요약 JSON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$2/outputs/heart_rate_hold/hold_heart_rate_data.json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검증장부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$2/outputs/heart_rate_hold/숨참기_레이더_심박추정_검증장부.xlsx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참가자 진단 그림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$2/outputs/heart_rate_hold/diagnostics/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외부 연구 근거</w:t>
      </w:r>
    </w:p>
    <w:p>
      <w:pPr>
        <w:keepLines/>
        <w:ind w:left="259" w:hanging="259"/>
      </w:pPr>
      <w:r>
        <w:rPr>
          <w:b/>
        </w:rPr>
        <w:t xml:space="preserve">[1] Joint respiration and heartbeat estimation using UWB radar. </w:t>
      </w:r>
      <w:r>
        <w:t>UWB 레이더에서 호흡과 심박을 함께 추정하는 신호 모델의 근거.</w:t>
        <w:br/>
        <w:t>https://repository.bilkent.edu.tr/items/e355467c-b619-49e8-8b6e-59a6ba2a5d70</w:t>
      </w:r>
    </w:p>
    <w:p>
      <w:pPr>
        <w:keepLines/>
        <w:ind w:left="259" w:hanging="259"/>
      </w:pPr>
      <w:r>
        <w:rPr>
          <w:b/>
        </w:rPr>
        <w:t xml:space="preserve">[2] IR-UWB radar for carotid pulse/heartbeat measurement. </w:t>
      </w:r>
      <w:r>
        <w:t>흉부 호흡 간섭을 줄이기 위해 숨 참기를 활용한 선행 사례.</w:t>
        <w:br/>
        <w:t>https://pmc.ncbi.nlm.nih.gov/articles/PMC6695386/</w:t>
      </w:r>
    </w:p>
    <w:p>
      <w:pPr>
        <w:keepLines/>
        <w:ind w:left="259" w:hanging="259"/>
      </w:pPr>
      <w:r>
        <w:rPr>
          <w:b/>
        </w:rPr>
        <w:t xml:space="preserve">[3] IR-UWB vital signs during physical activity. </w:t>
      </w:r>
      <w:r>
        <w:t>움직임이 있는 환경에서 활력징후 추정의 가능성과 한계.</w:t>
        <w:br/>
        <w:t>https://pmc.ncbi.nlm.nih.gov/articles/PMC8402280/</w:t>
      </w:r>
    </w:p>
    <w:p>
      <w:pPr>
        <w:keepLines/>
        <w:ind w:left="259" w:hanging="259"/>
      </w:pPr>
      <w:r>
        <w:rPr>
          <w:b/>
        </w:rPr>
        <w:t xml:space="preserve">[4] Clinical evaluation of IR-UWB vital-sign accuracy. </w:t>
      </w:r>
      <w:r>
        <w:t>임상 환경에서 ECG 기준과 레이더 결과를 비교한 사례.</w:t>
        <w:br/>
        <w:t>https://pmc.ncbi.nlm.nih.gov/articles/PMC8655004/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spacing w:after="40"/>
            </w:pPr>
            <w:r>
              <w:rPr>
                <w:b/>
                <w:color w:val="1F4D78"/>
              </w:rPr>
              <w:t>최종 상태</w:t>
            </w:r>
          </w:p>
          <w:p>
            <w:pPr>
              <w:spacing w:after="0"/>
            </w:pPr>
            <w:r>
              <w:t>현재 분석은 졸업작품의 후속 심박 추정 실험을 설계할 근거로는 충분하다. 논문·발표의 최종 성능표에는 새 참가자 독립 검증 결과를 별도로 추가해야 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  <w:sz w:val="18"/>
      </w:rPr>
      <w:t xml:space="preserve">내부 검토용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7"/>
      </w:rPr>
      <w:t>HAI EXPERIMENT  |  UWB 3-레이더 졸업작품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Calibri" w:hAnsi="Calibri" w:eastAsia="맑은 고딕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