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3F2072" w:rsidRDefault="003F2072" w:rsidP="003F2072">
      <w:pPr>
        <w:pStyle w:val="a3"/>
        <w:rPr>
          <w:szCs w:val="18"/>
        </w:rPr>
      </w:pPr>
      <w:r w:rsidRPr="003F2072">
        <w:rPr>
          <w:rFonts w:hint="eastAsia"/>
        </w:rPr>
        <w:t>1.CommonJS</w:t>
      </w:r>
      <w:r w:rsidRPr="003F2072">
        <w:rPr>
          <w:rFonts w:hint="eastAsia"/>
        </w:rPr>
        <w:t>和</w:t>
      </w:r>
      <w:r w:rsidRPr="003F2072">
        <w:rPr>
          <w:rFonts w:hint="eastAsia"/>
        </w:rPr>
        <w:t>ES</w:t>
      </w:r>
      <w:r w:rsidRPr="003F2072">
        <w:rPr>
          <w:rFonts w:hint="eastAsia"/>
        </w:rPr>
        <w:t>中的模块系统</w:t>
      </w:r>
    </w:p>
    <w:p w:rsidR="003F2072" w:rsidRDefault="003F2072" w:rsidP="003F2072">
      <w:pPr>
        <w:pStyle w:val="a3"/>
        <w:rPr>
          <w:szCs w:val="18"/>
        </w:rPr>
      </w:pPr>
      <w:r w:rsidRPr="003F2072">
        <w:rPr>
          <w:rFonts w:hint="eastAsia"/>
          <w:szCs w:val="18"/>
        </w:rPr>
        <w:t>模块：</w:t>
      </w:r>
      <w:r w:rsidRPr="003F2072">
        <w:rPr>
          <w:rFonts w:hint="eastAsia"/>
          <w:szCs w:val="18"/>
        </w:rPr>
        <w:t>Module</w:t>
      </w:r>
      <w:r w:rsidRPr="003F2072">
        <w:rPr>
          <w:rFonts w:hint="eastAsia"/>
          <w:szCs w:val="18"/>
        </w:rPr>
        <w:t>，用于封装特定的数据和操作，防止污染全局对象</w:t>
      </w:r>
      <w:r w:rsidR="00C25B80">
        <w:rPr>
          <w:rFonts w:hint="eastAsia"/>
          <w:szCs w:val="18"/>
        </w:rPr>
        <w:t>；有选择性的导出部分内部成员，供其它模式导入使用。</w:t>
      </w:r>
    </w:p>
    <w:p w:rsidR="008962C9" w:rsidRDefault="008962C9" w:rsidP="003F2072">
      <w:pPr>
        <w:pStyle w:val="a3"/>
        <w:rPr>
          <w:szCs w:val="18"/>
        </w:rPr>
      </w:pPr>
      <w:r>
        <w:rPr>
          <w:rFonts w:hint="eastAsia"/>
          <w:szCs w:val="18"/>
        </w:rPr>
        <w:t>历史上曾经有四种模块方案：</w:t>
      </w:r>
    </w:p>
    <w:p w:rsidR="008962C9" w:rsidRDefault="008962C9" w:rsidP="003F2072">
      <w:pPr>
        <w:pStyle w:val="a3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1</w:t>
      </w:r>
      <w:r>
        <w:rPr>
          <w:rFonts w:hint="eastAsia"/>
          <w:szCs w:val="18"/>
        </w:rPr>
        <w:t>)</w:t>
      </w:r>
      <w:r>
        <w:rPr>
          <w:szCs w:val="18"/>
        </w:rPr>
        <w:t>AMD</w:t>
      </w:r>
      <w:r>
        <w:rPr>
          <w:rFonts w:hint="eastAsia"/>
          <w:szCs w:val="18"/>
        </w:rPr>
        <w:t>规范</w:t>
      </w:r>
    </w:p>
    <w:p w:rsidR="008962C9" w:rsidRDefault="008962C9" w:rsidP="003F2072">
      <w:pPr>
        <w:pStyle w:val="a3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2</w:t>
      </w:r>
      <w:r>
        <w:rPr>
          <w:rFonts w:hint="eastAsia"/>
          <w:szCs w:val="18"/>
        </w:rPr>
        <w:t>)</w:t>
      </w:r>
      <w:r>
        <w:rPr>
          <w:szCs w:val="18"/>
        </w:rPr>
        <w:t>CMD</w:t>
      </w:r>
      <w:r>
        <w:rPr>
          <w:rFonts w:hint="eastAsia"/>
          <w:szCs w:val="18"/>
        </w:rPr>
        <w:t>规范</w:t>
      </w:r>
    </w:p>
    <w:p w:rsidR="008962C9" w:rsidRDefault="008962C9" w:rsidP="003F2072">
      <w:pPr>
        <w:pStyle w:val="a3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3</w:t>
      </w:r>
      <w:r>
        <w:rPr>
          <w:rFonts w:hint="eastAsia"/>
          <w:szCs w:val="18"/>
        </w:rPr>
        <w:t>)CommonJS</w:t>
      </w:r>
      <w:r>
        <w:rPr>
          <w:szCs w:val="18"/>
        </w:rPr>
        <w:t>/</w:t>
      </w:r>
      <w:r>
        <w:rPr>
          <w:rFonts w:hint="eastAsia"/>
          <w:szCs w:val="18"/>
        </w:rPr>
        <w:t>Node.js</w:t>
      </w:r>
      <w:r>
        <w:rPr>
          <w:rFonts w:hint="eastAsia"/>
          <w:szCs w:val="18"/>
        </w:rPr>
        <w:t>规范</w:t>
      </w:r>
    </w:p>
    <w:p w:rsidR="008962C9" w:rsidRDefault="008962C9" w:rsidP="008962C9">
      <w:pPr>
        <w:pStyle w:val="a3"/>
        <w:rPr>
          <w:rFonts w:hint="eastAsia"/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4</w:t>
      </w:r>
      <w:r>
        <w:rPr>
          <w:rFonts w:hint="eastAsia"/>
          <w:szCs w:val="18"/>
        </w:rPr>
        <w:t>)ES</w:t>
      </w:r>
      <w:r>
        <w:rPr>
          <w:szCs w:val="18"/>
        </w:rPr>
        <w:t>6</w:t>
      </w:r>
      <w:r>
        <w:rPr>
          <w:rFonts w:hint="eastAsia"/>
          <w:szCs w:val="18"/>
        </w:rPr>
        <w:t>规范</w:t>
      </w:r>
    </w:p>
    <w:p w:rsidR="008962C9" w:rsidRDefault="008962C9" w:rsidP="003F2072">
      <w:pPr>
        <w:pStyle w:val="a3"/>
        <w:rPr>
          <w:szCs w:val="18"/>
        </w:rPr>
      </w:pPr>
    </w:p>
    <w:p w:rsidR="008962C9" w:rsidRPr="008962C9" w:rsidRDefault="008962C9" w:rsidP="003F2072">
      <w:pPr>
        <w:pStyle w:val="a3"/>
        <w:rPr>
          <w:rFonts w:hint="eastAsia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8"/>
        <w:gridCol w:w="2694"/>
        <w:gridCol w:w="2976"/>
        <w:gridCol w:w="2268"/>
      </w:tblGrid>
      <w:tr w:rsidR="003F2072" w:rsidTr="008962C9">
        <w:tc>
          <w:tcPr>
            <w:tcW w:w="1128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3F2072" w:rsidRPr="003F2072" w:rsidRDefault="003F2072" w:rsidP="007A1733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CommonJS</w:t>
            </w:r>
            <w:r w:rsidR="007A1733">
              <w:rPr>
                <w:rFonts w:hint="eastAsia"/>
                <w:b/>
              </w:rPr>
              <w:t>模块</w:t>
            </w:r>
            <w:r w:rsidRPr="003F2072">
              <w:rPr>
                <w:rFonts w:hint="eastAsia"/>
                <w:b/>
              </w:rPr>
              <w:t>规范</w:t>
            </w:r>
          </w:p>
        </w:tc>
        <w:tc>
          <w:tcPr>
            <w:tcW w:w="5244" w:type="dxa"/>
            <w:gridSpan w:val="2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ES6</w:t>
            </w:r>
            <w:r w:rsidR="007A1733">
              <w:rPr>
                <w:b/>
              </w:rPr>
              <w:t>模块</w:t>
            </w:r>
            <w:r w:rsidRPr="003F2072">
              <w:rPr>
                <w:rFonts w:hint="eastAsia"/>
                <w:b/>
              </w:rPr>
              <w:t>规范</w:t>
            </w:r>
          </w:p>
        </w:tc>
      </w:tr>
      <w:tr w:rsidR="003F2072" w:rsidTr="008962C9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导出内容</w:t>
            </w:r>
          </w:p>
        </w:tc>
        <w:tc>
          <w:tcPr>
            <w:tcW w:w="2694" w:type="dxa"/>
          </w:tcPr>
          <w:p w:rsidR="00C25B80" w:rsidRPr="00C25B80" w:rsidRDefault="00C25B80" w:rsidP="003F2072">
            <w:pPr>
              <w:pStyle w:val="a3"/>
            </w:pPr>
            <w:r w:rsidRPr="00C25B80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}</w:t>
            </w:r>
          </w:p>
          <w:p w:rsidR="008962C9" w:rsidRDefault="008962C9" w:rsidP="008962C9">
            <w:pPr>
              <w:pStyle w:val="a3"/>
            </w:pPr>
            <w:r w:rsidRPr="003F2072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</w:p>
          <w:p w:rsidR="008962C9" w:rsidRDefault="008962C9" w:rsidP="008962C9">
            <w:pPr>
              <w:pStyle w:val="a3"/>
            </w:pPr>
            <w:r>
              <w:rPr>
                <w:rFonts w:hint="eastAsia"/>
              </w:rPr>
              <w:t xml:space="preserve">  age: </w:t>
            </w:r>
            <w:r>
              <w:t>2</w:t>
            </w:r>
            <w:r>
              <w:rPr>
                <w:rFonts w:hint="eastAsia"/>
              </w:rPr>
              <w:t>0,</w:t>
            </w:r>
          </w:p>
          <w:p w:rsidR="008962C9" w:rsidRDefault="008962C9" w:rsidP="008962C9">
            <w:pPr>
              <w:pStyle w:val="a3"/>
            </w:pPr>
            <w:r>
              <w:rPr>
                <w:rFonts w:hint="eastAsia"/>
              </w:rPr>
              <w:t xml:space="preserve">  print: function(){}</w:t>
            </w:r>
          </w:p>
          <w:p w:rsidR="008962C9" w:rsidRDefault="008962C9" w:rsidP="008962C9">
            <w:pPr>
              <w:pStyle w:val="a3"/>
            </w:pPr>
            <w:r>
              <w:rPr>
                <w:rFonts w:hint="eastAsia"/>
              </w:rPr>
              <w:t>}</w:t>
            </w:r>
          </w:p>
        </w:tc>
        <w:tc>
          <w:tcPr>
            <w:tcW w:w="2976" w:type="dxa"/>
          </w:tcPr>
          <w:p w:rsidR="00C25B80" w:rsidRPr="00C25B80" w:rsidRDefault="00C25B80" w:rsidP="003F2072">
            <w:pPr>
              <w:pStyle w:val="a3"/>
            </w:pPr>
            <w:r w:rsidRPr="00C25B80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var age=10;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function print(){} </w:t>
            </w:r>
          </w:p>
        </w:tc>
        <w:tc>
          <w:tcPr>
            <w:tcW w:w="2268" w:type="dxa"/>
          </w:tcPr>
          <w:p w:rsidR="00C25B80" w:rsidRPr="00C25B80" w:rsidRDefault="00C25B80" w:rsidP="003F2072">
            <w:pPr>
              <w:pStyle w:val="a3"/>
            </w:pPr>
            <w:r w:rsidRPr="00C25B80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 default</w:t>
            </w:r>
            <w:r>
              <w:rPr>
                <w:rFonts w:hint="eastAsia"/>
              </w:rPr>
              <w:t xml:space="preserve">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   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3F2072" w:rsidTr="008962C9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导入内容</w:t>
            </w:r>
          </w:p>
        </w:tc>
        <w:tc>
          <w:tcPr>
            <w:tcW w:w="2694" w:type="dxa"/>
          </w:tcPr>
          <w:p w:rsidR="00C25B80" w:rsidRDefault="00C25B80" w:rsidP="003F2072">
            <w:pPr>
              <w:pStyle w:val="a3"/>
            </w:pPr>
            <w:r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const obj = </w:t>
            </w:r>
            <w:r w:rsidRPr="003F2072">
              <w:rPr>
                <w:rFonts w:hint="eastAsia"/>
                <w:color w:val="FF0000"/>
              </w:rPr>
              <w:t>require</w:t>
            </w:r>
            <w:r>
              <w:rPr>
                <w:rFonts w:hint="eastAsia"/>
              </w:rPr>
              <w:t>('./x')</w:t>
            </w:r>
          </w:p>
          <w:p w:rsidR="008962C9" w:rsidRDefault="008962C9" w:rsidP="003F2072">
            <w:pPr>
              <w:pStyle w:val="a3"/>
            </w:pPr>
            <w:r>
              <w:t>obj.age;</w:t>
            </w:r>
          </w:p>
          <w:p w:rsidR="008962C9" w:rsidRDefault="008962C9" w:rsidP="003F2072">
            <w:pPr>
              <w:pStyle w:val="a3"/>
            </w:pPr>
            <w:r>
              <w:t>obj.print();</w:t>
            </w:r>
          </w:p>
        </w:tc>
        <w:tc>
          <w:tcPr>
            <w:tcW w:w="2976" w:type="dxa"/>
          </w:tcPr>
          <w:p w:rsidR="00C25B80" w:rsidRPr="00C25B80" w:rsidRDefault="00C25B80" w:rsidP="00891F7C">
            <w:pPr>
              <w:pStyle w:val="a3"/>
            </w:pPr>
            <w:r w:rsidRPr="00C25B80">
              <w:rPr>
                <w:rFonts w:hint="eastAsia"/>
              </w:rPr>
              <w:t>//y.js</w:t>
            </w:r>
          </w:p>
          <w:p w:rsidR="003F2072" w:rsidRDefault="003F2072" w:rsidP="00891F7C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</w:t>
            </w:r>
            <w:r w:rsidR="00891F7C">
              <w:rPr>
                <w:rFonts w:hint="eastAsia"/>
              </w:rPr>
              <w:t>{</w:t>
            </w:r>
            <w:r>
              <w:rPr>
                <w:rFonts w:hint="eastAsia"/>
              </w:rPr>
              <w:t>age,print</w:t>
            </w:r>
            <w:r w:rsidR="00891F7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7A1733" w:rsidRDefault="007A1733" w:rsidP="00891F7C">
            <w:pPr>
              <w:pStyle w:val="a3"/>
            </w:pPr>
          </w:p>
        </w:tc>
        <w:tc>
          <w:tcPr>
            <w:tcW w:w="2268" w:type="dxa"/>
          </w:tcPr>
          <w:p w:rsidR="00C25B80" w:rsidRPr="00C25B80" w:rsidRDefault="00C25B80" w:rsidP="003F2072">
            <w:pPr>
              <w:pStyle w:val="a3"/>
            </w:pPr>
            <w:r w:rsidRPr="00C25B80"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obj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7A1733" w:rsidRDefault="007A1733" w:rsidP="003F2072">
            <w:pPr>
              <w:pStyle w:val="a3"/>
            </w:pPr>
            <w:r>
              <w:t>obj.age</w:t>
            </w:r>
          </w:p>
          <w:p w:rsidR="007A1733" w:rsidRPr="003F2072" w:rsidRDefault="007A1733" w:rsidP="003F2072">
            <w:pPr>
              <w:pStyle w:val="a3"/>
            </w:pPr>
            <w:r>
              <w:t>obj.print()</w:t>
            </w:r>
          </w:p>
        </w:tc>
      </w:tr>
      <w:tr w:rsidR="00244ED6" w:rsidTr="008962C9">
        <w:tc>
          <w:tcPr>
            <w:tcW w:w="1128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导出数量</w:t>
            </w:r>
          </w:p>
        </w:tc>
        <w:tc>
          <w:tcPr>
            <w:tcW w:w="2694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只能导出一个对象</w:t>
            </w:r>
          </w:p>
        </w:tc>
        <w:tc>
          <w:tcPr>
            <w:tcW w:w="2976" w:type="dxa"/>
          </w:tcPr>
          <w:p w:rsidR="00244ED6" w:rsidRPr="00244ED6" w:rsidRDefault="00244ED6" w:rsidP="003F2072">
            <w:pPr>
              <w:pStyle w:val="a3"/>
            </w:pPr>
            <w:r w:rsidRPr="00244ED6">
              <w:rPr>
                <w:rFonts w:hint="eastAsia"/>
              </w:rPr>
              <w:t>可以导出多个变量或方法</w:t>
            </w:r>
          </w:p>
        </w:tc>
        <w:tc>
          <w:tcPr>
            <w:tcW w:w="2268" w:type="dxa"/>
          </w:tcPr>
          <w:p w:rsidR="00244ED6" w:rsidRPr="00244ED6" w:rsidRDefault="00FB04F1" w:rsidP="003F2072">
            <w:pPr>
              <w:pStyle w:val="a3"/>
            </w:pPr>
            <w:r>
              <w:rPr>
                <w:rFonts w:hint="eastAsia"/>
              </w:rPr>
              <w:t>默认导出只能有一个</w:t>
            </w:r>
          </w:p>
        </w:tc>
      </w:tr>
      <w:tr w:rsidR="00A57A6A" w:rsidTr="008962C9">
        <w:tc>
          <w:tcPr>
            <w:tcW w:w="1128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使用限制</w:t>
            </w:r>
          </w:p>
        </w:tc>
        <w:tc>
          <w:tcPr>
            <w:tcW w:w="2694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可以是最顶层或内部代码</w:t>
            </w:r>
          </w:p>
        </w:tc>
        <w:tc>
          <w:tcPr>
            <w:tcW w:w="5244" w:type="dxa"/>
            <w:gridSpan w:val="2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只能是最顶层代码</w:t>
            </w:r>
          </w:p>
        </w:tc>
      </w:tr>
      <w:tr w:rsidR="007D2857" w:rsidTr="008962C9">
        <w:tc>
          <w:tcPr>
            <w:tcW w:w="1128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支持情况</w:t>
            </w:r>
          </w:p>
        </w:tc>
        <w:tc>
          <w:tcPr>
            <w:tcW w:w="2694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服务器端技术：可以被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解释器直接理解</w:t>
            </w:r>
          </w:p>
        </w:tc>
        <w:tc>
          <w:tcPr>
            <w:tcW w:w="5244" w:type="dxa"/>
            <w:gridSpan w:val="2"/>
          </w:tcPr>
          <w:p w:rsidR="007D2857" w:rsidRPr="007D2857" w:rsidRDefault="007D2857" w:rsidP="003F2072">
            <w:pPr>
              <w:pStyle w:val="a3"/>
            </w:pPr>
            <w:r>
              <w:rPr>
                <w:rFonts w:hint="eastAsia"/>
              </w:rPr>
              <w:t>客户端技术：目前还不能被各大浏览器直接支持，只能使用编译器进行预处理转换为标准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</w:tc>
      </w:tr>
    </w:tbl>
    <w:p w:rsidR="003F2072" w:rsidRPr="003F2072" w:rsidRDefault="003F2072" w:rsidP="003F2072">
      <w:pPr>
        <w:pStyle w:val="a3"/>
      </w:pPr>
    </w:p>
    <w:p w:rsidR="003F2072" w:rsidRDefault="003F2072" w:rsidP="003F2072">
      <w:pPr>
        <w:pStyle w:val="a3"/>
      </w:pPr>
    </w:p>
    <w:p w:rsidR="003B0F57" w:rsidRDefault="003B0F57" w:rsidP="003F2072">
      <w:pPr>
        <w:pStyle w:val="a3"/>
      </w:pPr>
      <w:r>
        <w:rPr>
          <w:rFonts w:hint="eastAsia"/>
        </w:rPr>
        <w:t>把</w:t>
      </w:r>
      <w:r>
        <w:rPr>
          <w:rFonts w:hint="eastAsia"/>
        </w:rPr>
        <w:t>ES</w:t>
      </w:r>
      <w:r>
        <w:t>6</w:t>
      </w:r>
      <w:r>
        <w:t>中的模块规范</w:t>
      </w:r>
      <w:r>
        <w:rPr>
          <w:rFonts w:hint="eastAsia"/>
        </w:rPr>
        <w:t>(</w:t>
      </w:r>
      <w:r>
        <w:t>export/import</w:t>
      </w:r>
      <w:r>
        <w:rPr>
          <w:rFonts w:hint="eastAsia"/>
        </w:rPr>
        <w:t>)</w:t>
      </w:r>
      <w:r>
        <w:rPr>
          <w:rFonts w:hint="eastAsia"/>
        </w:rPr>
        <w:t>转换为浏览器可以理解的匿名自调函数形式的工具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Webpack</w:t>
      </w:r>
    </w:p>
    <w:p w:rsidR="003B0F57" w:rsidRDefault="003B0F57" w:rsidP="003F2072">
      <w:pPr>
        <w:pStyle w:val="a3"/>
      </w:pPr>
    </w:p>
    <w:p w:rsidR="003B0F57" w:rsidRDefault="003B0F57" w:rsidP="003F2072">
      <w:pPr>
        <w:pStyle w:val="a3"/>
      </w:pPr>
    </w:p>
    <w:p w:rsidR="003B0F57" w:rsidRDefault="003B0F57" w:rsidP="003F2072">
      <w:pPr>
        <w:pStyle w:val="a3"/>
      </w:pPr>
      <w:r>
        <w:t>package</w:t>
      </w:r>
      <w:r>
        <w:rPr>
          <w:rFonts w:hint="eastAsia"/>
        </w:rPr>
        <w:t>：</w:t>
      </w:r>
      <w:r>
        <w:t>把多个零散的资源打包为一个整体资源整理</w:t>
      </w:r>
      <w:r>
        <w:rPr>
          <w:rFonts w:hint="eastAsia"/>
        </w:rPr>
        <w:t>，</w:t>
      </w:r>
      <w:r>
        <w:t>实现统一操作</w:t>
      </w:r>
      <w:r w:rsidR="00F3202E">
        <w:rPr>
          <w:rFonts w:hint="eastAsia"/>
        </w:rPr>
        <w:t>。</w:t>
      </w:r>
      <w:r w:rsidR="00F3202E">
        <w:t>项目中</w:t>
      </w:r>
      <w:r w:rsidR="00F3202E">
        <w:rPr>
          <w:rFonts w:hint="eastAsia"/>
        </w:rPr>
        <w:t>，</w:t>
      </w:r>
      <w:r w:rsidR="00F3202E">
        <w:t>通常使用</w:t>
      </w:r>
      <w:r w:rsidR="00F3202E">
        <w:t>Webpack</w:t>
      </w:r>
      <w:r w:rsidR="00F3202E">
        <w:t>把页面需要的所有资源文件</w:t>
      </w:r>
      <w:r w:rsidR="00F3202E">
        <w:rPr>
          <w:rFonts w:hint="eastAsia"/>
        </w:rPr>
        <w:t>(CSS/JS/</w:t>
      </w:r>
      <w:r w:rsidR="00F3202E">
        <w:rPr>
          <w:rFonts w:hint="eastAsia"/>
        </w:rPr>
        <w:t>图片</w:t>
      </w:r>
      <w:r w:rsidR="00F3202E">
        <w:rPr>
          <w:rFonts w:hint="eastAsia"/>
        </w:rPr>
        <w:t>/</w:t>
      </w:r>
      <w:r w:rsidR="00F3202E">
        <w:rPr>
          <w:rFonts w:hint="eastAsia"/>
        </w:rPr>
        <w:t>音视频</w:t>
      </w:r>
      <w:r w:rsidR="00F3202E">
        <w:rPr>
          <w:rFonts w:hint="eastAsia"/>
        </w:rPr>
        <w:t>)</w:t>
      </w:r>
      <w:r w:rsidR="00F3202E">
        <w:t>打包为一个整体</w:t>
      </w:r>
      <w:r w:rsidR="00F3202E">
        <w:rPr>
          <w:rFonts w:hint="eastAsia"/>
        </w:rPr>
        <w:t>，</w:t>
      </w:r>
      <w:r w:rsidR="00F3202E">
        <w:t>一次性全部加载</w:t>
      </w:r>
      <w:r w:rsidR="00F3202E">
        <w:rPr>
          <w:rFonts w:hint="eastAsia"/>
        </w:rPr>
        <w:t>！</w:t>
      </w:r>
      <w:r w:rsidR="00D965FE">
        <w:rPr>
          <w:rFonts w:hint="eastAsia"/>
        </w:rPr>
        <w:t>——</w:t>
      </w:r>
      <w:r w:rsidR="00D965FE">
        <w:rPr>
          <w:rFonts w:hint="eastAsia"/>
        </w:rPr>
        <w:t xml:space="preserve"> WEB</w:t>
      </w:r>
      <w:r w:rsidR="00D965FE">
        <w:rPr>
          <w:rFonts w:hint="eastAsia"/>
        </w:rPr>
        <w:t>性能优化</w:t>
      </w:r>
      <w:r w:rsidR="00D965FE">
        <w:rPr>
          <w:rFonts w:hint="eastAsia"/>
        </w:rPr>
        <w:t>/</w:t>
      </w:r>
      <w:r w:rsidR="00D965FE">
        <w:rPr>
          <w:rFonts w:hint="eastAsia"/>
        </w:rPr>
        <w:t>访问优化</w:t>
      </w:r>
    </w:p>
    <w:p w:rsidR="003B0F57" w:rsidRPr="003F2072" w:rsidRDefault="003B0F57" w:rsidP="003F2072">
      <w:pPr>
        <w:pStyle w:val="a3"/>
        <w:rPr>
          <w:rFonts w:hint="eastAsia"/>
        </w:rPr>
      </w:pPr>
    </w:p>
    <w:p w:rsidR="003F2072" w:rsidRDefault="00F71986" w:rsidP="003F2072">
      <w:pPr>
        <w:pStyle w:val="a3"/>
      </w:pPr>
      <w:r>
        <w:rPr>
          <w:rFonts w:hint="eastAsia"/>
        </w:rPr>
        <w:t>2.Webpack</w:t>
      </w:r>
      <w:r w:rsidR="003B0F57">
        <w:t xml:space="preserve">      </w:t>
      </w:r>
    </w:p>
    <w:p w:rsidR="004C09D4" w:rsidRPr="003F2072" w:rsidRDefault="004C09D4" w:rsidP="003F2072">
      <w:pPr>
        <w:pStyle w:val="a3"/>
      </w:pPr>
      <w:r w:rsidRPr="004C09D4">
        <w:rPr>
          <w:rFonts w:hint="eastAsia"/>
          <w:b/>
        </w:rPr>
        <w:t xml:space="preserve"> </w:t>
      </w:r>
      <w:r>
        <w:rPr>
          <w:rFonts w:hint="eastAsia"/>
          <w:b/>
        </w:rPr>
        <w:t>手册</w:t>
      </w:r>
      <w:r w:rsidRPr="004C09D4">
        <w:rPr>
          <w:rFonts w:hint="eastAsia"/>
          <w:b/>
        </w:rPr>
        <w:t>：</w:t>
      </w:r>
      <w:r w:rsidRPr="004C09D4">
        <w:t>https://www.webpackjs.com/</w:t>
      </w:r>
    </w:p>
    <w:p w:rsidR="003F2072" w:rsidRDefault="00F71986" w:rsidP="003F2072">
      <w:pPr>
        <w:pStyle w:val="a3"/>
      </w:pPr>
      <w:r w:rsidRPr="00F71B86">
        <w:rPr>
          <w:rFonts w:hint="eastAsia"/>
          <w:b/>
        </w:rPr>
        <w:t xml:space="preserve"> </w:t>
      </w:r>
      <w:r w:rsidRPr="00F71B86">
        <w:rPr>
          <w:rFonts w:hint="eastAsia"/>
          <w:b/>
        </w:rPr>
        <w:t>概念</w:t>
      </w:r>
      <w:r>
        <w:rPr>
          <w:rFonts w:hint="eastAsia"/>
        </w:rPr>
        <w:t>：</w:t>
      </w:r>
      <w:r w:rsidR="008A5741">
        <w:rPr>
          <w:rFonts w:hint="eastAsia"/>
        </w:rPr>
        <w:t>W</w:t>
      </w:r>
      <w:r w:rsidR="002313B9" w:rsidRPr="002313B9">
        <w:rPr>
          <w:rFonts w:hint="eastAsia"/>
        </w:rPr>
        <w:t xml:space="preserve">ebpack </w:t>
      </w:r>
      <w:r w:rsidR="002313B9" w:rsidRPr="002313B9">
        <w:rPr>
          <w:rFonts w:hint="eastAsia"/>
        </w:rPr>
        <w:t>是一个现代</w:t>
      </w:r>
      <w:r w:rsidR="002313B9" w:rsidRPr="002313B9">
        <w:rPr>
          <w:rFonts w:hint="eastAsia"/>
        </w:rPr>
        <w:t xml:space="preserve"> JavaScript </w:t>
      </w:r>
      <w:r w:rsidR="002313B9" w:rsidRPr="002313B9">
        <w:rPr>
          <w:rFonts w:hint="eastAsia"/>
        </w:rPr>
        <w:t>应用程序的静态模块打包器。当</w:t>
      </w:r>
      <w:r w:rsidR="002313B9" w:rsidRPr="002313B9">
        <w:rPr>
          <w:rFonts w:hint="eastAsia"/>
        </w:rPr>
        <w:t xml:space="preserve"> webpack </w:t>
      </w:r>
      <w:r w:rsidR="002313B9" w:rsidRPr="002313B9">
        <w:rPr>
          <w:rFonts w:hint="eastAsia"/>
        </w:rPr>
        <w:t>处理应用程序时，它会递归地构建一个依赖关系图，其中包含应用程序需要的每个模块</w:t>
      </w:r>
      <w:r w:rsidR="00AD68A1">
        <w:rPr>
          <w:rFonts w:hint="eastAsia"/>
        </w:rPr>
        <w:t>(</w:t>
      </w:r>
      <w:r w:rsidR="00AD68A1">
        <w:rPr>
          <w:rFonts w:hint="eastAsia"/>
        </w:rPr>
        <w:t>可能是</w:t>
      </w:r>
      <w:r w:rsidR="00AD68A1">
        <w:rPr>
          <w:rFonts w:hint="eastAsia"/>
        </w:rPr>
        <w:t>JS/CSS/</w:t>
      </w:r>
      <w:r w:rsidR="00AD68A1">
        <w:rPr>
          <w:rFonts w:hint="eastAsia"/>
        </w:rPr>
        <w:t>图片等</w:t>
      </w:r>
      <w:r w:rsidR="00AD68A1">
        <w:rPr>
          <w:rFonts w:hint="eastAsia"/>
        </w:rPr>
        <w:t>)</w:t>
      </w:r>
      <w:r w:rsidR="002313B9" w:rsidRPr="002313B9">
        <w:rPr>
          <w:rFonts w:hint="eastAsia"/>
        </w:rPr>
        <w:t>，然后将所有这些模块打包成一个</w:t>
      </w:r>
      <w:r w:rsidR="002313B9">
        <w:rPr>
          <w:rFonts w:hint="eastAsia"/>
        </w:rPr>
        <w:t>资源包</w:t>
      </w:r>
      <w:r w:rsidR="002313B9">
        <w:rPr>
          <w:rFonts w:hint="eastAsia"/>
        </w:rPr>
        <w:t>(</w:t>
      </w:r>
      <w:r w:rsidR="002313B9" w:rsidRPr="002313B9">
        <w:rPr>
          <w:rFonts w:hint="eastAsia"/>
        </w:rPr>
        <w:t>bundle</w:t>
      </w:r>
      <w:r w:rsidR="002313B9">
        <w:rPr>
          <w:rFonts w:hint="eastAsia"/>
        </w:rPr>
        <w:t>)</w:t>
      </w:r>
      <w:r w:rsidR="008A5741">
        <w:rPr>
          <w:rFonts w:hint="eastAsia"/>
        </w:rPr>
        <w:t>文件</w:t>
      </w:r>
      <w:r w:rsidR="002313B9" w:rsidRPr="002313B9">
        <w:rPr>
          <w:rFonts w:hint="eastAsia"/>
        </w:rPr>
        <w:t>。</w:t>
      </w:r>
    </w:p>
    <w:p w:rsidR="00F71B86" w:rsidRDefault="00F71B86" w:rsidP="003F2072">
      <w:pPr>
        <w:pStyle w:val="a3"/>
      </w:pPr>
      <w:r>
        <w:rPr>
          <w:rFonts w:hint="eastAsia"/>
        </w:rPr>
        <w:t xml:space="preserve"> </w:t>
      </w:r>
      <w:r w:rsidRPr="00F71B86">
        <w:rPr>
          <w:rFonts w:hint="eastAsia"/>
          <w:b/>
        </w:rPr>
        <w:t>用途</w:t>
      </w:r>
      <w:r>
        <w:rPr>
          <w:rFonts w:hint="eastAsia"/>
        </w:rPr>
        <w:t>：资源打包后，再供客户端一次性加载，减少请求次数和请求数据总大小，从而提高访问效率。</w:t>
      </w:r>
    </w:p>
    <w:p w:rsidR="00D6074C" w:rsidRDefault="00D6074C" w:rsidP="003F2072">
      <w:pPr>
        <w:pStyle w:val="a3"/>
      </w:pPr>
      <w:r>
        <w:rPr>
          <w:rFonts w:hint="eastAsia"/>
        </w:rPr>
        <w:t xml:space="preserve"> </w:t>
      </w:r>
      <w:r w:rsidRPr="00D6074C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>Webpack</w:t>
      </w:r>
      <w:r>
        <w:rPr>
          <w:rFonts w:hint="eastAsia"/>
        </w:rPr>
        <w:t>本身用于打包静态资源，通常的使用场景是：项目</w:t>
      </w:r>
      <w:r w:rsidR="00445CED">
        <w:rPr>
          <w:rFonts w:hint="eastAsia"/>
        </w:rPr>
        <w:t>初步</w:t>
      </w:r>
      <w:r>
        <w:rPr>
          <w:rFonts w:hint="eastAsia"/>
        </w:rPr>
        <w:t>开发完成后，运行</w:t>
      </w:r>
      <w:r>
        <w:rPr>
          <w:rFonts w:hint="eastAsia"/>
        </w:rPr>
        <w:t>Webpack</w:t>
      </w:r>
      <w:r w:rsidR="00533D77">
        <w:rPr>
          <w:rFonts w:hint="eastAsia"/>
        </w:rPr>
        <w:t>(</w:t>
      </w:r>
      <w:r w:rsidR="00533D77">
        <w:rPr>
          <w:rFonts w:hint="eastAsia"/>
        </w:rPr>
        <w:t>是一个</w:t>
      </w:r>
      <w:r w:rsidR="00533D77">
        <w:rPr>
          <w:rFonts w:hint="eastAsia"/>
        </w:rPr>
        <w:t>NPM</w:t>
      </w:r>
      <w:r w:rsidR="00533D77">
        <w:rPr>
          <w:rFonts w:hint="eastAsia"/>
        </w:rPr>
        <w:t>扩展包</w:t>
      </w:r>
      <w:r w:rsidR="00533D77">
        <w:rPr>
          <w:rFonts w:hint="eastAsia"/>
        </w:rPr>
        <w:t>)</w:t>
      </w:r>
      <w:r w:rsidR="00533D77">
        <w:rPr>
          <w:rFonts w:hint="eastAsia"/>
        </w:rPr>
        <w:t>，把需要处理</w:t>
      </w:r>
      <w:r w:rsidR="00592059">
        <w:rPr>
          <w:rFonts w:hint="eastAsia"/>
        </w:rPr>
        <w:t>的</w:t>
      </w:r>
      <w:r>
        <w:rPr>
          <w:rFonts w:hint="eastAsia"/>
        </w:rPr>
        <w:t>静态资源打包，把得到的</w:t>
      </w:r>
      <w:r w:rsidR="00533D77">
        <w:rPr>
          <w:rFonts w:hint="eastAsia"/>
        </w:rPr>
        <w:t>打包</w:t>
      </w:r>
      <w:r>
        <w:rPr>
          <w:rFonts w:hint="eastAsia"/>
        </w:rPr>
        <w:t>文件和</w:t>
      </w:r>
      <w:r>
        <w:rPr>
          <w:rFonts w:hint="eastAsia"/>
        </w:rPr>
        <w:t>HTML</w:t>
      </w:r>
      <w:r>
        <w:rPr>
          <w:rFonts w:hint="eastAsia"/>
        </w:rPr>
        <w:t>文件一起发布到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445CED">
        <w:rPr>
          <w:rFonts w:hint="eastAsia"/>
        </w:rPr>
        <w:t>(</w:t>
      </w:r>
      <w:r w:rsidR="00445CED">
        <w:rPr>
          <w:rFonts w:hint="eastAsia"/>
        </w:rPr>
        <w:t>可以是</w:t>
      </w:r>
      <w:r w:rsidR="00445CED">
        <w:rPr>
          <w:rFonts w:hint="eastAsia"/>
        </w:rPr>
        <w:t>Node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PHP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Java</w:t>
      </w:r>
      <w:r w:rsidR="00445CED">
        <w:rPr>
          <w:rFonts w:hint="eastAsia"/>
        </w:rPr>
        <w:t>等</w:t>
      </w:r>
      <w:r w:rsidR="00445CED">
        <w:rPr>
          <w:rFonts w:hint="eastAsia"/>
        </w:rPr>
        <w:t>)</w:t>
      </w:r>
      <w:r>
        <w:rPr>
          <w:rFonts w:hint="eastAsia"/>
        </w:rPr>
        <w:t>上供</w:t>
      </w:r>
      <w:r w:rsidR="00445CED">
        <w:rPr>
          <w:rFonts w:hint="eastAsia"/>
        </w:rPr>
        <w:t>客户端访问。</w:t>
      </w:r>
    </w:p>
    <w:p w:rsidR="00EF37BF" w:rsidRPr="008A5741" w:rsidRDefault="00EF37BF" w:rsidP="003F2072">
      <w:pPr>
        <w:pStyle w:val="a3"/>
        <w:rPr>
          <w:b/>
        </w:rPr>
      </w:pPr>
      <w:r w:rsidRPr="008A5741">
        <w:rPr>
          <w:rFonts w:hint="eastAsia"/>
          <w:b/>
        </w:rPr>
        <w:t xml:space="preserve"> </w:t>
      </w:r>
      <w:r w:rsidRPr="008A5741">
        <w:rPr>
          <w:rFonts w:hint="eastAsia"/>
          <w:b/>
        </w:rPr>
        <w:t>核心概念：</w:t>
      </w:r>
    </w:p>
    <w:p w:rsidR="00451372" w:rsidRDefault="00EF37BF" w:rsidP="00DE37A9">
      <w:pPr>
        <w:pStyle w:val="a3"/>
        <w:ind w:firstLineChars="100" w:firstLine="220"/>
      </w:pPr>
      <w:r>
        <w:rPr>
          <w:rFonts w:hint="eastAsia"/>
        </w:rPr>
        <w:t>(1)</w:t>
      </w:r>
      <w:r w:rsidR="00451372" w:rsidRPr="00173C9E">
        <w:rPr>
          <w:rFonts w:hint="eastAsia"/>
          <w:color w:val="FF0000"/>
        </w:rPr>
        <w:t>entry</w:t>
      </w:r>
      <w:r w:rsidR="00451372">
        <w:rPr>
          <w:rFonts w:hint="eastAsia"/>
        </w:rPr>
        <w:t>：入口，指定资源包的入口文件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(2)</w:t>
      </w:r>
      <w:r w:rsidRPr="00173C9E">
        <w:rPr>
          <w:rFonts w:hint="eastAsia"/>
          <w:color w:val="FF0000"/>
        </w:rPr>
        <w:t>output</w:t>
      </w:r>
      <w:r>
        <w:rPr>
          <w:rFonts w:hint="eastAsia"/>
        </w:rPr>
        <w:t>：输出，指定最终输出的资源包文件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(3)</w:t>
      </w:r>
      <w:r w:rsidRPr="00173C9E">
        <w:rPr>
          <w:rFonts w:hint="eastAsia"/>
          <w:color w:val="FF0000"/>
        </w:rPr>
        <w:t>loader</w:t>
      </w:r>
      <w:r>
        <w:rPr>
          <w:rFonts w:hint="eastAsia"/>
        </w:rPr>
        <w:t>：加载器，</w:t>
      </w:r>
      <w:r w:rsidR="000C0E65">
        <w:rPr>
          <w:rFonts w:hint="eastAsia"/>
        </w:rPr>
        <w:t>让</w:t>
      </w:r>
      <w:r w:rsidR="000C0E65">
        <w:rPr>
          <w:rFonts w:hint="eastAsia"/>
        </w:rPr>
        <w:t>Webpack</w:t>
      </w:r>
      <w:r w:rsidR="000C0E65">
        <w:rPr>
          <w:rFonts w:hint="eastAsia"/>
        </w:rPr>
        <w:t>可以处理非</w:t>
      </w:r>
      <w:r w:rsidR="000C0E65">
        <w:rPr>
          <w:rFonts w:hint="eastAsia"/>
        </w:rPr>
        <w:t>JS</w:t>
      </w:r>
      <w:r w:rsidR="000C0E65">
        <w:rPr>
          <w:rFonts w:hint="eastAsia"/>
        </w:rPr>
        <w:t>文件，如</w:t>
      </w:r>
      <w:r w:rsidR="000C0E65">
        <w:rPr>
          <w:rFonts w:hint="eastAsia"/>
        </w:rPr>
        <w:t>CSS/</w:t>
      </w:r>
      <w:r w:rsidR="000C0E65">
        <w:rPr>
          <w:rFonts w:hint="eastAsia"/>
        </w:rPr>
        <w:t>图片等</w:t>
      </w:r>
    </w:p>
    <w:p w:rsidR="00EF37BF" w:rsidRDefault="00451372" w:rsidP="00DE37A9">
      <w:pPr>
        <w:pStyle w:val="a3"/>
        <w:ind w:firstLineChars="100" w:firstLine="220"/>
      </w:pPr>
      <w:r>
        <w:rPr>
          <w:rFonts w:hint="eastAsia"/>
        </w:rPr>
        <w:t>(4)</w:t>
      </w:r>
      <w:r w:rsidR="00EF37BF" w:rsidRPr="00173C9E">
        <w:rPr>
          <w:rFonts w:hint="eastAsia"/>
          <w:color w:val="FF0000"/>
        </w:rPr>
        <w:t>mode</w:t>
      </w:r>
      <w:r w:rsidR="00EF37BF">
        <w:rPr>
          <w:rFonts w:hint="eastAsia"/>
        </w:rPr>
        <w:t>：运行模式</w:t>
      </w:r>
      <w:r w:rsidR="000C0E65">
        <w:rPr>
          <w:rFonts w:hint="eastAsia"/>
        </w:rPr>
        <w:t>，可以指定为</w:t>
      </w:r>
      <w:r w:rsidR="000C0E65">
        <w:rPr>
          <w:rFonts w:hint="eastAsia"/>
        </w:rPr>
        <w:t>production</w:t>
      </w:r>
      <w:r w:rsidR="000C0E65">
        <w:rPr>
          <w:rFonts w:hint="eastAsia"/>
        </w:rPr>
        <w:t>或者</w:t>
      </w:r>
      <w:r w:rsidR="000C0E65">
        <w:rPr>
          <w:rFonts w:hint="eastAsia"/>
        </w:rPr>
        <w:t>development</w:t>
      </w:r>
    </w:p>
    <w:p w:rsidR="00EF37BF" w:rsidRPr="00F71B86" w:rsidRDefault="00EF37BF" w:rsidP="003F2072">
      <w:pPr>
        <w:pStyle w:val="a3"/>
      </w:pPr>
    </w:p>
    <w:p w:rsidR="00FF0FCB" w:rsidRDefault="00DE37A9" w:rsidP="003F2072">
      <w:pPr>
        <w:pStyle w:val="a3"/>
      </w:pPr>
      <w:r w:rsidRPr="00DE37A9">
        <w:rPr>
          <w:rFonts w:hint="eastAsia"/>
          <w:b/>
        </w:rPr>
        <w:t>使用过程</w:t>
      </w:r>
      <w:r>
        <w:rPr>
          <w:rFonts w:hint="eastAsia"/>
        </w:rPr>
        <w:t>：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(1)</w:t>
      </w:r>
      <w:r>
        <w:rPr>
          <w:rFonts w:hint="eastAsia"/>
        </w:rPr>
        <w:t>创建客户端项目，编写</w:t>
      </w:r>
      <w:r>
        <w:rPr>
          <w:rFonts w:hint="eastAsia"/>
        </w:rPr>
        <w:t>HTML/CSS/JS/</w:t>
      </w:r>
      <w:r>
        <w:rPr>
          <w:rFonts w:hint="eastAsia"/>
        </w:rPr>
        <w:t>图片等文件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(2)</w:t>
      </w:r>
      <w:r w:rsidR="00D70B50">
        <w:rPr>
          <w:rFonts w:hint="eastAsia"/>
        </w:rPr>
        <w:t>创建项目的描述文件：</w:t>
      </w:r>
      <w:r w:rsidR="00D70B50">
        <w:rPr>
          <w:rFonts w:hint="eastAsia"/>
        </w:rPr>
        <w:t>package.json</w:t>
      </w:r>
    </w:p>
    <w:p w:rsidR="00D70B50" w:rsidRPr="00AA761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AA7610">
        <w:rPr>
          <w:rFonts w:hint="eastAsia"/>
          <w:color w:val="FF0000"/>
        </w:rPr>
        <w:t>npm  init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(3)</w:t>
      </w:r>
      <w:r>
        <w:rPr>
          <w:rFonts w:hint="eastAsia"/>
        </w:rPr>
        <w:t>下载</w:t>
      </w:r>
      <w:r>
        <w:rPr>
          <w:rFonts w:hint="eastAsia"/>
        </w:rPr>
        <w:t>webpack</w:t>
      </w:r>
      <w:r>
        <w:rPr>
          <w:rFonts w:hint="eastAsia"/>
        </w:rPr>
        <w:t>及其依赖的模块，并添加为当前项目的“开发阶段依赖模块”</w:t>
      </w:r>
    </w:p>
    <w:p w:rsidR="00D70B50" w:rsidRPr="005B4FA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npm  i   webpack  --save-dev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(4)</w:t>
      </w:r>
      <w:r>
        <w:rPr>
          <w:rFonts w:hint="eastAsia"/>
        </w:rPr>
        <w:t>创建</w:t>
      </w:r>
      <w:r>
        <w:rPr>
          <w:rFonts w:hint="eastAsia"/>
        </w:rPr>
        <w:t>webpack</w:t>
      </w:r>
      <w:r>
        <w:rPr>
          <w:rFonts w:hint="eastAsia"/>
        </w:rPr>
        <w:t>主配置文件：</w:t>
      </w:r>
      <w:r>
        <w:rPr>
          <w:rFonts w:hint="eastAsia"/>
        </w:rPr>
        <w:t xml:space="preserve"> webpack.config.js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  <w:t>module.exports =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mode: 'production',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entry: './src/index.js',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output: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path: __dirname + '/dist',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filename: 'bundle.js'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module: { 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plugins: [ ]</w:t>
      </w:r>
    </w:p>
    <w:p w:rsidR="005B4FA0" w:rsidRPr="005B4FA0" w:rsidRDefault="005B4FA0" w:rsidP="005B4FA0">
      <w:pPr>
        <w:pStyle w:val="a3"/>
        <w:ind w:firstLine="720"/>
        <w:rPr>
          <w:color w:val="FF0000"/>
        </w:rPr>
      </w:pPr>
      <w:r w:rsidRPr="005B4FA0">
        <w:rPr>
          <w:rFonts w:hint="eastAsia"/>
          <w:color w:val="FF0000"/>
        </w:rPr>
        <w:t>}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(5)</w:t>
      </w:r>
      <w:r>
        <w:rPr>
          <w:rFonts w:hint="eastAsia"/>
        </w:rPr>
        <w:t>运行</w:t>
      </w:r>
      <w:r>
        <w:rPr>
          <w:rFonts w:hint="eastAsia"/>
        </w:rPr>
        <w:t>webpack</w:t>
      </w:r>
      <w:r>
        <w:rPr>
          <w:rFonts w:hint="eastAsia"/>
        </w:rPr>
        <w:t>，根据主配置文件对静态资源进行打包</w:t>
      </w:r>
    </w:p>
    <w:p w:rsidR="00CD3066" w:rsidRPr="005B4FA0" w:rsidRDefault="00CD3066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node  ./node_modules/webpack/bin/webpack.js</w:t>
      </w:r>
    </w:p>
    <w:p w:rsidR="00CD3066" w:rsidRPr="00DE37A9" w:rsidRDefault="00C61A4A" w:rsidP="003F2072">
      <w:pPr>
        <w:pStyle w:val="a3"/>
      </w:pPr>
      <w:r>
        <w:rPr>
          <w:rFonts w:hint="eastAsia"/>
        </w:rPr>
        <w:tab/>
      </w:r>
      <w:r>
        <w:rPr>
          <w:rFonts w:hint="eastAsia"/>
        </w:rPr>
        <w:t>或者配置为</w:t>
      </w:r>
      <w:r>
        <w:rPr>
          <w:rFonts w:hint="eastAsia"/>
        </w:rPr>
        <w:t>scripts</w:t>
      </w:r>
      <w:r>
        <w:rPr>
          <w:rFonts w:hint="eastAsia"/>
        </w:rPr>
        <w:t>：</w:t>
      </w:r>
      <w:r>
        <w:rPr>
          <w:rFonts w:hint="eastAsia"/>
        </w:rPr>
        <w:t xml:space="preserve"> "build": "webpack"</w:t>
      </w:r>
      <w:r>
        <w:rPr>
          <w:rFonts w:hint="eastAsia"/>
        </w:rPr>
        <w:t>，用</w:t>
      </w:r>
      <w:r w:rsidRPr="005B4FA0">
        <w:rPr>
          <w:rFonts w:hint="eastAsia"/>
          <w:color w:val="FF0000"/>
        </w:rPr>
        <w:t xml:space="preserve"> npm  run  build</w:t>
      </w:r>
      <w:r>
        <w:rPr>
          <w:rFonts w:hint="eastAsia"/>
        </w:rPr>
        <w:t>方式运行</w:t>
      </w:r>
    </w:p>
    <w:p w:rsidR="00FF0FCB" w:rsidRDefault="00FF0FCB" w:rsidP="003F2072">
      <w:pPr>
        <w:pStyle w:val="a3"/>
      </w:pPr>
    </w:p>
    <w:p w:rsidR="0051534F" w:rsidRDefault="0051534F" w:rsidP="003F2072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54"/>
      </w:tblGrid>
      <w:tr w:rsidR="0051534F" w:rsidTr="0051534F">
        <w:tc>
          <w:tcPr>
            <w:tcW w:w="8522" w:type="dxa"/>
          </w:tcPr>
          <w:p w:rsidR="0051534F" w:rsidRDefault="0051534F" w:rsidP="003F2072">
            <w:pPr>
              <w:pStyle w:val="a3"/>
            </w:pPr>
            <w:r>
              <w:t>下面三种安装</w:t>
            </w:r>
            <w:r>
              <w:t>NPM</w:t>
            </w:r>
            <w:r>
              <w:t>包的方法有何区别</w:t>
            </w:r>
            <w:r>
              <w:rPr>
                <w:rFonts w:hint="eastAsia"/>
              </w:rPr>
              <w:t>：</w:t>
            </w:r>
          </w:p>
          <w:p w:rsidR="0051534F" w:rsidRDefault="0051534F" w:rsidP="0051534F">
            <w:pPr>
              <w:pStyle w:val="a3"/>
              <w:rPr>
                <w:color w:val="FF0000"/>
              </w:rPr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 w:rsidRPr="005B4FA0">
              <w:rPr>
                <w:rFonts w:hint="eastAsia"/>
                <w:color w:val="FF0000"/>
              </w:rPr>
              <w:t xml:space="preserve">npm  </w:t>
            </w:r>
            <w:r>
              <w:rPr>
                <w:color w:val="FF0000"/>
              </w:rPr>
              <w:t xml:space="preserve"> </w:t>
            </w:r>
            <w:r w:rsidRPr="005B4FA0">
              <w:rPr>
                <w:rFonts w:hint="eastAsia"/>
                <w:color w:val="FF0000"/>
              </w:rPr>
              <w:t>i   webpack</w:t>
            </w:r>
          </w:p>
          <w:p w:rsidR="0051534F" w:rsidRDefault="0051534F" w:rsidP="0051534F">
            <w:pPr>
              <w:pStyle w:val="a3"/>
              <w:rPr>
                <w:color w:val="FF0000"/>
              </w:rPr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Pr="005B4FA0">
              <w:rPr>
                <w:rFonts w:hint="eastAsia"/>
                <w:color w:val="FF0000"/>
              </w:rPr>
              <w:t xml:space="preserve">npm  </w:t>
            </w:r>
            <w:r>
              <w:rPr>
                <w:color w:val="FF0000"/>
              </w:rPr>
              <w:t xml:space="preserve"> </w:t>
            </w:r>
            <w:r w:rsidRPr="005B4FA0">
              <w:rPr>
                <w:rFonts w:hint="eastAsia"/>
                <w:color w:val="FF0000"/>
              </w:rPr>
              <w:t>i   webpack</w:t>
            </w:r>
            <w:r>
              <w:rPr>
                <w:color w:val="FF0000"/>
              </w:rPr>
              <w:t xml:space="preserve">    --save</w:t>
            </w:r>
          </w:p>
          <w:p w:rsidR="0051534F" w:rsidRDefault="0051534F" w:rsidP="0051534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 w:rsidRPr="005B4FA0">
              <w:rPr>
                <w:rFonts w:hint="eastAsia"/>
                <w:color w:val="FF0000"/>
              </w:rPr>
              <w:t xml:space="preserve">npm  </w:t>
            </w:r>
            <w:r>
              <w:rPr>
                <w:color w:val="FF0000"/>
              </w:rPr>
              <w:t xml:space="preserve"> </w:t>
            </w:r>
            <w:r w:rsidRPr="005B4FA0">
              <w:rPr>
                <w:rFonts w:hint="eastAsia"/>
                <w:color w:val="FF0000"/>
              </w:rPr>
              <w:t>i   webpack</w:t>
            </w:r>
            <w:r>
              <w:rPr>
                <w:color w:val="FF0000"/>
              </w:rPr>
              <w:t xml:space="preserve">    --save-dev</w:t>
            </w:r>
          </w:p>
        </w:tc>
      </w:tr>
    </w:tbl>
    <w:p w:rsidR="0051534F" w:rsidRDefault="0051534F" w:rsidP="003F2072">
      <w:pPr>
        <w:pStyle w:val="a3"/>
      </w:pPr>
    </w:p>
    <w:p w:rsidR="0051534F" w:rsidRDefault="0051534F" w:rsidP="003F2072">
      <w:pPr>
        <w:pStyle w:val="a3"/>
      </w:pPr>
    </w:p>
    <w:p w:rsidR="0051534F" w:rsidRDefault="0051534F" w:rsidP="003F2072">
      <w:pPr>
        <w:pStyle w:val="a3"/>
      </w:pPr>
    </w:p>
    <w:p w:rsidR="0051534F" w:rsidRDefault="0051534F" w:rsidP="003F2072">
      <w:pPr>
        <w:pStyle w:val="a3"/>
      </w:pPr>
    </w:p>
    <w:p w:rsidR="0051534F" w:rsidRDefault="0051534F" w:rsidP="003F2072">
      <w:pPr>
        <w:pStyle w:val="a3"/>
      </w:pPr>
    </w:p>
    <w:p w:rsidR="006031DB" w:rsidRDefault="006031DB" w:rsidP="006031DB">
      <w:pPr>
        <w:pStyle w:val="a3"/>
      </w:pPr>
      <w:r>
        <w:t>WARNING in configuration</w:t>
      </w:r>
    </w:p>
    <w:p w:rsidR="006031DB" w:rsidRDefault="006031DB" w:rsidP="006031DB">
      <w:pPr>
        <w:pStyle w:val="a3"/>
      </w:pPr>
      <w:r>
        <w:t>The 'mode' option has not been set, webpack will fallback to 'production' for this value. Set 'mode' option to 'development' or 'production' to enable defaults for each environment.</w:t>
      </w:r>
    </w:p>
    <w:p w:rsidR="0051534F" w:rsidRPr="00D70B50" w:rsidRDefault="006031DB" w:rsidP="006031DB">
      <w:pPr>
        <w:pStyle w:val="a3"/>
        <w:rPr>
          <w:rFonts w:hint="eastAsia"/>
        </w:rPr>
      </w:pPr>
      <w:r>
        <w:t>You can also set it to 'none' to disable any default behavior. Learn more: https://webp</w:t>
      </w:r>
      <w:bookmarkStart w:id="0" w:name="_GoBack"/>
      <w:bookmarkEnd w:id="0"/>
      <w:r>
        <w:t>ack.js.org/concepts/mode/</w:t>
      </w: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Pr="003F2072" w:rsidRDefault="00FF0FCB" w:rsidP="003F2072">
      <w:pPr>
        <w:pStyle w:val="a3"/>
      </w:pP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</w:p>
    <w:sectPr w:rsidR="003F2072" w:rsidRPr="003F20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0E65"/>
    <w:rsid w:val="00173C9E"/>
    <w:rsid w:val="002313B9"/>
    <w:rsid w:val="00244ED6"/>
    <w:rsid w:val="00323B43"/>
    <w:rsid w:val="003B0F57"/>
    <w:rsid w:val="003D37D8"/>
    <w:rsid w:val="003D6DBE"/>
    <w:rsid w:val="003F2072"/>
    <w:rsid w:val="00426133"/>
    <w:rsid w:val="004358AB"/>
    <w:rsid w:val="00445CED"/>
    <w:rsid w:val="00451372"/>
    <w:rsid w:val="004C09D4"/>
    <w:rsid w:val="0051534F"/>
    <w:rsid w:val="00533D77"/>
    <w:rsid w:val="00592059"/>
    <w:rsid w:val="005B4FA0"/>
    <w:rsid w:val="006031DB"/>
    <w:rsid w:val="00730193"/>
    <w:rsid w:val="007A1733"/>
    <w:rsid w:val="007D2857"/>
    <w:rsid w:val="00891F7C"/>
    <w:rsid w:val="008962C9"/>
    <w:rsid w:val="008A5741"/>
    <w:rsid w:val="008B7726"/>
    <w:rsid w:val="0092776B"/>
    <w:rsid w:val="00A34AF2"/>
    <w:rsid w:val="00A57A6A"/>
    <w:rsid w:val="00AA7610"/>
    <w:rsid w:val="00AD68A1"/>
    <w:rsid w:val="00B23D9F"/>
    <w:rsid w:val="00C25B80"/>
    <w:rsid w:val="00C61A4A"/>
    <w:rsid w:val="00CD3066"/>
    <w:rsid w:val="00D31D50"/>
    <w:rsid w:val="00D6074C"/>
    <w:rsid w:val="00D70B50"/>
    <w:rsid w:val="00D965FE"/>
    <w:rsid w:val="00DE37A9"/>
    <w:rsid w:val="00E54D96"/>
    <w:rsid w:val="00EF37BF"/>
    <w:rsid w:val="00F3202E"/>
    <w:rsid w:val="00F71986"/>
    <w:rsid w:val="00F71B86"/>
    <w:rsid w:val="00FB04F1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845B8-09CB-4D78-87C2-3AE7BA1A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207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3F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web</cp:lastModifiedBy>
  <cp:revision>34</cp:revision>
  <dcterms:created xsi:type="dcterms:W3CDTF">2008-09-11T17:20:00Z</dcterms:created>
  <dcterms:modified xsi:type="dcterms:W3CDTF">2019-07-01T12:58:00Z</dcterms:modified>
</cp:coreProperties>
</file>