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EFB9" w14:textId="7D4BA51B" w:rsidR="00BB143A" w:rsidRDefault="00BB143A" w:rsidP="00BB143A">
      <w:pPr>
        <w:pStyle w:val="ad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 w:hint="eastAsia"/>
          <w:sz w:val="40"/>
        </w:rPr>
        <w:t xml:space="preserve">24 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>
        <w:rPr>
          <w:rFonts w:ascii="HY헤드라인M" w:eastAsia="HY헤드라인M" w:hint="eastAsia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BB143A" w14:paraId="55A3F7DC" w14:textId="77777777" w:rsidTr="002173C7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2A581C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830416" w14:textId="77777777" w:rsidR="00BB143A" w:rsidRDefault="00BB143A" w:rsidP="002173C7">
            <w:pPr>
              <w:pStyle w:val="ad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4098A3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2C5420" w14:textId="4FB90649" w:rsidR="00BB143A" w:rsidRDefault="00BB143A" w:rsidP="002173C7">
            <w:pPr>
              <w:pStyle w:val="ad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소프트웨어공학</w:t>
            </w:r>
          </w:p>
        </w:tc>
      </w:tr>
      <w:tr w:rsidR="00BB143A" w14:paraId="623AB82F" w14:textId="77777777" w:rsidTr="002173C7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68A185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0922B0" w14:textId="77777777" w:rsidR="00BB143A" w:rsidRDefault="00BB143A" w:rsidP="002173C7">
            <w:pPr>
              <w:pStyle w:val="ad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849CB1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7C1B94" w14:textId="09CEAA93" w:rsidR="00BB143A" w:rsidRDefault="00BB143A" w:rsidP="002173C7">
            <w:pPr>
              <w:pStyle w:val="ad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202034-153746</w:t>
            </w:r>
          </w:p>
        </w:tc>
      </w:tr>
      <w:tr w:rsidR="00BB143A" w14:paraId="6D0CD2C8" w14:textId="77777777" w:rsidTr="002173C7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B8BE7E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708BF7" w14:textId="77777777" w:rsidR="00BB143A" w:rsidRDefault="00BB143A" w:rsidP="002173C7">
            <w:pPr>
              <w:pStyle w:val="ad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B6524F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80676F" w14:textId="2FE7AFBB" w:rsidR="00BB143A" w:rsidRDefault="00BB143A" w:rsidP="002173C7">
            <w:pPr>
              <w:pStyle w:val="ad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이동열</w:t>
            </w:r>
          </w:p>
        </w:tc>
      </w:tr>
      <w:tr w:rsidR="00BB143A" w14:paraId="2E8E58BE" w14:textId="77777777" w:rsidTr="002173C7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FF2B1C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258CBE" w14:textId="77777777" w:rsidR="00BB143A" w:rsidRDefault="00BB143A" w:rsidP="002173C7">
            <w:pPr>
              <w:pStyle w:val="ad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951803" w14:textId="77777777" w:rsidR="00BB143A" w:rsidRDefault="00BB143A" w:rsidP="002173C7">
            <w:pPr>
              <w:pStyle w:val="ad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C6ED68" w14:textId="186EDC78" w:rsidR="00BB143A" w:rsidRDefault="00BB143A" w:rsidP="002173C7">
            <w:pPr>
              <w:pStyle w:val="ad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010-5264-5565</w:t>
            </w:r>
          </w:p>
        </w:tc>
      </w:tr>
    </w:tbl>
    <w:p w14:paraId="25EF4013" w14:textId="299E4579" w:rsidR="00BB143A" w:rsidRPr="00784A08" w:rsidRDefault="00BB143A" w:rsidP="00BB143A">
      <w:pPr>
        <w:pStyle w:val="ad"/>
        <w:rPr>
          <w:rFonts w:ascii="맑은 고딕" w:eastAsia="맑은 고딕" w:hint="eastAsia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굴림" w:hAnsi="굴림" w:cs="굴림"/>
          <w:noProof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3B903CB8" wp14:editId="277632FD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8">
        <w:rPr>
          <w:rFonts w:ascii="맑은 고딕"/>
          <w:spacing w:val="-5"/>
          <w:szCs w:val="20"/>
        </w:rPr>
        <w:t xml:space="preserve"> </w:t>
      </w:r>
    </w:p>
    <w:p w14:paraId="33AA9369" w14:textId="5D773D2D" w:rsidR="00BB143A" w:rsidRDefault="00BB143A" w:rsidP="00BB143A">
      <w:pPr>
        <w:pStyle w:val="ad"/>
        <w:spacing w:line="240" w:lineRule="auto"/>
        <w:rPr>
          <w:rFonts w:hint="eastAsia"/>
        </w:rPr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018760F" w14:textId="5053A33F" w:rsidR="004476F9" w:rsidRDefault="004A07D8" w:rsidP="004476F9">
      <w:r>
        <w:rPr>
          <w:rFonts w:hint="eastAsia"/>
        </w:rPr>
        <w:t>1.</w:t>
      </w:r>
    </w:p>
    <w:p w14:paraId="2B0F23C6" w14:textId="1EEB3337" w:rsidR="004A07D8" w:rsidRDefault="004A07D8" w:rsidP="004476F9">
      <w:pPr>
        <w:ind w:firstLineChars="50" w:firstLine="110"/>
      </w:pPr>
      <w:r>
        <w:t>DevOps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개발(</w:t>
      </w:r>
      <w:r>
        <w:t>Development</w:t>
      </w:r>
      <w:r>
        <w:rPr>
          <w:rFonts w:hint="eastAsia"/>
        </w:rPr>
        <w:t>)과 운영(</w:t>
      </w:r>
      <w:r>
        <w:t>Operations</w:t>
      </w:r>
      <w:r>
        <w:rPr>
          <w:rFonts w:hint="eastAsia"/>
        </w:rPr>
        <w:t xml:space="preserve">)의 합성어로 개발과 운영을 통합하는 방법론, 문화, 도구 등을 모두 일컫는 개념이다. </w:t>
      </w:r>
      <w:r>
        <w:t>DevOps</w:t>
      </w:r>
      <w:r>
        <w:rPr>
          <w:rFonts w:hint="eastAsia"/>
        </w:rPr>
        <w:t xml:space="preserve">의 탄생 배경을 살펴보면, 전통적인 </w:t>
      </w:r>
      <w:r>
        <w:t xml:space="preserve">IT </w:t>
      </w:r>
      <w:r>
        <w:rPr>
          <w:rFonts w:hint="eastAsia"/>
        </w:rPr>
        <w:t xml:space="preserve">조직구조는 개발조직과 운영조직이 명확하게 분리되어 있어 서로의 목적이 상충하는 것에서부터 시작한다. 개발조직은 요구사항을 받아 최대한 빠르게 어플리케이션을 </w:t>
      </w:r>
      <w:proofErr w:type="spellStart"/>
      <w:r>
        <w:rPr>
          <w:rFonts w:hint="eastAsia"/>
        </w:rPr>
        <w:t>릴리즈하는</w:t>
      </w:r>
      <w:proofErr w:type="spellEnd"/>
      <w:r>
        <w:rPr>
          <w:rFonts w:hint="eastAsia"/>
        </w:rPr>
        <w:t xml:space="preserve"> 것을 목표로 하는 반면에 운영팀은 최대한 시스템을 안정적으로 유지하는 것을 목표로 하기 때문에 </w:t>
      </w:r>
      <w:r w:rsidR="00AB50C9">
        <w:rPr>
          <w:rFonts w:hint="eastAsia"/>
        </w:rPr>
        <w:t xml:space="preserve">릴리즈 검토에 최대한 많은 시간을 사용하면서 배포에 보수적인 입장을 취하게 된다. </w:t>
      </w:r>
      <w:proofErr w:type="spellStart"/>
      <w:r w:rsidR="00AB50C9">
        <w:rPr>
          <w:rFonts w:hint="eastAsia"/>
        </w:rPr>
        <w:t>이렇다보니</w:t>
      </w:r>
      <w:proofErr w:type="spellEnd"/>
      <w:r w:rsidR="00AB50C9">
        <w:rPr>
          <w:rFonts w:hint="eastAsia"/>
        </w:rPr>
        <w:t xml:space="preserve"> 개발 및 운영조직은 잦은 갈등을 겪게 되고 이는 결국 </w:t>
      </w:r>
      <w:proofErr w:type="spellStart"/>
      <w:r w:rsidR="00AB50C9">
        <w:rPr>
          <w:rFonts w:hint="eastAsia"/>
        </w:rPr>
        <w:t>생선성</w:t>
      </w:r>
      <w:proofErr w:type="spellEnd"/>
      <w:r w:rsidR="00AB50C9">
        <w:rPr>
          <w:rFonts w:hint="eastAsia"/>
        </w:rPr>
        <w:t xml:space="preserve">, 안정성 저하를 가져오게 되며, 이를 해결하기 위해 </w:t>
      </w:r>
      <w:r w:rsidR="00FB3E4E">
        <w:rPr>
          <w:rFonts w:hint="eastAsia"/>
        </w:rPr>
        <w:t>생겨난 개념</w:t>
      </w:r>
      <w:r w:rsidR="00AB50C9">
        <w:rPr>
          <w:rFonts w:hint="eastAsia"/>
        </w:rPr>
        <w:t xml:space="preserve">이 </w:t>
      </w:r>
      <w:r w:rsidR="00AB50C9">
        <w:t>DevOps</w:t>
      </w:r>
      <w:r w:rsidR="00AB50C9">
        <w:rPr>
          <w:rFonts w:hint="eastAsia"/>
        </w:rPr>
        <w:t>이다.</w:t>
      </w:r>
    </w:p>
    <w:p w14:paraId="05D57BE3" w14:textId="687AD5CC" w:rsidR="003045F9" w:rsidRDefault="003045F9" w:rsidP="003045F9">
      <w:pPr>
        <w:pStyle w:val="aa"/>
        <w:shd w:val="clear" w:color="auto" w:fill="FFFFFF"/>
        <w:ind w:firstLineChars="50" w:firstLine="120"/>
      </w:pPr>
      <w:r>
        <w:rPr>
          <w:rFonts w:hint="eastAsia"/>
        </w:rPr>
        <w:t xml:space="preserve">현대에는 스마트폰 및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다양한 </w:t>
      </w:r>
      <w:r>
        <w:t xml:space="preserve">IT </w:t>
      </w:r>
      <w:r>
        <w:rPr>
          <w:rFonts w:hint="eastAsia"/>
        </w:rPr>
        <w:t xml:space="preserve">서비스들이 탄생하면서 기업이 살아남기 위한 필수적인 조건 중 하나로 변화에 대한 수용력을 꼽고 있다. </w:t>
      </w:r>
      <w:r>
        <w:t>DevOps</w:t>
      </w:r>
      <w:r>
        <w:rPr>
          <w:rFonts w:hint="eastAsia"/>
        </w:rPr>
        <w:t>는 개발부터 배포까지의 프로세스를 자동화하고 테스트를 통해 리스크를 배포에 대한 리스크를 최소화해 개발조직이 개발에만 집중할 수 있도록 하고  변화 수용력을 키우는데 중요한 역할을 하고 있다.</w:t>
      </w:r>
    </w:p>
    <w:p w14:paraId="576D61B1" w14:textId="64100C84" w:rsidR="000D2231" w:rsidRPr="000F4604" w:rsidRDefault="003045F9" w:rsidP="004476F9">
      <w:pPr>
        <w:pStyle w:val="aa"/>
        <w:shd w:val="clear" w:color="auto" w:fill="FFFFFF"/>
        <w:ind w:firstLineChars="50" w:firstLine="120"/>
      </w:pPr>
      <w:r>
        <w:t>DevOps</w:t>
      </w:r>
      <w:r>
        <w:rPr>
          <w:rFonts w:hint="eastAsia"/>
        </w:rPr>
        <w:t xml:space="preserve">의 도입하기 위한 핵심요소로 크게 </w:t>
      </w:r>
      <w:r w:rsidR="00E44561">
        <w:rPr>
          <w:rFonts w:hint="eastAsia"/>
        </w:rPr>
        <w:t xml:space="preserve">도구, 소프트웨어 아키텍처, </w:t>
      </w:r>
      <w:r>
        <w:rPr>
          <w:rFonts w:hint="eastAsia"/>
        </w:rPr>
        <w:t>개발 방법론</w:t>
      </w:r>
      <w:r w:rsidR="00DE792D">
        <w:t>,</w:t>
      </w:r>
      <w:r>
        <w:rPr>
          <w:rFonts w:hint="eastAsia"/>
        </w:rPr>
        <w:t xml:space="preserve"> 조직 문화</w:t>
      </w:r>
      <w:r w:rsidR="00E44561">
        <w:rPr>
          <w:rFonts w:hint="eastAsia"/>
        </w:rPr>
        <w:t xml:space="preserve">를 </w:t>
      </w:r>
      <w:r>
        <w:rPr>
          <w:rFonts w:hint="eastAsia"/>
        </w:rPr>
        <w:t>꼽을 수 있다.</w:t>
      </w:r>
      <w:r w:rsidR="000D2231">
        <w:rPr>
          <w:rFonts w:hint="eastAsia"/>
        </w:rPr>
        <w:t xml:space="preserve"> 개발 방법론에 대한 부분부터 보면 기존 프로그램 개발 방식은 조직이 변화에 대한 수용력이 크지 않았기 때문에 대규모 업데이트를 계획된 날짜에 배포하는 </w:t>
      </w:r>
      <w:proofErr w:type="spellStart"/>
      <w:r w:rsidR="000D2231">
        <w:rPr>
          <w:rFonts w:hint="eastAsia"/>
        </w:rPr>
        <w:t>워터풀방식의</w:t>
      </w:r>
      <w:proofErr w:type="spellEnd"/>
      <w:r w:rsidR="000D2231">
        <w:rPr>
          <w:rFonts w:hint="eastAsia"/>
        </w:rPr>
        <w:t xml:space="preserve"> 프로세스가 주를 이뤘다.</w:t>
      </w:r>
      <w:r w:rsidR="000D2231">
        <w:t xml:space="preserve"> </w:t>
      </w:r>
      <w:r w:rsidR="000D2231">
        <w:rPr>
          <w:rFonts w:hint="eastAsia"/>
        </w:rPr>
        <w:t xml:space="preserve">이런 </w:t>
      </w:r>
      <w:proofErr w:type="spellStart"/>
      <w:r w:rsidR="000D2231">
        <w:rPr>
          <w:rFonts w:hint="eastAsia"/>
        </w:rPr>
        <w:t>워터풀</w:t>
      </w:r>
      <w:proofErr w:type="spellEnd"/>
      <w:r w:rsidR="000D2231">
        <w:rPr>
          <w:rFonts w:hint="eastAsia"/>
        </w:rPr>
        <w:t xml:space="preserve"> 방식의 개발 방법론으로는 다른 도구를 도입하거나 아키텍처를 변경하더라도 충분한 효과를 보기 힘들기 때문에 애자일과 같이 민첩성을 강점으로 하는 개발 방법론을 채택하는 것이 필수요소가 되었다. 애자일은 빠르게 변화하는 </w:t>
      </w:r>
      <w:r w:rsidR="000D2231">
        <w:t xml:space="preserve">IT </w:t>
      </w:r>
      <w:r w:rsidR="000D2231">
        <w:rPr>
          <w:rFonts w:hint="eastAsia"/>
        </w:rPr>
        <w:t>업계에서 고객의 요구사항을 신속하게 반영하기 위해 민첩성에 중점을 둔 개발 방법론이다. 이 개발 방</w:t>
      </w:r>
      <w:r w:rsidR="000F4604">
        <w:rPr>
          <w:rFonts w:hint="eastAsia"/>
        </w:rPr>
        <w:t xml:space="preserve">법론은 작은 단위의 프로젝트를 반복적으로 처리해 릴리즈 주기를 짧게 가져가며 고객의 요구사항이나 피드백을 더 빠르게 반영할 수 있기 때문에 변화 수용력을 높여주는 역할을 한다. </w:t>
      </w:r>
    </w:p>
    <w:p w14:paraId="1751A668" w14:textId="4A868870" w:rsidR="000D2231" w:rsidRDefault="00DE792D" w:rsidP="004A07D8">
      <w:pPr>
        <w:pStyle w:val="aa"/>
        <w:shd w:val="clear" w:color="auto" w:fill="FFFFFF"/>
      </w:pPr>
      <w:r>
        <w:lastRenderedPageBreak/>
        <w:t xml:space="preserve"> </w:t>
      </w:r>
      <w:r>
        <w:rPr>
          <w:rFonts w:hint="eastAsia"/>
        </w:rPr>
        <w:t xml:space="preserve">문화에 대한 부분을 보면 </w:t>
      </w:r>
      <w:r>
        <w:t>DevOps</w:t>
      </w:r>
      <w:r>
        <w:rPr>
          <w:rFonts w:hint="eastAsia"/>
        </w:rPr>
        <w:t xml:space="preserve">는 개발팀과 운영팀을 통합하는 과정인 만큼 개발 문화에 대한 부분도 많은 변화가 </w:t>
      </w:r>
      <w:proofErr w:type="spellStart"/>
      <w:r>
        <w:rPr>
          <w:rFonts w:hint="eastAsia"/>
        </w:rPr>
        <w:t>필요해진다</w:t>
      </w:r>
      <w:proofErr w:type="spellEnd"/>
      <w:r>
        <w:rPr>
          <w:rFonts w:hint="eastAsia"/>
        </w:rPr>
        <w:t xml:space="preserve">. 기존 개발팀은 팀의 전략에 따라 </w:t>
      </w:r>
      <w:r>
        <w:t xml:space="preserve">DevOps </w:t>
      </w:r>
      <w:r>
        <w:rPr>
          <w:rFonts w:hint="eastAsia"/>
        </w:rPr>
        <w:t xml:space="preserve">도구를 사용해 개발, 테스트, 배포, 운영 등 더 넓은 범위의 업무 맡게 될 수도 있고 운영팀은 아키텍처 설계, 운영 정책, 프로세스 수립, 사이트 신뢰성 엔지니어링 등의 업무를 맡게 될 수도 있다. 이렇게 변화하는 조직에서 </w:t>
      </w:r>
      <w:r>
        <w:t>DevOps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성공적으로 도입하기 위해서는 각 </w:t>
      </w:r>
      <w:proofErr w:type="spellStart"/>
      <w:r>
        <w:rPr>
          <w:rFonts w:hint="eastAsia"/>
        </w:rPr>
        <w:t>팀간의</w:t>
      </w:r>
      <w:proofErr w:type="spellEnd"/>
      <w:r>
        <w:rPr>
          <w:rFonts w:hint="eastAsia"/>
        </w:rPr>
        <w:t xml:space="preserve"> 커뮤니케이션이나 역할 분담, 적극적인 피드백, 유연한 의사결정 등</w:t>
      </w:r>
      <w:r w:rsidR="00982BDF">
        <w:rPr>
          <w:rFonts w:hint="eastAsia"/>
        </w:rPr>
        <w:t xml:space="preserve"> 문화적인 부분의 개선이 뒷받침 되어야 한다.</w:t>
      </w:r>
    </w:p>
    <w:p w14:paraId="4104DCEF" w14:textId="77777777" w:rsidR="004476F9" w:rsidRDefault="00982BDF" w:rsidP="004476F9">
      <w:pPr>
        <w:pStyle w:val="aa"/>
        <w:shd w:val="clear" w:color="auto" w:fill="FFFFFF"/>
      </w:pPr>
      <w:r>
        <w:rPr>
          <w:rFonts w:hint="eastAsia"/>
        </w:rPr>
        <w:t xml:space="preserve"> </w:t>
      </w:r>
      <w:r w:rsidR="004476F9">
        <w:t xml:space="preserve">DevOps </w:t>
      </w:r>
      <w:proofErr w:type="spellStart"/>
      <w:r w:rsidR="004476F9">
        <w:t>도입시</w:t>
      </w:r>
      <w:proofErr w:type="spellEnd"/>
      <w:r w:rsidR="004476F9">
        <w:t xml:space="preserve"> 기획부터 개발, 배포, 운영, 피드백까지 프로젝트 라이프사이클 내에서 다양한 도구들을 활용할 수 있다. </w:t>
      </w:r>
    </w:p>
    <w:p w14:paraId="0D3E1CAD" w14:textId="03327025" w:rsidR="004476F9" w:rsidRDefault="004476F9" w:rsidP="004476F9">
      <w:pPr>
        <w:pStyle w:val="aa"/>
        <w:shd w:val="clear" w:color="auto" w:fill="FFFFFF"/>
        <w:ind w:firstLineChars="50" w:firstLine="120"/>
        <w:rPr>
          <w:rFonts w:hint="eastAsia"/>
        </w:rPr>
      </w:pPr>
      <w:r>
        <w:t xml:space="preserve">프로젝트 초기에는 부서간 커뮤니케이션, 정보 공유, 프로젝트 및 </w:t>
      </w:r>
      <w:proofErr w:type="spellStart"/>
      <w:r>
        <w:t>테스크</w:t>
      </w:r>
      <w:proofErr w:type="spellEnd"/>
      <w:r>
        <w:t xml:space="preserve"> 관리 등이 중요하다. 때문에 프로젝트 관리위한 Jira 같은 도구나 정보 공유, 커뮤니케이션을 위한 위키 등의 도구를 활용할 수 있다. </w:t>
      </w:r>
    </w:p>
    <w:p w14:paraId="575D08D1" w14:textId="4CDACF3D" w:rsidR="004476F9" w:rsidRDefault="004476F9" w:rsidP="004476F9">
      <w:pPr>
        <w:pStyle w:val="aa"/>
        <w:shd w:val="clear" w:color="auto" w:fill="FFFFFF"/>
        <w:rPr>
          <w:rFonts w:hint="eastAsia"/>
        </w:rPr>
      </w:pPr>
      <w:r>
        <w:t xml:space="preserve"> 개발단에서는 지속적 통합 및 전달을 위해 Jenkins, </w:t>
      </w:r>
      <w:proofErr w:type="spellStart"/>
      <w:r>
        <w:t>Github</w:t>
      </w:r>
      <w:proofErr w:type="spellEnd"/>
      <w:r>
        <w:t xml:space="preserve"> Actions와 같은 지속적 통합/전달 도구를 활용할 수 있다. 이런 도구들은 형상 관리 툴과 연계하여 이벤트 기반(또는 수동)</w:t>
      </w:r>
      <w:proofErr w:type="spellStart"/>
      <w:r>
        <w:t>으로</w:t>
      </w:r>
      <w:proofErr w:type="spellEnd"/>
      <w:r>
        <w:t xml:space="preserve"> 소프트웨어의 통합을 자동화하고 통합 과정을 가시화해주며 통합된 소프트웨어를 배포 전략에 맞춰 안전하게 배포해주는 역할을 때문에 개발단에서는 핵심적인 도구로 꼽힌 다. 이 외에도 지속적 통합 시 소프트웨어의 신뢰성이나 코드 품질을 유지할 수 있도록 정적 코드 분석 도구를 활용하거나 </w:t>
      </w:r>
      <w:proofErr w:type="spellStart"/>
      <w:r>
        <w:t>배포시</w:t>
      </w:r>
      <w:proofErr w:type="spellEnd"/>
      <w:r>
        <w:t xml:space="preserve"> 모니터링 툴을 결합해 </w:t>
      </w:r>
      <w:proofErr w:type="spellStart"/>
      <w:r>
        <w:t>배포중이나</w:t>
      </w:r>
      <w:proofErr w:type="spellEnd"/>
      <w:r>
        <w:t xml:space="preserve"> 배포후에 소프트웨어가 문제가 없는지 확인할 수 있다.</w:t>
      </w:r>
    </w:p>
    <w:p w14:paraId="483A6FFC" w14:textId="014D3D97" w:rsidR="004476F9" w:rsidRDefault="004476F9" w:rsidP="004476F9">
      <w:pPr>
        <w:pStyle w:val="aa"/>
        <w:shd w:val="clear" w:color="auto" w:fill="FFFFFF"/>
        <w:rPr>
          <w:rFonts w:hint="eastAsia"/>
        </w:rPr>
      </w:pPr>
      <w:r>
        <w:t xml:space="preserve"> 운영팀에서는 소프트웨어의 신뢰성을 위해 Observability</w:t>
      </w:r>
      <w:proofErr w:type="spellStart"/>
      <w:r>
        <w:t>를</w:t>
      </w:r>
      <w:proofErr w:type="spellEnd"/>
      <w:r>
        <w:t xml:space="preserve"> 확보해야 한다. 개발된 소프트웨어 특성에 맞게 지표를 설정하고 SLO와 SLA</w:t>
      </w:r>
      <w:proofErr w:type="spellStart"/>
      <w:r>
        <w:t>를</w:t>
      </w:r>
      <w:proofErr w:type="spellEnd"/>
      <w:r>
        <w:t xml:space="preserve"> </w:t>
      </w:r>
      <w:proofErr w:type="spellStart"/>
      <w:r>
        <w:t>관리해야하거나</w:t>
      </w:r>
      <w:proofErr w:type="spellEnd"/>
      <w:r>
        <w:t xml:space="preserve"> 에러예산을 </w:t>
      </w:r>
      <w:proofErr w:type="spellStart"/>
      <w:r>
        <w:t>계산해야하기</w:t>
      </w:r>
      <w:proofErr w:type="spellEnd"/>
      <w:r>
        <w:t xml:space="preserve"> 때문에 각종   로깅, 모니터링, APM 등의 도구를 활용할 수 있다. </w:t>
      </w:r>
    </w:p>
    <w:p w14:paraId="2D21DACC" w14:textId="0B4088F3" w:rsidR="004476F9" w:rsidRDefault="004476F9" w:rsidP="004476F9">
      <w:pPr>
        <w:pStyle w:val="aa"/>
        <w:shd w:val="clear" w:color="auto" w:fill="FFFFFF"/>
        <w:rPr>
          <w:rFonts w:hint="eastAsia"/>
        </w:rPr>
      </w:pPr>
      <w:r>
        <w:t xml:space="preserve"> 인프라 레벨에서도 DevOps 도구를 활용할 수 있다. 컨테이너를 오케스트레이션 도구인 </w:t>
      </w:r>
      <w:proofErr w:type="spellStart"/>
      <w:r>
        <w:t>쿠버네티스나</w:t>
      </w:r>
      <w:proofErr w:type="spellEnd"/>
      <w:r>
        <w:t xml:space="preserve"> 인프라 코드로 관리할 수 있는 Terraform, 서버 구성 관리 도구인 Ansible 등이 있다.</w:t>
      </w:r>
    </w:p>
    <w:p w14:paraId="7F9022BF" w14:textId="51C40D23" w:rsidR="004476F9" w:rsidRPr="004476F9" w:rsidRDefault="004476F9" w:rsidP="004476F9">
      <w:pPr>
        <w:pStyle w:val="aa"/>
        <w:shd w:val="clear" w:color="auto" w:fill="FFFFFF"/>
        <w:rPr>
          <w:rFonts w:hint="eastAsia"/>
        </w:rPr>
      </w:pPr>
      <w:r>
        <w:t xml:space="preserve"> DevOps는 아키텍처와 깊게 연관되어 있다. 전통작인 </w:t>
      </w:r>
      <w:proofErr w:type="spellStart"/>
      <w:r>
        <w:t>모놀리식</w:t>
      </w:r>
      <w:proofErr w:type="spellEnd"/>
      <w:r>
        <w:t xml:space="preserve"> 아키텍처는 서비스 규모와 코드베이스 규모가 비례하기 때문에 컴파일, 빌드, 테스트 속도가 느려지고 에러가 발생하기 쉬워 DevOps</w:t>
      </w:r>
      <w:proofErr w:type="spellStart"/>
      <w:r>
        <w:t>를</w:t>
      </w:r>
      <w:proofErr w:type="spellEnd"/>
      <w:r>
        <w:t xml:space="preserve"> 도입하더라도 요구사항에 빠르게 대처할 수 없어진다. 때문에 서비스 규모가 어느 정도 커지면 어플리케이션 수준의 아키텍처를 재설계하거나 인프라 수준에서 아키텍처를 재설계하는 경우가 일반적이다. </w:t>
      </w:r>
    </w:p>
    <w:p w14:paraId="318C5DB2" w14:textId="102E8474" w:rsidR="00AB50C9" w:rsidRPr="004476F9" w:rsidRDefault="004476F9" w:rsidP="004476F9">
      <w:pPr>
        <w:pStyle w:val="aa"/>
        <w:shd w:val="clear" w:color="auto" w:fill="FFFFFF"/>
        <w:rPr>
          <w:rFonts w:hint="eastAsia"/>
        </w:rPr>
      </w:pPr>
      <w:r>
        <w:t xml:space="preserve"> 서비스 규모가 커지면서 채택되는 아키텍처 중 가장 DevOps에 적합한 아키텍처가 있는데 바로 마이크로 서비스 아키텍처이다. 마이크로 서비스 아키텍처는 서비스를 동작 가능한 가장 작은 단위로 쪼개 구축하는 방식이다. </w:t>
      </w:r>
      <w:r>
        <w:lastRenderedPageBreak/>
        <w:t xml:space="preserve">이렇게 서비스를 직은 단위로 </w:t>
      </w:r>
      <w:proofErr w:type="spellStart"/>
      <w:r>
        <w:t>쪼개놓으면</w:t>
      </w:r>
      <w:proofErr w:type="spellEnd"/>
      <w:r>
        <w:t xml:space="preserve"> 각</w:t>
      </w:r>
      <w:r>
        <w:rPr>
          <w:rFonts w:hint="eastAsia"/>
        </w:rPr>
        <w:t xml:space="preserve"> 서</w:t>
      </w:r>
      <w:r>
        <w:t xml:space="preserve">비스 규모가 작아져 요구사항이나 장애에 신속하게 대응이 가능하며 이는 DevOps 핵심인 변화 수용력을 </w:t>
      </w:r>
      <w:proofErr w:type="spellStart"/>
      <w:r>
        <w:t>최대화시켜준다</w:t>
      </w:r>
      <w:proofErr w:type="spellEnd"/>
      <w:r>
        <w:t>. 하지만 마이크로 서비스 아키텍처는 서비스간 팀이 다른 경우가 많</w:t>
      </w:r>
      <w:r>
        <w:rPr>
          <w:rFonts w:hint="eastAsia"/>
        </w:rPr>
        <w:t xml:space="preserve">고 통합 테스트 수행이 어려우며 장애 지점을 찾기 어려워 높은 수준의 </w:t>
      </w:r>
      <w:r>
        <w:t>DevOps</w:t>
      </w:r>
      <w:r>
        <w:rPr>
          <w:rFonts w:hint="eastAsia"/>
        </w:rPr>
        <w:t xml:space="preserve">가 필수적으로 요구되는 아키텍처이다. </w:t>
      </w:r>
    </w:p>
    <w:p w14:paraId="74FAB23A" w14:textId="77777777" w:rsidR="003C5CC2" w:rsidRDefault="004476F9" w:rsidP="004A07D8">
      <w:r>
        <w:rPr>
          <w:rFonts w:hint="eastAsia"/>
        </w:rPr>
        <w:t xml:space="preserve"> 이렇게 보면 </w:t>
      </w:r>
      <w:r>
        <w:t>DevOps</w:t>
      </w:r>
      <w:r>
        <w:rPr>
          <w:rFonts w:hint="eastAsia"/>
        </w:rPr>
        <w:t xml:space="preserve">가 무조건 적으로 </w:t>
      </w:r>
      <w:proofErr w:type="spellStart"/>
      <w:r>
        <w:rPr>
          <w:rFonts w:hint="eastAsia"/>
        </w:rPr>
        <w:t>좋아보일</w:t>
      </w:r>
      <w:proofErr w:type="spellEnd"/>
      <w:r>
        <w:rPr>
          <w:rFonts w:hint="eastAsia"/>
        </w:rPr>
        <w:t xml:space="preserve"> 수 있지만 분명하게 장단점이 존재한다. </w:t>
      </w:r>
      <w:r>
        <w:t>DevOps</w:t>
      </w:r>
      <w:r>
        <w:rPr>
          <w:rFonts w:hint="eastAsia"/>
        </w:rPr>
        <w:t xml:space="preserve">의 </w:t>
      </w:r>
      <w:r w:rsidR="003C5CC2">
        <w:rPr>
          <w:rFonts w:hint="eastAsia"/>
        </w:rPr>
        <w:t xml:space="preserve">가장 큰 장점은 요구사항에 빠르게 대응하면서 확장성, 안정성, 보안 향상, 비용 최적화를 달성할 수 있다는 점입니다. 하지만 이 정도 수준의 </w:t>
      </w:r>
      <w:r w:rsidR="003C5CC2">
        <w:t>DevOps</w:t>
      </w:r>
      <w:proofErr w:type="spellStart"/>
      <w:r w:rsidR="003C5CC2">
        <w:rPr>
          <w:rFonts w:hint="eastAsia"/>
        </w:rPr>
        <w:t>를</w:t>
      </w:r>
      <w:proofErr w:type="spellEnd"/>
      <w:r w:rsidR="003C5CC2">
        <w:rPr>
          <w:rFonts w:hint="eastAsia"/>
        </w:rPr>
        <w:t xml:space="preserve"> 달성하려면 조직 전체에서 </w:t>
      </w:r>
      <w:r w:rsidR="003C5CC2">
        <w:t>DevOps</w:t>
      </w:r>
      <w:r w:rsidR="003C5CC2">
        <w:rPr>
          <w:rFonts w:hint="eastAsia"/>
        </w:rPr>
        <w:t xml:space="preserve"> 필요성에 대해 </w:t>
      </w:r>
      <w:proofErr w:type="spellStart"/>
      <w:r w:rsidR="003C5CC2">
        <w:rPr>
          <w:rFonts w:hint="eastAsia"/>
        </w:rPr>
        <w:t>공감해야하고</w:t>
      </w:r>
      <w:proofErr w:type="spellEnd"/>
      <w:r w:rsidR="003C5CC2">
        <w:rPr>
          <w:rFonts w:hint="eastAsia"/>
        </w:rPr>
        <w:t xml:space="preserve"> 적극적인 지원을 </w:t>
      </w:r>
      <w:proofErr w:type="spellStart"/>
      <w:r w:rsidR="003C5CC2">
        <w:rPr>
          <w:rFonts w:hint="eastAsia"/>
        </w:rPr>
        <w:t>해줘야한다는</w:t>
      </w:r>
      <w:proofErr w:type="spellEnd"/>
      <w:r w:rsidR="003C5CC2">
        <w:rPr>
          <w:rFonts w:hint="eastAsia"/>
        </w:rPr>
        <w:t xml:space="preserve"> 단점도 있습니다. 만약 조직 차원의 지원이 없다면 무리한 </w:t>
      </w:r>
      <w:r w:rsidR="003C5CC2">
        <w:t xml:space="preserve">DevOps </w:t>
      </w:r>
      <w:r w:rsidR="003C5CC2">
        <w:rPr>
          <w:rFonts w:hint="eastAsia"/>
        </w:rPr>
        <w:t xml:space="preserve">도입이 조직에 더 큰 혼란을 가져올 수도 있습니다. </w:t>
      </w:r>
    </w:p>
    <w:p w14:paraId="6508AEFD" w14:textId="77777777" w:rsidR="003C5CC2" w:rsidRDefault="003C5CC2" w:rsidP="004A07D8"/>
    <w:p w14:paraId="22991255" w14:textId="50945188" w:rsidR="004A07D8" w:rsidRDefault="000F4604" w:rsidP="004A07D8">
      <w:r>
        <w:rPr>
          <w:rFonts w:hint="eastAsia"/>
        </w:rPr>
        <w:t>[참고 문헌]</w:t>
      </w:r>
    </w:p>
    <w:p w14:paraId="37C374D6" w14:textId="76BFD84F" w:rsidR="000F4604" w:rsidRPr="003C5CC2" w:rsidRDefault="00000000" w:rsidP="000F4604">
      <w:pPr>
        <w:pStyle w:val="a6"/>
        <w:numPr>
          <w:ilvl w:val="0"/>
          <w:numId w:val="3"/>
        </w:numPr>
        <w:rPr>
          <w:rStyle w:val="ab"/>
          <w:color w:val="auto"/>
          <w:u w:val="none"/>
        </w:rPr>
      </w:pPr>
      <w:hyperlink r:id="rId6" w:history="1">
        <w:r w:rsidR="000F4604" w:rsidRPr="00DE792D">
          <w:rPr>
            <w:rStyle w:val="ab"/>
          </w:rPr>
          <w:t>What is DevOps Culture? – Atlassian</w:t>
        </w:r>
      </w:hyperlink>
    </w:p>
    <w:p w14:paraId="14996380" w14:textId="77777777" w:rsidR="003C5CC2" w:rsidRDefault="003C5CC2" w:rsidP="003C5CC2">
      <w:pPr>
        <w:rPr>
          <w:rFonts w:hint="eastAsia"/>
        </w:rPr>
      </w:pPr>
    </w:p>
    <w:p w14:paraId="36DF76AE" w14:textId="77777777" w:rsidR="00CD75F9" w:rsidRDefault="00CD75F9" w:rsidP="00CD75F9">
      <w:r>
        <w:rPr>
          <w:rFonts w:hint="eastAsia"/>
        </w:rPr>
        <w:t xml:space="preserve">2. </w:t>
      </w:r>
    </w:p>
    <w:p w14:paraId="35D8CAAD" w14:textId="77777777" w:rsidR="00CD75F9" w:rsidRDefault="00CD75F9" w:rsidP="00CD75F9">
      <w:r>
        <w:rPr>
          <w:rFonts w:hint="eastAsia"/>
        </w:rPr>
        <w:t>(1)</w:t>
      </w:r>
    </w:p>
    <w:p w14:paraId="48F695D9" w14:textId="2802622A" w:rsidR="00CD75F9" w:rsidRDefault="00CD75F9" w:rsidP="003C5CC2">
      <w:r>
        <w:rPr>
          <w:rFonts w:hint="eastAsia"/>
        </w:rPr>
        <w:t xml:space="preserve">임계 경로 프로젝트 중 가장 긴 시간이 걸리는 작업 경로를 말한다. </w:t>
      </w:r>
      <w:r>
        <w:t>CPM</w:t>
      </w:r>
      <w:r>
        <w:rPr>
          <w:rFonts w:hint="eastAsia"/>
        </w:rPr>
        <w:t>에서 전체 경로를 구하면 다음과 같다.</w:t>
      </w:r>
    </w:p>
    <w:p w14:paraId="0FDC14DD" w14:textId="7D1FDD6E" w:rsidR="00CD75F9" w:rsidRDefault="00CD75F9" w:rsidP="00CD75F9">
      <w:pPr>
        <w:pStyle w:val="a6"/>
        <w:numPr>
          <w:ilvl w:val="0"/>
          <w:numId w:val="3"/>
        </w:numPr>
      </w:pPr>
      <w:r>
        <w:t>A &gt; B &gt; D &gt; G &gt; I = 13</w:t>
      </w:r>
    </w:p>
    <w:p w14:paraId="7C700427" w14:textId="496D579A" w:rsidR="00CD75F9" w:rsidRDefault="00CD75F9" w:rsidP="00CD75F9">
      <w:pPr>
        <w:pStyle w:val="a6"/>
        <w:numPr>
          <w:ilvl w:val="0"/>
          <w:numId w:val="3"/>
        </w:numPr>
      </w:pPr>
      <w:r>
        <w:t>A &gt; B &gt; D &gt; H &gt; I = 12</w:t>
      </w:r>
    </w:p>
    <w:p w14:paraId="3099A551" w14:textId="1415ECC1" w:rsidR="00126EDE" w:rsidRDefault="00CD75F9" w:rsidP="00126EDE">
      <w:pPr>
        <w:pStyle w:val="a6"/>
        <w:numPr>
          <w:ilvl w:val="0"/>
          <w:numId w:val="3"/>
        </w:numPr>
      </w:pPr>
      <w:r>
        <w:t xml:space="preserve">A &gt; B &gt; E &gt; H &gt; I = </w:t>
      </w:r>
      <w:r w:rsidR="00126EDE">
        <w:rPr>
          <w:rFonts w:hint="eastAsia"/>
        </w:rPr>
        <w:t>14</w:t>
      </w:r>
    </w:p>
    <w:p w14:paraId="2F8ADED0" w14:textId="6CE2DA56" w:rsidR="00126EDE" w:rsidRDefault="00126EDE" w:rsidP="00126EDE">
      <w:pPr>
        <w:pStyle w:val="a6"/>
        <w:numPr>
          <w:ilvl w:val="0"/>
          <w:numId w:val="3"/>
        </w:numPr>
      </w:pPr>
      <w:r>
        <w:t>A &gt; C &gt; E &gt; H &gt; I = 15</w:t>
      </w:r>
    </w:p>
    <w:p w14:paraId="68F6375D" w14:textId="530346CA" w:rsidR="00126EDE" w:rsidRDefault="00126EDE" w:rsidP="00126EDE">
      <w:pPr>
        <w:pStyle w:val="a6"/>
        <w:numPr>
          <w:ilvl w:val="0"/>
          <w:numId w:val="3"/>
        </w:numPr>
      </w:pPr>
      <w:r>
        <w:t>A &gt; C &gt; F &gt; I = 12</w:t>
      </w:r>
    </w:p>
    <w:p w14:paraId="3107277C" w14:textId="0CC6CF55" w:rsidR="00126EDE" w:rsidRDefault="00126EDE" w:rsidP="00126EDE">
      <w:r>
        <w:rPr>
          <w:rFonts w:hint="eastAsia"/>
        </w:rPr>
        <w:t xml:space="preserve">이 중 가장 긴 시간이 걸리는 작업 경로는 총 15인 </w:t>
      </w:r>
      <w:r>
        <w:t>A &gt; C &gt; E &gt; H &gt; I</w:t>
      </w:r>
      <w:r>
        <w:rPr>
          <w:rFonts w:hint="eastAsia"/>
        </w:rPr>
        <w:t>로 이 경로가 임계경로가 된다.</w:t>
      </w:r>
    </w:p>
    <w:p w14:paraId="793FD319" w14:textId="496F54F5" w:rsidR="00126EDE" w:rsidRDefault="00126EDE" w:rsidP="00126EDE">
      <w:r>
        <w:rPr>
          <w:rFonts w:hint="eastAsia"/>
        </w:rPr>
        <w:t>(2)</w:t>
      </w:r>
    </w:p>
    <w:p w14:paraId="79EAA458" w14:textId="1DC8ABE9" w:rsidR="00126EDE" w:rsidRDefault="00126EDE" w:rsidP="00126EDE">
      <w:r>
        <w:rPr>
          <w:rFonts w:hint="eastAsia"/>
        </w:rPr>
        <w:t xml:space="preserve">작업 </w:t>
      </w:r>
      <w:r>
        <w:t>F</w:t>
      </w:r>
      <w:r>
        <w:rPr>
          <w:rFonts w:hint="eastAsia"/>
        </w:rPr>
        <w:t xml:space="preserve">가 가장 빠르게 시작하려면 </w:t>
      </w:r>
      <w:r>
        <w:t xml:space="preserve">A &gt; C &gt; F </w:t>
      </w:r>
      <w:r>
        <w:rPr>
          <w:rFonts w:hint="eastAsia"/>
        </w:rPr>
        <w:t xml:space="preserve">순서로 대기 </w:t>
      </w:r>
      <w:proofErr w:type="spellStart"/>
      <w:r>
        <w:rPr>
          <w:rFonts w:hint="eastAsia"/>
        </w:rPr>
        <w:t>시간없이</w:t>
      </w:r>
      <w:proofErr w:type="spellEnd"/>
      <w:r>
        <w:rPr>
          <w:rFonts w:hint="eastAsia"/>
        </w:rPr>
        <w:t xml:space="preserve"> 수행하면 된다. 따라서 가장 빠르게 시작할 수 있는 시간은 </w:t>
      </w:r>
      <w:r>
        <w:t>A(2) &gt; C(4)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합한 시간인 6이 된다.</w:t>
      </w:r>
    </w:p>
    <w:p w14:paraId="6D368729" w14:textId="7B84928F" w:rsidR="00126EDE" w:rsidRDefault="00126EDE" w:rsidP="00126EDE">
      <w:r>
        <w:rPr>
          <w:rFonts w:hint="eastAsia"/>
        </w:rPr>
        <w:t xml:space="preserve">임계 시간을 초과하지 않는 선에서 가장 늦게 시작하려면 </w:t>
      </w:r>
      <w:r>
        <w:t>I</w:t>
      </w:r>
      <w:r>
        <w:rPr>
          <w:rFonts w:hint="eastAsia"/>
        </w:rPr>
        <w:t xml:space="preserve"> 작업이 시작되는 시간에 맞춰 </w:t>
      </w:r>
      <w:r>
        <w:t xml:space="preserve">F </w:t>
      </w:r>
      <w:r>
        <w:rPr>
          <w:rFonts w:hint="eastAsia"/>
        </w:rPr>
        <w:t xml:space="preserve">작업이 종료되면 된다. </w:t>
      </w:r>
      <w:r>
        <w:t>I</w:t>
      </w:r>
      <w:r>
        <w:rPr>
          <w:rFonts w:hint="eastAsia"/>
        </w:rPr>
        <w:t xml:space="preserve">의 시작 시간은 </w:t>
      </w:r>
      <w:r>
        <w:t>A</w:t>
      </w:r>
      <w:r>
        <w:rPr>
          <w:rFonts w:hint="eastAsia"/>
        </w:rPr>
        <w:t>(2)</w:t>
      </w:r>
      <w:r>
        <w:t xml:space="preserve"> &gt; C</w:t>
      </w:r>
      <w:r>
        <w:rPr>
          <w:rFonts w:hint="eastAsia"/>
        </w:rPr>
        <w:t>(4)</w:t>
      </w:r>
      <w:r>
        <w:t xml:space="preserve"> &gt; E</w:t>
      </w:r>
      <w:r>
        <w:rPr>
          <w:rFonts w:hint="eastAsia"/>
        </w:rPr>
        <w:t>(6)</w:t>
      </w:r>
      <w:r>
        <w:t xml:space="preserve"> &gt; H</w:t>
      </w:r>
      <w:r>
        <w:rPr>
          <w:rFonts w:hint="eastAsia"/>
        </w:rPr>
        <w:t xml:space="preserve">(2)로 해서 총 14이며 </w:t>
      </w:r>
      <w:r>
        <w:rPr>
          <w:rFonts w:hint="eastAsia"/>
        </w:rPr>
        <w:lastRenderedPageBreak/>
        <w:t xml:space="preserve">14에 맞춰 </w:t>
      </w:r>
      <w:r>
        <w:t>F</w:t>
      </w:r>
      <w:r>
        <w:rPr>
          <w:rFonts w:hint="eastAsia"/>
        </w:rPr>
        <w:t xml:space="preserve"> 작업을 완료하려면 9에 </w:t>
      </w:r>
      <w:r>
        <w:t>F</w:t>
      </w:r>
      <w:r>
        <w:rPr>
          <w:rFonts w:hint="eastAsia"/>
        </w:rPr>
        <w:t xml:space="preserve">작업을 시작하면 된다. </w:t>
      </w:r>
    </w:p>
    <w:p w14:paraId="2D903E0D" w14:textId="088AC9B1" w:rsidR="00126EDE" w:rsidRDefault="00126EDE" w:rsidP="00126EDE">
      <w:pPr>
        <w:pStyle w:val="a6"/>
        <w:numPr>
          <w:ilvl w:val="0"/>
          <w:numId w:val="3"/>
        </w:numPr>
      </w:pPr>
      <w:r>
        <w:rPr>
          <w:rFonts w:hint="eastAsia"/>
        </w:rPr>
        <w:t>가장 빨리 시작할 수 있는 시간 : 6</w:t>
      </w:r>
    </w:p>
    <w:p w14:paraId="6F6AD0DF" w14:textId="4232B6AD" w:rsidR="00126EDE" w:rsidRDefault="00126EDE" w:rsidP="00126ED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가장 늦게 시작할 수 있는 시간 : 9</w:t>
      </w:r>
    </w:p>
    <w:p w14:paraId="5BD1E19A" w14:textId="77777777" w:rsidR="00126EDE" w:rsidRPr="00126EDE" w:rsidRDefault="00126EDE" w:rsidP="00126EDE">
      <w:pPr>
        <w:rPr>
          <w:rFonts w:hint="eastAsia"/>
        </w:rPr>
      </w:pPr>
    </w:p>
    <w:p w14:paraId="71BC5541" w14:textId="77777777" w:rsidR="0085767D" w:rsidRPr="0085767D" w:rsidRDefault="0085767D" w:rsidP="003C5CC2">
      <w:pPr>
        <w:rPr>
          <w:rFonts w:hint="eastAsia"/>
        </w:rPr>
      </w:pPr>
    </w:p>
    <w:sectPr w:rsidR="0085767D" w:rsidRPr="00857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26F"/>
    <w:multiLevelType w:val="hybridMultilevel"/>
    <w:tmpl w:val="FCD64922"/>
    <w:lvl w:ilvl="0" w:tplc="0652F2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3A016FE"/>
    <w:multiLevelType w:val="hybridMultilevel"/>
    <w:tmpl w:val="016A7B90"/>
    <w:lvl w:ilvl="0" w:tplc="9BB86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A2B18B4"/>
    <w:multiLevelType w:val="hybridMultilevel"/>
    <w:tmpl w:val="39E0D07C"/>
    <w:lvl w:ilvl="0" w:tplc="599E570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5669397">
    <w:abstractNumId w:val="2"/>
  </w:num>
  <w:num w:numId="2" w16cid:durableId="446122027">
    <w:abstractNumId w:val="1"/>
  </w:num>
  <w:num w:numId="3" w16cid:durableId="23817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F"/>
    <w:rsid w:val="000D2231"/>
    <w:rsid w:val="000F4604"/>
    <w:rsid w:val="000F514F"/>
    <w:rsid w:val="00126EDE"/>
    <w:rsid w:val="003045F9"/>
    <w:rsid w:val="003C5CC2"/>
    <w:rsid w:val="004476F9"/>
    <w:rsid w:val="004A07D8"/>
    <w:rsid w:val="00854D4A"/>
    <w:rsid w:val="0085767D"/>
    <w:rsid w:val="00982BDF"/>
    <w:rsid w:val="00AB50C9"/>
    <w:rsid w:val="00B21DBB"/>
    <w:rsid w:val="00BB143A"/>
    <w:rsid w:val="00CD75F9"/>
    <w:rsid w:val="00DE792D"/>
    <w:rsid w:val="00E44561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C975"/>
  <w15:chartTrackingRefBased/>
  <w15:docId w15:val="{2A74BED8-3F9B-A240-A134-A48B0265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51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51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51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51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51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51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51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51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51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51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51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51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51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51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5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51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51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51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5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51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514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4A07D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DE792D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92D"/>
    <w:rPr>
      <w:color w:val="605E5C"/>
      <w:shd w:val="clear" w:color="auto" w:fill="E1DFDD"/>
    </w:rPr>
  </w:style>
  <w:style w:type="paragraph" w:customStyle="1" w:styleId="ad">
    <w:name w:val="바탕글"/>
    <w:rsid w:val="00BB143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devops/what-is-devops/devops-cultu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동열</dc:creator>
  <cp:keywords/>
  <dc:description/>
  <cp:lastModifiedBy>이 동열</cp:lastModifiedBy>
  <cp:revision>12</cp:revision>
  <dcterms:created xsi:type="dcterms:W3CDTF">2024-03-24T13:57:00Z</dcterms:created>
  <dcterms:modified xsi:type="dcterms:W3CDTF">2024-03-27T12:59:00Z</dcterms:modified>
</cp:coreProperties>
</file>