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281D1" w14:textId="31496F4E" w:rsidR="00FA36F7" w:rsidRDefault="00F91F42">
      <w:r>
        <w:rPr>
          <w:rFonts w:hint="eastAsia"/>
        </w:rPr>
        <w:t>注释掉之前durid的配置</w:t>
      </w:r>
      <w:bookmarkStart w:id="0" w:name="_GoBack"/>
      <w:bookmarkEnd w:id="0"/>
    </w:p>
    <w:sectPr w:rsidR="00FA3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F7"/>
    <w:rsid w:val="00F91F42"/>
    <w:rsid w:val="00FA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DA0E"/>
  <w15:chartTrackingRefBased/>
  <w15:docId w15:val="{FA546B7E-37AF-4DAB-93A1-99DE297D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2</cp:revision>
  <dcterms:created xsi:type="dcterms:W3CDTF">2019-09-01T02:39:00Z</dcterms:created>
  <dcterms:modified xsi:type="dcterms:W3CDTF">2019-09-01T02:39:00Z</dcterms:modified>
</cp:coreProperties>
</file>