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1C80" w14:textId="77777777" w:rsidR="00FC067A" w:rsidRDefault="00FC067A" w:rsidP="00FC067A">
      <w:r>
        <w:t xml:space="preserve">redis-server stop </w:t>
      </w:r>
    </w:p>
    <w:p w14:paraId="245942CD" w14:textId="77777777" w:rsidR="00FC067A" w:rsidRDefault="00FC067A" w:rsidP="00FC067A">
      <w:r>
        <w:t xml:space="preserve">redis-server start </w:t>
      </w:r>
    </w:p>
    <w:p w14:paraId="090F7AAD" w14:textId="0F648652" w:rsidR="00E143BA" w:rsidRDefault="00FC067A" w:rsidP="00FC067A">
      <w:r>
        <w:t>redis-server restart</w:t>
      </w:r>
      <w:bookmarkStart w:id="0" w:name="_GoBack"/>
      <w:bookmarkEnd w:id="0"/>
    </w:p>
    <w:sectPr w:rsidR="00E14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BA"/>
    <w:rsid w:val="00E143BA"/>
    <w:rsid w:val="00F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9EF85-3188-4F53-9EE9-E51ACC2D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</cp:revision>
  <dcterms:created xsi:type="dcterms:W3CDTF">2019-11-19T09:04:00Z</dcterms:created>
  <dcterms:modified xsi:type="dcterms:W3CDTF">2019-11-19T09:07:00Z</dcterms:modified>
</cp:coreProperties>
</file>