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A1C" w:rsidRPr="00AB7602" w:rsidRDefault="00AB7602">
      <w:pPr>
        <w:rPr>
          <w:rFonts w:ascii="Times New Roman" w:hAnsi="Times New Roman" w:cs="Times New Roman"/>
          <w:sz w:val="24"/>
          <w:szCs w:val="24"/>
        </w:rPr>
      </w:pPr>
      <w:r w:rsidRPr="00AB7602">
        <w:rPr>
          <w:rFonts w:ascii="Times New Roman" w:hAnsi="Times New Roman" w:cs="Times New Roman"/>
          <w:sz w:val="24"/>
          <w:szCs w:val="24"/>
        </w:rPr>
        <w:t>ATLETISMO</w:t>
      </w:r>
    </w:p>
    <w:p w:rsidR="00AB7602" w:rsidRPr="00AB7602" w:rsidRDefault="00AB7602" w:rsidP="00AB7602">
      <w:pPr>
        <w:spacing w:line="240" w:lineRule="auto"/>
        <w:ind w:firstLine="709"/>
        <w:rPr>
          <w:rFonts w:ascii="Times New Roman" w:hAnsi="Times New Roman" w:cs="Times New Roman"/>
          <w:sz w:val="24"/>
          <w:szCs w:val="24"/>
        </w:rPr>
      </w:pPr>
      <w:r w:rsidRPr="00AB7602">
        <w:rPr>
          <w:rFonts w:ascii="Times New Roman" w:hAnsi="Times New Roman" w:cs="Times New Roman"/>
          <w:sz w:val="24"/>
          <w:szCs w:val="24"/>
        </w:rPr>
        <w:t xml:space="preserve">O atletismo </w:t>
      </w:r>
      <w:proofErr w:type="spellStart"/>
      <w:r w:rsidRPr="00AB7602">
        <w:rPr>
          <w:rFonts w:ascii="Times New Roman" w:hAnsi="Times New Roman" w:cs="Times New Roman"/>
          <w:sz w:val="24"/>
          <w:szCs w:val="24"/>
        </w:rPr>
        <w:t>paralímpico</w:t>
      </w:r>
      <w:proofErr w:type="spellEnd"/>
      <w:r w:rsidRPr="00AB7602">
        <w:rPr>
          <w:rFonts w:ascii="Times New Roman" w:hAnsi="Times New Roman" w:cs="Times New Roman"/>
          <w:sz w:val="24"/>
          <w:szCs w:val="24"/>
        </w:rPr>
        <w:t xml:space="preserve"> é praticado por atletas com deficiência física ou visual. Há provas de corrida, saltos, lançamentos e arremessos, tanto no feminino quanto no masculino. Os competidores são divididos em grupos de acordo com o grau de deficiência constatado pela classificação funcional.</w:t>
      </w:r>
    </w:p>
    <w:p w:rsidR="00AB7602" w:rsidRDefault="00AB7602" w:rsidP="00AB7602">
      <w:pPr>
        <w:pBdr>
          <w:bottom w:val="single" w:sz="12" w:space="1" w:color="auto"/>
        </w:pBdr>
        <w:spacing w:line="240" w:lineRule="auto"/>
        <w:ind w:firstLine="709"/>
        <w:rPr>
          <w:rFonts w:ascii="Times New Roman" w:hAnsi="Times New Roman" w:cs="Times New Roman"/>
          <w:sz w:val="24"/>
          <w:szCs w:val="24"/>
        </w:rPr>
      </w:pPr>
      <w:r w:rsidRPr="00AB7602">
        <w:rPr>
          <w:rFonts w:ascii="Times New Roman" w:hAnsi="Times New Roman" w:cs="Times New Roman"/>
          <w:sz w:val="24"/>
          <w:szCs w:val="24"/>
        </w:rPr>
        <w:t>Nas corridas, os atletas com deficiência visual mais alta podem ser acompanhados por guias, ligados a eles por uma corda. Já entre os deficientes físicos, há corridas com o uso de próteses ou em cadeiras de rodas.</w:t>
      </w:r>
    </w:p>
    <w:p w:rsidR="00AB7602" w:rsidRDefault="00AB7602" w:rsidP="00AB7602">
      <w:pPr>
        <w:spacing w:line="240" w:lineRule="auto"/>
        <w:rPr>
          <w:rFonts w:ascii="Times New Roman" w:hAnsi="Times New Roman" w:cs="Times New Roman"/>
          <w:caps/>
          <w:sz w:val="24"/>
          <w:szCs w:val="24"/>
        </w:rPr>
      </w:pPr>
      <w:r w:rsidRPr="00AB7602">
        <w:rPr>
          <w:rFonts w:ascii="Times New Roman" w:hAnsi="Times New Roman" w:cs="Times New Roman"/>
          <w:caps/>
          <w:sz w:val="24"/>
          <w:szCs w:val="24"/>
        </w:rPr>
        <w:t>Basquetebol em Cadeira de Rodas</w:t>
      </w:r>
    </w:p>
    <w:p w:rsidR="00AB7602" w:rsidRDefault="00AB7602" w:rsidP="00F319F1">
      <w:pPr>
        <w:pBdr>
          <w:bottom w:val="single" w:sz="12" w:space="2" w:color="auto"/>
        </w:pBdr>
        <w:spacing w:line="240" w:lineRule="auto"/>
        <w:rPr>
          <w:rFonts w:ascii="Times New Roman" w:hAnsi="Times New Roman" w:cs="Times New Roman"/>
          <w:sz w:val="24"/>
          <w:szCs w:val="24"/>
        </w:rPr>
      </w:pPr>
      <w:r w:rsidRPr="00AB7602">
        <w:rPr>
          <w:rFonts w:ascii="Times New Roman" w:hAnsi="Times New Roman" w:cs="Times New Roman"/>
          <w:sz w:val="24"/>
          <w:szCs w:val="24"/>
        </w:rPr>
        <w:t xml:space="preserve">O jogador deve </w:t>
      </w:r>
      <w:proofErr w:type="gramStart"/>
      <w:r w:rsidRPr="00AB7602">
        <w:rPr>
          <w:rFonts w:ascii="Times New Roman" w:hAnsi="Times New Roman" w:cs="Times New Roman"/>
          <w:sz w:val="24"/>
          <w:szCs w:val="24"/>
        </w:rPr>
        <w:t>quicar,</w:t>
      </w:r>
      <w:proofErr w:type="gramEnd"/>
      <w:r w:rsidRPr="00AB7602">
        <w:rPr>
          <w:rFonts w:ascii="Times New Roman" w:hAnsi="Times New Roman" w:cs="Times New Roman"/>
          <w:sz w:val="24"/>
          <w:szCs w:val="24"/>
        </w:rPr>
        <w:t xml:space="preserve"> arremessar ou passar a bola a cada dois toques dados na cadeira. As dimensões da quadra e a altura da cesta seguem o padrão do basquete olímpico. São disputados quatro quartos de 10 minutos cada.</w:t>
      </w:r>
    </w:p>
    <w:p w:rsidR="00F319F1" w:rsidRDefault="00F319F1" w:rsidP="00AB7602">
      <w:pPr>
        <w:spacing w:line="240" w:lineRule="auto"/>
        <w:rPr>
          <w:rFonts w:ascii="Times New Roman" w:hAnsi="Times New Roman" w:cs="Times New Roman"/>
          <w:sz w:val="24"/>
          <w:szCs w:val="24"/>
        </w:rPr>
      </w:pPr>
      <w:r>
        <w:rPr>
          <w:rFonts w:ascii="Times New Roman" w:hAnsi="Times New Roman" w:cs="Times New Roman"/>
          <w:sz w:val="24"/>
          <w:szCs w:val="24"/>
        </w:rPr>
        <w:t xml:space="preserve"> BOCHA</w:t>
      </w:r>
    </w:p>
    <w:p w:rsidR="002D519D" w:rsidRDefault="00F319F1" w:rsidP="00AB7602">
      <w:pPr>
        <w:pBdr>
          <w:bottom w:val="single" w:sz="12" w:space="1" w:color="auto"/>
        </w:pBdr>
        <w:spacing w:line="240" w:lineRule="auto"/>
        <w:rPr>
          <w:rFonts w:ascii="Times New Roman" w:hAnsi="Times New Roman" w:cs="Times New Roman"/>
          <w:sz w:val="24"/>
          <w:szCs w:val="24"/>
        </w:rPr>
      </w:pPr>
      <w:r w:rsidRPr="00F319F1">
        <w:rPr>
          <w:rFonts w:ascii="Times New Roman" w:hAnsi="Times New Roman" w:cs="Times New Roman"/>
          <w:sz w:val="24"/>
          <w:szCs w:val="24"/>
        </w:rPr>
        <w:t>Os atletas usam cadeiras de rodas e têm o objetivo de lançar as bolas coloridas o mais perto possível de uma branca (</w:t>
      </w:r>
      <w:proofErr w:type="spellStart"/>
      <w:proofErr w:type="gramStart"/>
      <w:r w:rsidRPr="00F319F1">
        <w:rPr>
          <w:rFonts w:ascii="Times New Roman" w:hAnsi="Times New Roman" w:cs="Times New Roman"/>
          <w:sz w:val="24"/>
          <w:szCs w:val="24"/>
        </w:rPr>
        <w:t>jack</w:t>
      </w:r>
      <w:proofErr w:type="spellEnd"/>
      <w:proofErr w:type="gramEnd"/>
      <w:r w:rsidRPr="00F319F1">
        <w:rPr>
          <w:rFonts w:ascii="Times New Roman" w:hAnsi="Times New Roman" w:cs="Times New Roman"/>
          <w:sz w:val="24"/>
          <w:szCs w:val="24"/>
        </w:rPr>
        <w:t xml:space="preserve"> ou </w:t>
      </w:r>
      <w:proofErr w:type="spellStart"/>
      <w:r w:rsidRPr="00F319F1">
        <w:rPr>
          <w:rFonts w:ascii="Times New Roman" w:hAnsi="Times New Roman" w:cs="Times New Roman"/>
          <w:sz w:val="24"/>
          <w:szCs w:val="24"/>
        </w:rPr>
        <w:t>bolim</w:t>
      </w:r>
      <w:proofErr w:type="spellEnd"/>
      <w:r w:rsidRPr="00F319F1">
        <w:rPr>
          <w:rFonts w:ascii="Times New Roman" w:hAnsi="Times New Roman" w:cs="Times New Roman"/>
          <w:sz w:val="24"/>
          <w:szCs w:val="24"/>
        </w:rPr>
        <w:t>). É permitido usar as mãos, os pés, instrumentos de auxílio e até ajudantes no caso dos atletas com maior comprometimento dos membros.</w:t>
      </w:r>
    </w:p>
    <w:p w:rsidR="00F319F1" w:rsidRDefault="00F319F1" w:rsidP="002D519D">
      <w:pPr>
        <w:tabs>
          <w:tab w:val="left" w:pos="1605"/>
        </w:tabs>
        <w:spacing w:line="240" w:lineRule="auto"/>
        <w:rPr>
          <w:rFonts w:ascii="Times New Roman" w:hAnsi="Times New Roman" w:cs="Times New Roman"/>
          <w:sz w:val="24"/>
          <w:szCs w:val="24"/>
        </w:rPr>
      </w:pPr>
      <w:r>
        <w:rPr>
          <w:rFonts w:ascii="Times New Roman" w:hAnsi="Times New Roman" w:cs="Times New Roman"/>
          <w:sz w:val="24"/>
          <w:szCs w:val="24"/>
        </w:rPr>
        <w:t>CICLISMO</w:t>
      </w:r>
    </w:p>
    <w:p w:rsidR="002D519D" w:rsidRDefault="00F319F1" w:rsidP="00AB7602">
      <w:pPr>
        <w:pBdr>
          <w:bottom w:val="single" w:sz="12" w:space="1" w:color="auto"/>
        </w:pBdr>
        <w:spacing w:line="240" w:lineRule="auto"/>
        <w:rPr>
          <w:rFonts w:ascii="Times New Roman" w:hAnsi="Times New Roman" w:cs="Times New Roman"/>
          <w:sz w:val="24"/>
          <w:szCs w:val="24"/>
        </w:rPr>
      </w:pPr>
      <w:r w:rsidRPr="00F319F1">
        <w:rPr>
          <w:rFonts w:ascii="Times New Roman" w:hAnsi="Times New Roman" w:cs="Times New Roman"/>
          <w:sz w:val="24"/>
          <w:szCs w:val="24"/>
        </w:rPr>
        <w:t xml:space="preserve">Paralisados cerebrais, deficientes visuais, amputados e lesionados medulares (cadeirantes), de ambos os sexos, competem no ciclismo. Existem duas maneiras de ser praticada: individual ou em equipe. As regras seguem as da União Internacional de Ciclismo (UCI), mas com pequenas alterações relativas à segurança e classificação dos atletas. As bicicletas podem ser de modelos convencionais ou triciclos para paralisados cerebrais, segundo o grau de lesão. O ciclista cego compete em uma bicicleta dupla – conhecida como “tandem” – com um guia no banco da frente dando a direção. Para os cadeirantes, a bicicleta é “pedalada” com as mãos: é o </w:t>
      </w:r>
      <w:proofErr w:type="spellStart"/>
      <w:r w:rsidRPr="00F319F1">
        <w:rPr>
          <w:rFonts w:ascii="Times New Roman" w:hAnsi="Times New Roman" w:cs="Times New Roman"/>
          <w:sz w:val="24"/>
          <w:szCs w:val="24"/>
        </w:rPr>
        <w:t>handcycling</w:t>
      </w:r>
      <w:proofErr w:type="spellEnd"/>
      <w:r w:rsidRPr="00F319F1">
        <w:rPr>
          <w:rFonts w:ascii="Times New Roman" w:hAnsi="Times New Roman" w:cs="Times New Roman"/>
          <w:sz w:val="24"/>
          <w:szCs w:val="24"/>
        </w:rPr>
        <w:t>. As provas são de veló</w:t>
      </w:r>
      <w:r>
        <w:rPr>
          <w:rFonts w:ascii="Times New Roman" w:hAnsi="Times New Roman" w:cs="Times New Roman"/>
          <w:sz w:val="24"/>
          <w:szCs w:val="24"/>
        </w:rPr>
        <w:t xml:space="preserve">dromo, estrada e </w:t>
      </w:r>
      <w:proofErr w:type="spellStart"/>
      <w:proofErr w:type="gramStart"/>
      <w:r>
        <w:rPr>
          <w:rFonts w:ascii="Times New Roman" w:hAnsi="Times New Roman" w:cs="Times New Roman"/>
          <w:sz w:val="24"/>
          <w:szCs w:val="24"/>
        </w:rPr>
        <w:t>contra-relógio</w:t>
      </w:r>
      <w:proofErr w:type="spellEnd"/>
      <w:proofErr w:type="gramEnd"/>
      <w:r>
        <w:rPr>
          <w:rFonts w:ascii="Times New Roman" w:hAnsi="Times New Roman" w:cs="Times New Roman"/>
          <w:sz w:val="24"/>
          <w:szCs w:val="24"/>
        </w:rPr>
        <w:t>.</w:t>
      </w:r>
    </w:p>
    <w:p w:rsidR="00F319F1" w:rsidRPr="002D519D" w:rsidRDefault="002D519D" w:rsidP="00F319F1">
      <w:pPr>
        <w:rPr>
          <w:rFonts w:ascii="Times New Roman" w:hAnsi="Times New Roman" w:cs="Times New Roman"/>
          <w:caps/>
          <w:sz w:val="24"/>
          <w:szCs w:val="24"/>
        </w:rPr>
      </w:pPr>
      <w:r w:rsidRPr="002D519D">
        <w:rPr>
          <w:rFonts w:ascii="Times New Roman" w:hAnsi="Times New Roman" w:cs="Times New Roman"/>
          <w:caps/>
          <w:sz w:val="24"/>
          <w:szCs w:val="24"/>
        </w:rPr>
        <w:t>Esgrima em cadeira de rodas</w:t>
      </w:r>
    </w:p>
    <w:p w:rsidR="002D519D" w:rsidRDefault="002D519D" w:rsidP="00F319F1">
      <w:pPr>
        <w:pBdr>
          <w:bottom w:val="single" w:sz="12" w:space="1" w:color="auto"/>
        </w:pBdr>
        <w:rPr>
          <w:rFonts w:ascii="Times New Roman" w:hAnsi="Times New Roman" w:cs="Times New Roman"/>
          <w:sz w:val="24"/>
          <w:szCs w:val="24"/>
        </w:rPr>
      </w:pPr>
      <w:r w:rsidRPr="002D519D">
        <w:rPr>
          <w:rFonts w:ascii="Times New Roman" w:hAnsi="Times New Roman" w:cs="Times New Roman"/>
          <w:sz w:val="24"/>
          <w:szCs w:val="24"/>
        </w:rPr>
        <w:t>Em competição, as pistas medem 4m de comprimento por 1,5m de largura, e as cadeiras de rodas ficam fixas ao chão. Se um dos esgrimistas mover a cadeira, o combate é interrompido. Há duelos de florete, espada e sabre. Para cada prova há uma proteção específica para o competidor e para as cadeiras, além de regras para a pontuação ser validada.</w:t>
      </w:r>
    </w:p>
    <w:p w:rsidR="002D519D" w:rsidRPr="002D519D" w:rsidRDefault="002D519D" w:rsidP="00F319F1">
      <w:pPr>
        <w:rPr>
          <w:rFonts w:ascii="Times New Roman" w:hAnsi="Times New Roman" w:cs="Times New Roman"/>
          <w:caps/>
          <w:sz w:val="24"/>
          <w:szCs w:val="24"/>
        </w:rPr>
      </w:pPr>
      <w:r w:rsidRPr="002D519D">
        <w:rPr>
          <w:rFonts w:ascii="Times New Roman" w:hAnsi="Times New Roman" w:cs="Times New Roman"/>
          <w:caps/>
          <w:sz w:val="24"/>
          <w:szCs w:val="24"/>
        </w:rPr>
        <w:t>Futebol de cinco</w:t>
      </w:r>
    </w:p>
    <w:p w:rsidR="002D519D" w:rsidRDefault="002D519D" w:rsidP="00F319F1">
      <w:pPr>
        <w:pBdr>
          <w:bottom w:val="single" w:sz="12" w:space="1" w:color="auto"/>
        </w:pBdr>
        <w:rPr>
          <w:rFonts w:ascii="Times New Roman" w:hAnsi="Times New Roman" w:cs="Times New Roman"/>
          <w:sz w:val="24"/>
          <w:szCs w:val="24"/>
        </w:rPr>
      </w:pPr>
      <w:r w:rsidRPr="002D519D">
        <w:rPr>
          <w:rFonts w:ascii="Times New Roman" w:hAnsi="Times New Roman" w:cs="Times New Roman"/>
          <w:sz w:val="24"/>
          <w:szCs w:val="24"/>
        </w:rPr>
        <w:t xml:space="preserve">O futebol de cinco é exclusivo para cegos ou deficientes visuais. As partidas normalmente são em uma quadra de futsal adaptada, mas desde os Jogos </w:t>
      </w:r>
      <w:proofErr w:type="spellStart"/>
      <w:r w:rsidRPr="002D519D">
        <w:rPr>
          <w:rFonts w:ascii="Times New Roman" w:hAnsi="Times New Roman" w:cs="Times New Roman"/>
          <w:sz w:val="24"/>
          <w:szCs w:val="24"/>
        </w:rPr>
        <w:t>Paralímpicos</w:t>
      </w:r>
      <w:proofErr w:type="spellEnd"/>
      <w:r w:rsidRPr="002D519D">
        <w:rPr>
          <w:rFonts w:ascii="Times New Roman" w:hAnsi="Times New Roman" w:cs="Times New Roman"/>
          <w:sz w:val="24"/>
          <w:szCs w:val="24"/>
        </w:rPr>
        <w:t xml:space="preserve"> de Atenas também tem sido praticadas em campos de grama sintética. O goleiro tem visão total e não pode ter participado de competições oficiais da </w:t>
      </w:r>
      <w:proofErr w:type="gramStart"/>
      <w:r w:rsidRPr="002D519D">
        <w:rPr>
          <w:rFonts w:ascii="Times New Roman" w:hAnsi="Times New Roman" w:cs="Times New Roman"/>
          <w:sz w:val="24"/>
          <w:szCs w:val="24"/>
        </w:rPr>
        <w:t>Fifa</w:t>
      </w:r>
      <w:proofErr w:type="gramEnd"/>
      <w:r w:rsidRPr="002D519D">
        <w:rPr>
          <w:rFonts w:ascii="Times New Roman" w:hAnsi="Times New Roman" w:cs="Times New Roman"/>
          <w:sz w:val="24"/>
          <w:szCs w:val="24"/>
        </w:rPr>
        <w:t xml:space="preserve"> nos últimos cinco anos. Junto às linhas laterais, são colocadas bandas que impedem que a bola saia do </w:t>
      </w:r>
      <w:r w:rsidRPr="002D519D">
        <w:rPr>
          <w:rFonts w:ascii="Times New Roman" w:hAnsi="Times New Roman" w:cs="Times New Roman"/>
          <w:sz w:val="24"/>
          <w:szCs w:val="24"/>
        </w:rPr>
        <w:lastRenderedPageBreak/>
        <w:t>campo. Cada time é formado por cinco jogadores – um goleiro e quatro na linha. Diferente dos estádios com a torcida gritando, as partidas de futebol de cinco são silenciosas, em locais sem eco.</w:t>
      </w:r>
    </w:p>
    <w:p w:rsidR="002D519D" w:rsidRPr="002D519D" w:rsidRDefault="002D519D" w:rsidP="00F319F1">
      <w:pPr>
        <w:rPr>
          <w:rFonts w:ascii="Times New Roman" w:hAnsi="Times New Roman" w:cs="Times New Roman"/>
          <w:caps/>
          <w:sz w:val="24"/>
          <w:szCs w:val="24"/>
        </w:rPr>
      </w:pPr>
      <w:r w:rsidRPr="002D519D">
        <w:rPr>
          <w:rFonts w:ascii="Times New Roman" w:hAnsi="Times New Roman" w:cs="Times New Roman"/>
          <w:caps/>
          <w:sz w:val="24"/>
          <w:szCs w:val="24"/>
        </w:rPr>
        <w:t>Goalball</w:t>
      </w:r>
    </w:p>
    <w:p w:rsidR="002D519D" w:rsidRDefault="002D519D" w:rsidP="00F319F1">
      <w:pPr>
        <w:pBdr>
          <w:bottom w:val="single" w:sz="12" w:space="1" w:color="auto"/>
        </w:pBdr>
        <w:rPr>
          <w:rFonts w:ascii="Times New Roman" w:hAnsi="Times New Roman" w:cs="Times New Roman"/>
          <w:sz w:val="24"/>
          <w:szCs w:val="24"/>
        </w:rPr>
      </w:pPr>
      <w:r w:rsidRPr="002D519D">
        <w:rPr>
          <w:rFonts w:ascii="Times New Roman" w:hAnsi="Times New Roman" w:cs="Times New Roman"/>
          <w:sz w:val="24"/>
          <w:szCs w:val="24"/>
        </w:rPr>
        <w:t xml:space="preserve">Ao contrário de outras modalidades </w:t>
      </w:r>
      <w:proofErr w:type="spellStart"/>
      <w:r w:rsidRPr="002D519D">
        <w:rPr>
          <w:rFonts w:ascii="Times New Roman" w:hAnsi="Times New Roman" w:cs="Times New Roman"/>
          <w:sz w:val="24"/>
          <w:szCs w:val="24"/>
        </w:rPr>
        <w:t>paralímpicas</w:t>
      </w:r>
      <w:proofErr w:type="spellEnd"/>
      <w:r w:rsidRPr="002D519D">
        <w:rPr>
          <w:rFonts w:ascii="Times New Roman" w:hAnsi="Times New Roman" w:cs="Times New Roman"/>
          <w:sz w:val="24"/>
          <w:szCs w:val="24"/>
        </w:rPr>
        <w:t xml:space="preserve">, o </w:t>
      </w:r>
      <w:proofErr w:type="spellStart"/>
      <w:r w:rsidRPr="002D519D">
        <w:rPr>
          <w:rFonts w:ascii="Times New Roman" w:hAnsi="Times New Roman" w:cs="Times New Roman"/>
          <w:sz w:val="24"/>
          <w:szCs w:val="24"/>
        </w:rPr>
        <w:t>goalball</w:t>
      </w:r>
      <w:proofErr w:type="spellEnd"/>
      <w:r w:rsidRPr="002D519D">
        <w:rPr>
          <w:rFonts w:ascii="Times New Roman" w:hAnsi="Times New Roman" w:cs="Times New Roman"/>
          <w:sz w:val="24"/>
          <w:szCs w:val="24"/>
        </w:rPr>
        <w:t xml:space="preserve"> foi desenvolvido exclusivamente para pessoas com deficiência – neste caso a visual. A quadra tem as mesmas dimensões da de vôlei (9m de largura por 18m de comprimento). As partidas duram 20 minutos, com dois tempos de 10. Cada equipe conta com três jogadores titulares e três reservas. De cada lado da quadra tem um gol com nove metros de largura e 1,2 de altura. Os atletas são, ao mesmo tempo, arremessadores e defensores. O arremesso deve ser rasteiro e o objetivo é balançar a rede adversária.</w:t>
      </w:r>
    </w:p>
    <w:p w:rsidR="002D519D" w:rsidRDefault="002D519D" w:rsidP="00F319F1">
      <w:pPr>
        <w:rPr>
          <w:rFonts w:ascii="Times New Roman" w:hAnsi="Times New Roman" w:cs="Times New Roman"/>
          <w:caps/>
          <w:sz w:val="24"/>
          <w:szCs w:val="24"/>
        </w:rPr>
      </w:pPr>
      <w:r w:rsidRPr="002D519D">
        <w:rPr>
          <w:rFonts w:ascii="Times New Roman" w:hAnsi="Times New Roman" w:cs="Times New Roman"/>
          <w:caps/>
          <w:sz w:val="24"/>
          <w:szCs w:val="24"/>
        </w:rPr>
        <w:t>Halterofilismo</w:t>
      </w:r>
    </w:p>
    <w:p w:rsidR="002D519D" w:rsidRDefault="002D519D" w:rsidP="00F319F1">
      <w:pPr>
        <w:pBdr>
          <w:bottom w:val="single" w:sz="12" w:space="1" w:color="auto"/>
        </w:pBdr>
        <w:rPr>
          <w:rFonts w:ascii="Times New Roman" w:hAnsi="Times New Roman" w:cs="Times New Roman"/>
          <w:sz w:val="24"/>
          <w:szCs w:val="24"/>
        </w:rPr>
      </w:pPr>
      <w:r w:rsidRPr="002D519D">
        <w:rPr>
          <w:rFonts w:ascii="Times New Roman" w:hAnsi="Times New Roman" w:cs="Times New Roman"/>
          <w:sz w:val="24"/>
          <w:szCs w:val="24"/>
        </w:rPr>
        <w:t>No halterofilismo os atletas permanecem deitados em um banco, e executam um movimento conhecido como supino. A prova começa no momento em que a barra de apoio é retirada – com ou sem a ajuda do auxiliar central – deixando o braço totalmente estendido.  O atleta flexiona o braço descendo a barra até a altura do peito. Em seguida, elevam-na até a posição inicial, finalizando o movimento. Hoje, competem atletas com deficiência física nos membros inferiores ou paralisia cerebral.</w:t>
      </w:r>
    </w:p>
    <w:p w:rsidR="002D519D" w:rsidRPr="002D519D" w:rsidRDefault="002D519D" w:rsidP="00F319F1">
      <w:pPr>
        <w:rPr>
          <w:rFonts w:ascii="Times New Roman" w:hAnsi="Times New Roman" w:cs="Times New Roman"/>
          <w:caps/>
          <w:sz w:val="24"/>
          <w:szCs w:val="24"/>
        </w:rPr>
      </w:pPr>
      <w:r w:rsidRPr="002D519D">
        <w:rPr>
          <w:rFonts w:ascii="Times New Roman" w:hAnsi="Times New Roman" w:cs="Times New Roman"/>
          <w:caps/>
          <w:sz w:val="24"/>
          <w:szCs w:val="24"/>
        </w:rPr>
        <w:t>Hipismo</w:t>
      </w:r>
    </w:p>
    <w:p w:rsidR="002D519D" w:rsidRDefault="002D519D" w:rsidP="00F319F1">
      <w:pPr>
        <w:pBdr>
          <w:bottom w:val="single" w:sz="12" w:space="1" w:color="auto"/>
        </w:pBdr>
        <w:rPr>
          <w:rFonts w:ascii="Times New Roman" w:hAnsi="Times New Roman" w:cs="Times New Roman"/>
          <w:sz w:val="24"/>
          <w:szCs w:val="24"/>
        </w:rPr>
      </w:pPr>
      <w:r w:rsidRPr="002D519D">
        <w:rPr>
          <w:rFonts w:ascii="Times New Roman" w:hAnsi="Times New Roman" w:cs="Times New Roman"/>
          <w:sz w:val="24"/>
          <w:szCs w:val="24"/>
        </w:rPr>
        <w:t xml:space="preserve">O hipismo </w:t>
      </w:r>
      <w:proofErr w:type="spellStart"/>
      <w:r w:rsidRPr="002D519D">
        <w:rPr>
          <w:rFonts w:ascii="Times New Roman" w:hAnsi="Times New Roman" w:cs="Times New Roman"/>
          <w:sz w:val="24"/>
          <w:szCs w:val="24"/>
        </w:rPr>
        <w:t>paralímpico</w:t>
      </w:r>
      <w:proofErr w:type="spellEnd"/>
      <w:r w:rsidRPr="002D519D">
        <w:rPr>
          <w:rFonts w:ascii="Times New Roman" w:hAnsi="Times New Roman" w:cs="Times New Roman"/>
          <w:sz w:val="24"/>
          <w:szCs w:val="24"/>
        </w:rPr>
        <w:t xml:space="preserve"> é praticado por atletas com vários tipos de deficiência, em cerca de 40 países. A competição de Hipismo é </w:t>
      </w:r>
      <w:proofErr w:type="gramStart"/>
      <w:r w:rsidRPr="002D519D">
        <w:rPr>
          <w:rFonts w:ascii="Times New Roman" w:hAnsi="Times New Roman" w:cs="Times New Roman"/>
          <w:sz w:val="24"/>
          <w:szCs w:val="24"/>
        </w:rPr>
        <w:t>mistas</w:t>
      </w:r>
      <w:proofErr w:type="gramEnd"/>
      <w:r w:rsidRPr="002D519D">
        <w:rPr>
          <w:rFonts w:ascii="Times New Roman" w:hAnsi="Times New Roman" w:cs="Times New Roman"/>
          <w:sz w:val="24"/>
          <w:szCs w:val="24"/>
        </w:rPr>
        <w:t>, ou seja, cavaleiros e amazonas competem juntos nas mesmas provas. Outra característica da modalidade é que não só os competidores recebem medalhas, mas os cavalos também. No Brasil, o hipismo é organizado pela Confederação Brasileira de Hipismo (CBH).</w:t>
      </w:r>
    </w:p>
    <w:p w:rsidR="002D519D" w:rsidRDefault="002D519D" w:rsidP="00F319F1">
      <w:pPr>
        <w:rPr>
          <w:rFonts w:ascii="Times New Roman" w:hAnsi="Times New Roman" w:cs="Times New Roman"/>
          <w:sz w:val="24"/>
          <w:szCs w:val="24"/>
        </w:rPr>
      </w:pPr>
      <w:r>
        <w:rPr>
          <w:rFonts w:ascii="Times New Roman" w:hAnsi="Times New Roman" w:cs="Times New Roman"/>
          <w:sz w:val="24"/>
          <w:szCs w:val="24"/>
        </w:rPr>
        <w:t>JUDÔ</w:t>
      </w:r>
    </w:p>
    <w:p w:rsidR="002D519D" w:rsidRDefault="002D519D" w:rsidP="00F319F1">
      <w:pPr>
        <w:pBdr>
          <w:bottom w:val="single" w:sz="12" w:space="1" w:color="auto"/>
        </w:pBdr>
        <w:rPr>
          <w:rFonts w:ascii="Times New Roman" w:hAnsi="Times New Roman" w:cs="Times New Roman"/>
          <w:sz w:val="24"/>
          <w:szCs w:val="24"/>
        </w:rPr>
      </w:pPr>
      <w:r w:rsidRPr="002D519D">
        <w:rPr>
          <w:rFonts w:ascii="Times New Roman" w:hAnsi="Times New Roman" w:cs="Times New Roman"/>
          <w:sz w:val="24"/>
          <w:szCs w:val="24"/>
        </w:rPr>
        <w:t>Além das categorias por peso, os judocas são divididos em três classes, de acordo com o grau da deficiência visual. Todas começam com a letra B (</w:t>
      </w:r>
      <w:proofErr w:type="spellStart"/>
      <w:r w:rsidRPr="002D519D">
        <w:rPr>
          <w:rFonts w:ascii="Times New Roman" w:hAnsi="Times New Roman" w:cs="Times New Roman"/>
          <w:sz w:val="24"/>
          <w:szCs w:val="24"/>
        </w:rPr>
        <w:t>blind</w:t>
      </w:r>
      <w:proofErr w:type="spellEnd"/>
      <w:r w:rsidRPr="002D519D">
        <w:rPr>
          <w:rFonts w:ascii="Times New Roman" w:hAnsi="Times New Roman" w:cs="Times New Roman"/>
          <w:sz w:val="24"/>
          <w:szCs w:val="24"/>
        </w:rPr>
        <w:t>, cego em inglês): B1, B2 e B3. Homens e mulheres têm o mesmo parâmetro de classificação. Em algumas competições, atletas de diferentes classes podem competir juntos.</w:t>
      </w:r>
    </w:p>
    <w:p w:rsidR="002D519D" w:rsidRPr="00D6330C" w:rsidRDefault="00D6330C" w:rsidP="00F319F1">
      <w:pPr>
        <w:rPr>
          <w:rFonts w:ascii="Times New Roman" w:hAnsi="Times New Roman" w:cs="Times New Roman"/>
          <w:caps/>
          <w:sz w:val="24"/>
          <w:szCs w:val="24"/>
        </w:rPr>
      </w:pPr>
      <w:r w:rsidRPr="00D6330C">
        <w:rPr>
          <w:rFonts w:ascii="Times New Roman" w:hAnsi="Times New Roman" w:cs="Times New Roman"/>
          <w:caps/>
          <w:sz w:val="24"/>
          <w:szCs w:val="24"/>
        </w:rPr>
        <w:t>Natação</w:t>
      </w:r>
    </w:p>
    <w:p w:rsidR="00D6330C" w:rsidRDefault="00D6330C" w:rsidP="00F319F1">
      <w:pPr>
        <w:rPr>
          <w:rFonts w:ascii="Times New Roman" w:hAnsi="Times New Roman" w:cs="Times New Roman"/>
          <w:sz w:val="24"/>
          <w:szCs w:val="24"/>
        </w:rPr>
      </w:pPr>
      <w:r w:rsidRPr="00D6330C">
        <w:rPr>
          <w:rFonts w:ascii="Times New Roman" w:hAnsi="Times New Roman" w:cs="Times New Roman"/>
          <w:sz w:val="24"/>
          <w:szCs w:val="24"/>
        </w:rPr>
        <w:t xml:space="preserve">As adaptações são feitas nas largadas, viradas e chegadas. Os nadadores cegos recebem um aviso do </w:t>
      </w:r>
      <w:proofErr w:type="spellStart"/>
      <w:r w:rsidRPr="00D6330C">
        <w:rPr>
          <w:rFonts w:ascii="Times New Roman" w:hAnsi="Times New Roman" w:cs="Times New Roman"/>
          <w:sz w:val="24"/>
          <w:szCs w:val="24"/>
        </w:rPr>
        <w:t>tapper</w:t>
      </w:r>
      <w:proofErr w:type="spellEnd"/>
      <w:r w:rsidRPr="00D6330C">
        <w:rPr>
          <w:rFonts w:ascii="Times New Roman" w:hAnsi="Times New Roman" w:cs="Times New Roman"/>
          <w:sz w:val="24"/>
          <w:szCs w:val="24"/>
        </w:rPr>
        <w:t xml:space="preserve">, por meio de um bastão com ponta de espuma quando estão se aproximando das bordas. A largada também pode ser feita na água, no caso de atletas de classes mais baixas, que não conseguem sair do bloco. As baterias são separadas de acordo com o grau e o tipo de deficiência. No Brasil, a modalidade é administrada pelo Comitê </w:t>
      </w:r>
      <w:proofErr w:type="spellStart"/>
      <w:r w:rsidRPr="00D6330C">
        <w:rPr>
          <w:rFonts w:ascii="Times New Roman" w:hAnsi="Times New Roman" w:cs="Times New Roman"/>
          <w:sz w:val="24"/>
          <w:szCs w:val="24"/>
        </w:rPr>
        <w:t>Paralímpico</w:t>
      </w:r>
      <w:proofErr w:type="spellEnd"/>
      <w:r w:rsidRPr="00D6330C">
        <w:rPr>
          <w:rFonts w:ascii="Times New Roman" w:hAnsi="Times New Roman" w:cs="Times New Roman"/>
          <w:sz w:val="24"/>
          <w:szCs w:val="24"/>
        </w:rPr>
        <w:t xml:space="preserve"> Brasileiro (CPB).</w:t>
      </w:r>
    </w:p>
    <w:p w:rsidR="00D6330C" w:rsidRPr="00D6330C" w:rsidRDefault="00D6330C" w:rsidP="00F319F1">
      <w:pPr>
        <w:rPr>
          <w:rFonts w:ascii="Times New Roman" w:hAnsi="Times New Roman" w:cs="Times New Roman"/>
          <w:caps/>
          <w:sz w:val="24"/>
          <w:szCs w:val="24"/>
        </w:rPr>
      </w:pPr>
      <w:r w:rsidRPr="00D6330C">
        <w:rPr>
          <w:rFonts w:ascii="Times New Roman" w:hAnsi="Times New Roman" w:cs="Times New Roman"/>
          <w:caps/>
          <w:sz w:val="24"/>
          <w:szCs w:val="24"/>
        </w:rPr>
        <w:lastRenderedPageBreak/>
        <w:t>Paracanoagem</w:t>
      </w:r>
    </w:p>
    <w:p w:rsidR="00D6330C" w:rsidRPr="00D6330C" w:rsidRDefault="00D6330C" w:rsidP="00D6330C">
      <w:pPr>
        <w:rPr>
          <w:rFonts w:ascii="Times New Roman" w:hAnsi="Times New Roman" w:cs="Times New Roman"/>
          <w:sz w:val="24"/>
          <w:szCs w:val="24"/>
        </w:rPr>
      </w:pPr>
      <w:r w:rsidRPr="00D6330C">
        <w:rPr>
          <w:rFonts w:ascii="Times New Roman" w:hAnsi="Times New Roman" w:cs="Times New Roman"/>
          <w:sz w:val="24"/>
          <w:szCs w:val="24"/>
        </w:rPr>
        <w:t xml:space="preserve">As disputas da </w:t>
      </w:r>
      <w:proofErr w:type="spellStart"/>
      <w:r w:rsidRPr="00D6330C">
        <w:rPr>
          <w:rFonts w:ascii="Times New Roman" w:hAnsi="Times New Roman" w:cs="Times New Roman"/>
          <w:sz w:val="24"/>
          <w:szCs w:val="24"/>
        </w:rPr>
        <w:t>paracanoagem</w:t>
      </w:r>
      <w:proofErr w:type="spellEnd"/>
      <w:r w:rsidRPr="00D6330C">
        <w:rPr>
          <w:rFonts w:ascii="Times New Roman" w:hAnsi="Times New Roman" w:cs="Times New Roman"/>
          <w:sz w:val="24"/>
          <w:szCs w:val="24"/>
        </w:rPr>
        <w:t xml:space="preserve"> são muito semelhantes as da canoagem olímpica. As embarcações recebem adaptações de acordo com a deficiência dos competidores. Os barcos utilizados nas provas são os caiaques, identificados pela letra K, e </w:t>
      </w:r>
      <w:proofErr w:type="gramStart"/>
      <w:r w:rsidRPr="00D6330C">
        <w:rPr>
          <w:rFonts w:ascii="Times New Roman" w:hAnsi="Times New Roman" w:cs="Times New Roman"/>
          <w:sz w:val="24"/>
          <w:szCs w:val="24"/>
        </w:rPr>
        <w:t>as canoas</w:t>
      </w:r>
      <w:proofErr w:type="gramEnd"/>
      <w:r w:rsidRPr="00D6330C">
        <w:rPr>
          <w:rFonts w:ascii="Times New Roman" w:hAnsi="Times New Roman" w:cs="Times New Roman"/>
          <w:sz w:val="24"/>
          <w:szCs w:val="24"/>
        </w:rPr>
        <w:t xml:space="preserve"> havaianas, identificadas pela letra V.</w:t>
      </w:r>
    </w:p>
    <w:p w:rsidR="00D6330C" w:rsidRDefault="00D6330C" w:rsidP="00D6330C">
      <w:pPr>
        <w:pBdr>
          <w:bottom w:val="single" w:sz="12" w:space="1" w:color="auto"/>
        </w:pBdr>
        <w:rPr>
          <w:rFonts w:ascii="Times New Roman" w:hAnsi="Times New Roman" w:cs="Times New Roman"/>
          <w:sz w:val="24"/>
          <w:szCs w:val="24"/>
        </w:rPr>
      </w:pPr>
      <w:r w:rsidRPr="00D6330C">
        <w:rPr>
          <w:rFonts w:ascii="Times New Roman" w:hAnsi="Times New Roman" w:cs="Times New Roman"/>
          <w:sz w:val="24"/>
          <w:szCs w:val="24"/>
        </w:rPr>
        <w:t xml:space="preserve">Competem na </w:t>
      </w:r>
      <w:proofErr w:type="spellStart"/>
      <w:r w:rsidRPr="00D6330C">
        <w:rPr>
          <w:rFonts w:ascii="Times New Roman" w:hAnsi="Times New Roman" w:cs="Times New Roman"/>
          <w:sz w:val="24"/>
          <w:szCs w:val="24"/>
        </w:rPr>
        <w:t>paracanoagem</w:t>
      </w:r>
      <w:proofErr w:type="spellEnd"/>
      <w:r w:rsidRPr="00D6330C">
        <w:rPr>
          <w:rFonts w:ascii="Times New Roman" w:hAnsi="Times New Roman" w:cs="Times New Roman"/>
          <w:sz w:val="24"/>
          <w:szCs w:val="24"/>
        </w:rPr>
        <w:t xml:space="preserve"> apenas atletas com deficiências físico-motoras. Todas as provas tem um percurso de 200 metros de extensão em linha reta e podem ser disputadas por homens e mulheres em embarcações individuais ou por ambos em barcos mistos</w:t>
      </w:r>
      <w:r>
        <w:rPr>
          <w:rFonts w:ascii="Times New Roman" w:hAnsi="Times New Roman" w:cs="Times New Roman"/>
          <w:sz w:val="24"/>
          <w:szCs w:val="24"/>
        </w:rPr>
        <w:t>.</w:t>
      </w:r>
    </w:p>
    <w:p w:rsidR="00D6330C" w:rsidRPr="00080F2F" w:rsidRDefault="00080F2F" w:rsidP="00D6330C">
      <w:pPr>
        <w:rPr>
          <w:rFonts w:ascii="Times New Roman" w:hAnsi="Times New Roman" w:cs="Times New Roman"/>
          <w:caps/>
          <w:sz w:val="24"/>
          <w:szCs w:val="24"/>
        </w:rPr>
      </w:pPr>
      <w:r w:rsidRPr="00080F2F">
        <w:rPr>
          <w:rFonts w:ascii="Times New Roman" w:hAnsi="Times New Roman" w:cs="Times New Roman"/>
          <w:caps/>
          <w:sz w:val="24"/>
          <w:szCs w:val="24"/>
        </w:rPr>
        <w:t>Remo</w:t>
      </w:r>
    </w:p>
    <w:p w:rsidR="00080F2F" w:rsidRDefault="00080F2F" w:rsidP="00D6330C">
      <w:pPr>
        <w:pBdr>
          <w:bottom w:val="single" w:sz="12" w:space="1" w:color="auto"/>
        </w:pBdr>
        <w:rPr>
          <w:rFonts w:ascii="Times New Roman" w:hAnsi="Times New Roman" w:cs="Times New Roman"/>
          <w:sz w:val="24"/>
          <w:szCs w:val="24"/>
        </w:rPr>
      </w:pPr>
      <w:r w:rsidRPr="00080F2F">
        <w:rPr>
          <w:rFonts w:ascii="Times New Roman" w:hAnsi="Times New Roman" w:cs="Times New Roman"/>
          <w:sz w:val="24"/>
          <w:szCs w:val="24"/>
        </w:rPr>
        <w:t xml:space="preserve">Todas as classes têm provas em percursos de 1000m, e os atletas são divididos entre aqueles fazem a propulsão só com os braços, com os braços e tronco e também os que utilizam braços, tronco e pernas. Há disputas no single </w:t>
      </w:r>
      <w:proofErr w:type="spellStart"/>
      <w:r w:rsidRPr="00080F2F">
        <w:rPr>
          <w:rFonts w:ascii="Times New Roman" w:hAnsi="Times New Roman" w:cs="Times New Roman"/>
          <w:sz w:val="24"/>
          <w:szCs w:val="24"/>
        </w:rPr>
        <w:t>skiff</w:t>
      </w:r>
      <w:proofErr w:type="spellEnd"/>
      <w:r w:rsidRPr="00080F2F">
        <w:rPr>
          <w:rFonts w:ascii="Times New Roman" w:hAnsi="Times New Roman" w:cs="Times New Roman"/>
          <w:sz w:val="24"/>
          <w:szCs w:val="24"/>
        </w:rPr>
        <w:t xml:space="preserve">, </w:t>
      </w:r>
      <w:proofErr w:type="spellStart"/>
      <w:proofErr w:type="gramStart"/>
      <w:r w:rsidRPr="00080F2F">
        <w:rPr>
          <w:rFonts w:ascii="Times New Roman" w:hAnsi="Times New Roman" w:cs="Times New Roman"/>
          <w:sz w:val="24"/>
          <w:szCs w:val="24"/>
        </w:rPr>
        <w:t>double</w:t>
      </w:r>
      <w:proofErr w:type="spellEnd"/>
      <w:proofErr w:type="gramEnd"/>
      <w:r w:rsidRPr="00080F2F">
        <w:rPr>
          <w:rFonts w:ascii="Times New Roman" w:hAnsi="Times New Roman" w:cs="Times New Roman"/>
          <w:sz w:val="24"/>
          <w:szCs w:val="24"/>
        </w:rPr>
        <w:t xml:space="preserve"> </w:t>
      </w:r>
      <w:proofErr w:type="spellStart"/>
      <w:r w:rsidRPr="00080F2F">
        <w:rPr>
          <w:rFonts w:ascii="Times New Roman" w:hAnsi="Times New Roman" w:cs="Times New Roman"/>
          <w:sz w:val="24"/>
          <w:szCs w:val="24"/>
        </w:rPr>
        <w:t>skiff</w:t>
      </w:r>
      <w:proofErr w:type="spellEnd"/>
      <w:r w:rsidRPr="00080F2F">
        <w:rPr>
          <w:rFonts w:ascii="Times New Roman" w:hAnsi="Times New Roman" w:cs="Times New Roman"/>
          <w:sz w:val="24"/>
          <w:szCs w:val="24"/>
        </w:rPr>
        <w:t xml:space="preserve"> e four </w:t>
      </w:r>
      <w:proofErr w:type="spellStart"/>
      <w:r w:rsidRPr="00080F2F">
        <w:rPr>
          <w:rFonts w:ascii="Times New Roman" w:hAnsi="Times New Roman" w:cs="Times New Roman"/>
          <w:sz w:val="24"/>
          <w:szCs w:val="24"/>
        </w:rPr>
        <w:t>skiff</w:t>
      </w:r>
      <w:proofErr w:type="spellEnd"/>
      <w:r w:rsidRPr="00080F2F">
        <w:rPr>
          <w:rFonts w:ascii="Times New Roman" w:hAnsi="Times New Roman" w:cs="Times New Roman"/>
          <w:sz w:val="24"/>
          <w:szCs w:val="24"/>
        </w:rPr>
        <w:t xml:space="preserve"> com timoneiro.</w:t>
      </w:r>
    </w:p>
    <w:p w:rsidR="00080F2F" w:rsidRPr="00080F2F" w:rsidRDefault="00080F2F" w:rsidP="00D6330C">
      <w:pPr>
        <w:rPr>
          <w:rFonts w:ascii="Times New Roman" w:hAnsi="Times New Roman" w:cs="Times New Roman"/>
          <w:caps/>
          <w:sz w:val="24"/>
          <w:szCs w:val="24"/>
        </w:rPr>
      </w:pPr>
      <w:r w:rsidRPr="00080F2F">
        <w:rPr>
          <w:rFonts w:ascii="Times New Roman" w:hAnsi="Times New Roman" w:cs="Times New Roman"/>
          <w:caps/>
          <w:sz w:val="24"/>
          <w:szCs w:val="24"/>
        </w:rPr>
        <w:t>Rugby em Cadeira de Rodas</w:t>
      </w:r>
    </w:p>
    <w:p w:rsidR="00080F2F" w:rsidRPr="00080F2F" w:rsidRDefault="00080F2F" w:rsidP="00080F2F">
      <w:pPr>
        <w:rPr>
          <w:rFonts w:ascii="Times New Roman" w:hAnsi="Times New Roman" w:cs="Times New Roman"/>
          <w:sz w:val="24"/>
          <w:szCs w:val="24"/>
        </w:rPr>
      </w:pPr>
      <w:r w:rsidRPr="00080F2F">
        <w:rPr>
          <w:rFonts w:ascii="Times New Roman" w:hAnsi="Times New Roman" w:cs="Times New Roman"/>
          <w:sz w:val="24"/>
          <w:szCs w:val="24"/>
        </w:rPr>
        <w:t xml:space="preserve">Os jogos ocorrem em quadras de 15m de largura por 28m de comprimento e têm </w:t>
      </w:r>
      <w:proofErr w:type="gramStart"/>
      <w:r w:rsidRPr="00080F2F">
        <w:rPr>
          <w:rFonts w:ascii="Times New Roman" w:hAnsi="Times New Roman" w:cs="Times New Roman"/>
          <w:sz w:val="24"/>
          <w:szCs w:val="24"/>
        </w:rPr>
        <w:t>4</w:t>
      </w:r>
      <w:proofErr w:type="gramEnd"/>
      <w:r w:rsidRPr="00080F2F">
        <w:rPr>
          <w:rFonts w:ascii="Times New Roman" w:hAnsi="Times New Roman" w:cs="Times New Roman"/>
          <w:sz w:val="24"/>
          <w:szCs w:val="24"/>
        </w:rPr>
        <w:t xml:space="preserve"> períodos de 8 minutos. O objetivo é passar da linha do gol com as duas rodas da cadeira e a bola nas mãos.</w:t>
      </w:r>
    </w:p>
    <w:p w:rsidR="00080F2F" w:rsidRDefault="00080F2F" w:rsidP="00080F2F">
      <w:pPr>
        <w:pBdr>
          <w:bottom w:val="single" w:sz="12" w:space="1" w:color="auto"/>
        </w:pBdr>
        <w:rPr>
          <w:rFonts w:ascii="Times New Roman" w:hAnsi="Times New Roman" w:cs="Times New Roman"/>
          <w:sz w:val="24"/>
          <w:szCs w:val="24"/>
        </w:rPr>
      </w:pPr>
      <w:r w:rsidRPr="00080F2F">
        <w:rPr>
          <w:rFonts w:ascii="Times New Roman" w:hAnsi="Times New Roman" w:cs="Times New Roman"/>
          <w:sz w:val="24"/>
          <w:szCs w:val="24"/>
        </w:rPr>
        <w:t>O curioso do rúgbi em cadeira de rodas é que ele não é dividido por gênero. Homens e mulheres jogam juntos em uma categoria mista. Estão aptos a disputar a modalidade atletas que sejam comprovadamente tetraplégicos, que são divididos em classes de acordo com a habilidade funcional.</w:t>
      </w:r>
    </w:p>
    <w:p w:rsidR="00080F2F" w:rsidRPr="00397458" w:rsidRDefault="00080F2F" w:rsidP="00080F2F">
      <w:pPr>
        <w:rPr>
          <w:rFonts w:ascii="Times New Roman" w:hAnsi="Times New Roman" w:cs="Times New Roman"/>
          <w:caps/>
          <w:sz w:val="24"/>
          <w:szCs w:val="24"/>
        </w:rPr>
      </w:pPr>
      <w:r w:rsidRPr="00397458">
        <w:rPr>
          <w:rFonts w:ascii="Times New Roman" w:hAnsi="Times New Roman" w:cs="Times New Roman"/>
          <w:caps/>
          <w:sz w:val="24"/>
          <w:szCs w:val="24"/>
        </w:rPr>
        <w:t>Tênis de mesa</w:t>
      </w:r>
    </w:p>
    <w:p w:rsidR="00080F2F" w:rsidRDefault="00397458" w:rsidP="00080F2F">
      <w:pPr>
        <w:pBdr>
          <w:bottom w:val="single" w:sz="12" w:space="1" w:color="auto"/>
        </w:pBdr>
        <w:rPr>
          <w:rFonts w:ascii="Times New Roman" w:hAnsi="Times New Roman" w:cs="Times New Roman"/>
          <w:sz w:val="24"/>
          <w:szCs w:val="24"/>
        </w:rPr>
      </w:pPr>
      <w:r w:rsidRPr="00397458">
        <w:rPr>
          <w:rFonts w:ascii="Times New Roman" w:hAnsi="Times New Roman" w:cs="Times New Roman"/>
          <w:sz w:val="24"/>
          <w:szCs w:val="24"/>
        </w:rPr>
        <w:t xml:space="preserve">No tênis de mesa participam atletas do sexo masculino e feminino com paralisia cerebral, amputados e cadeirantes. As competições são divididas entre atletas andantes e cadeirantes. Os jogos podem ser individuais, em duplas ou por equipes. As partidas consistem em uma melhor de cinco sets, sendo que cada um deles é disputado até que um dos jogadores atinja 11 </w:t>
      </w:r>
      <w:proofErr w:type="gramStart"/>
      <w:r w:rsidRPr="00397458">
        <w:rPr>
          <w:rFonts w:ascii="Times New Roman" w:hAnsi="Times New Roman" w:cs="Times New Roman"/>
          <w:sz w:val="24"/>
          <w:szCs w:val="24"/>
        </w:rPr>
        <w:t>pontos</w:t>
      </w:r>
      <w:proofErr w:type="gramEnd"/>
    </w:p>
    <w:p w:rsidR="00397458" w:rsidRPr="00397458" w:rsidRDefault="00397458" w:rsidP="00080F2F">
      <w:pPr>
        <w:rPr>
          <w:rFonts w:ascii="Times New Roman" w:hAnsi="Times New Roman" w:cs="Times New Roman"/>
          <w:caps/>
          <w:sz w:val="24"/>
          <w:szCs w:val="24"/>
        </w:rPr>
      </w:pPr>
      <w:r w:rsidRPr="00397458">
        <w:rPr>
          <w:rFonts w:ascii="Times New Roman" w:hAnsi="Times New Roman" w:cs="Times New Roman"/>
          <w:caps/>
          <w:sz w:val="24"/>
          <w:szCs w:val="24"/>
        </w:rPr>
        <w:t>Tênis em cadeira de rodas</w:t>
      </w:r>
    </w:p>
    <w:p w:rsidR="00397458" w:rsidRDefault="00397458" w:rsidP="00080F2F">
      <w:pPr>
        <w:rPr>
          <w:rFonts w:ascii="Times New Roman" w:hAnsi="Times New Roman" w:cs="Times New Roman"/>
          <w:sz w:val="24"/>
          <w:szCs w:val="24"/>
        </w:rPr>
      </w:pPr>
      <w:r w:rsidRPr="00397458">
        <w:rPr>
          <w:rFonts w:ascii="Times New Roman" w:hAnsi="Times New Roman" w:cs="Times New Roman"/>
          <w:sz w:val="24"/>
          <w:szCs w:val="24"/>
        </w:rPr>
        <w:t>O único requisito para que uma pessoa possa competir em cadeira de rodas é ter sido medicamente diagnosticada uma deficiência relacionada com a locomoção, em outras palavras, deve ter total ou substancial perda funcional de uma ou mais partes extremas do corpo. Se como resultado dessa limitação funcional a pessoa for incapaz de participar de competições de tênis convencionais (para pessoas sem deficiência física), deslocando-se na quadra com velocidade adequada, estará credenciada para participar dos torneios de tênis para cadeirantes.</w:t>
      </w:r>
    </w:p>
    <w:p w:rsidR="00397458" w:rsidRPr="00397458" w:rsidRDefault="00397458" w:rsidP="00080F2F">
      <w:pPr>
        <w:rPr>
          <w:rFonts w:ascii="Times New Roman" w:hAnsi="Times New Roman" w:cs="Times New Roman"/>
          <w:caps/>
          <w:sz w:val="24"/>
          <w:szCs w:val="24"/>
        </w:rPr>
      </w:pPr>
      <w:r w:rsidRPr="00397458">
        <w:rPr>
          <w:rFonts w:ascii="Times New Roman" w:hAnsi="Times New Roman" w:cs="Times New Roman"/>
          <w:caps/>
          <w:sz w:val="24"/>
          <w:szCs w:val="24"/>
        </w:rPr>
        <w:lastRenderedPageBreak/>
        <w:t>Tiro com Arco</w:t>
      </w:r>
    </w:p>
    <w:p w:rsidR="00397458" w:rsidRDefault="00397458" w:rsidP="00080F2F">
      <w:pPr>
        <w:pBdr>
          <w:bottom w:val="single" w:sz="12" w:space="1" w:color="auto"/>
        </w:pBdr>
        <w:rPr>
          <w:rFonts w:ascii="Times New Roman" w:hAnsi="Times New Roman" w:cs="Times New Roman"/>
          <w:sz w:val="24"/>
          <w:szCs w:val="24"/>
        </w:rPr>
      </w:pPr>
      <w:r w:rsidRPr="00397458">
        <w:rPr>
          <w:rFonts w:ascii="Times New Roman" w:hAnsi="Times New Roman" w:cs="Times New Roman"/>
          <w:sz w:val="24"/>
          <w:szCs w:val="24"/>
        </w:rPr>
        <w:t xml:space="preserve">Os atletas do tiro com arco são divididos em três categorias: ARST, ARW1 e ARW2. A ARST engloba aqueles que não possuem deficiência nos braços, mas possuem grau de perda de força muscular nas pernas, de coordenação ou mobilidade articular. Na ARST, o atleta pode atirar sentado em uma cadeira normal, com os pés no chão ou em pé. A ARW1 é para atletas com deficiência nos braços e nas pernas, com alcance limitado de movimentos, de força, de controle dos braços e pouco ou nenhum controle do tronco. Já a ARW2 é para aqueles que possuem paraplegia e mobilidade </w:t>
      </w:r>
      <w:proofErr w:type="gramStart"/>
      <w:r w:rsidRPr="00397458">
        <w:rPr>
          <w:rFonts w:ascii="Times New Roman" w:hAnsi="Times New Roman" w:cs="Times New Roman"/>
          <w:sz w:val="24"/>
          <w:szCs w:val="24"/>
        </w:rPr>
        <w:t>articular</w:t>
      </w:r>
      <w:proofErr w:type="gramEnd"/>
      <w:r w:rsidRPr="00397458">
        <w:rPr>
          <w:rFonts w:ascii="Times New Roman" w:hAnsi="Times New Roman" w:cs="Times New Roman"/>
          <w:sz w:val="24"/>
          <w:szCs w:val="24"/>
        </w:rPr>
        <w:t xml:space="preserve"> limitada nos membros inferiores e que precisam da cadeira de rodas para uso diário.</w:t>
      </w:r>
    </w:p>
    <w:p w:rsidR="00397458" w:rsidRPr="00397458" w:rsidRDefault="00397458" w:rsidP="00080F2F">
      <w:pPr>
        <w:rPr>
          <w:rFonts w:ascii="Times New Roman" w:hAnsi="Times New Roman" w:cs="Times New Roman"/>
          <w:caps/>
          <w:sz w:val="24"/>
          <w:szCs w:val="24"/>
        </w:rPr>
      </w:pPr>
      <w:r w:rsidRPr="00397458">
        <w:rPr>
          <w:rFonts w:ascii="Times New Roman" w:hAnsi="Times New Roman" w:cs="Times New Roman"/>
          <w:caps/>
          <w:sz w:val="24"/>
          <w:szCs w:val="24"/>
        </w:rPr>
        <w:t>Tiro esportivo</w:t>
      </w:r>
    </w:p>
    <w:p w:rsidR="00397458" w:rsidRP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As regras das competições têm apenas algumas adaptações. Pessoas amputadas, paraplégicas, tetraplégicas e com outras deficiências locomotoras podem competir nas classes SH1 (deficiência baixa, sem necessidade de apoiar a arma) e SH2 (deficiência mais aguda, com necessidade de apoio para a arma). Deficientes visuais competem na classe SH3.</w:t>
      </w:r>
    </w:p>
    <w:p w:rsidR="00397458" w:rsidRP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O alvo é dividido em dez circunferências que valem de um a dez pontos. Em finais olímpicas, os dois círculos menores (</w:t>
      </w:r>
      <w:proofErr w:type="gramStart"/>
      <w:r w:rsidRPr="00397458">
        <w:rPr>
          <w:rFonts w:ascii="Times New Roman" w:hAnsi="Times New Roman" w:cs="Times New Roman"/>
          <w:sz w:val="24"/>
          <w:szCs w:val="24"/>
        </w:rPr>
        <w:t>9</w:t>
      </w:r>
      <w:proofErr w:type="gramEnd"/>
      <w:r w:rsidRPr="00397458">
        <w:rPr>
          <w:rFonts w:ascii="Times New Roman" w:hAnsi="Times New Roman" w:cs="Times New Roman"/>
          <w:sz w:val="24"/>
          <w:szCs w:val="24"/>
        </w:rPr>
        <w:t xml:space="preserve"> e 10 pontos) ainda têm pontuação decimal. Neste caso, é possível fazer, com apenas um tiro, a pontuação equivalente a 10,9 pontos.</w:t>
      </w:r>
    </w:p>
    <w:p w:rsidR="00397458" w:rsidRDefault="00397458" w:rsidP="00397458">
      <w:pPr>
        <w:pBdr>
          <w:bottom w:val="single" w:sz="12" w:space="1" w:color="auto"/>
        </w:pBdr>
        <w:rPr>
          <w:rFonts w:ascii="Times New Roman" w:hAnsi="Times New Roman" w:cs="Times New Roman"/>
          <w:sz w:val="24"/>
          <w:szCs w:val="24"/>
        </w:rPr>
      </w:pPr>
      <w:r w:rsidRPr="00397458">
        <w:rPr>
          <w:rFonts w:ascii="Times New Roman" w:hAnsi="Times New Roman" w:cs="Times New Roman"/>
          <w:sz w:val="24"/>
          <w:szCs w:val="24"/>
        </w:rPr>
        <w:t>Rifles e pistolas de ar, com cartuchos de 4.5mm, são utilizados nas provas de 10 metros de distância. Já nos 25 metros, uma pistola de perfuração é utilizada com projéteis de 5.6mm. Rifles de perfuração e pistolas são as armas das provas de 50m, também com as balas de 5.6mm de diâmetro.</w:t>
      </w:r>
    </w:p>
    <w:p w:rsid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Triatlo</w:t>
      </w:r>
    </w:p>
    <w:p w:rsidR="00397458" w:rsidRP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 xml:space="preserve">As competições do </w:t>
      </w:r>
      <w:proofErr w:type="spellStart"/>
      <w:r w:rsidRPr="00397458">
        <w:rPr>
          <w:rFonts w:ascii="Times New Roman" w:hAnsi="Times New Roman" w:cs="Times New Roman"/>
          <w:sz w:val="24"/>
          <w:szCs w:val="24"/>
        </w:rPr>
        <w:t>paratriatlo</w:t>
      </w:r>
      <w:proofErr w:type="spellEnd"/>
      <w:r w:rsidRPr="00397458">
        <w:rPr>
          <w:rFonts w:ascii="Times New Roman" w:hAnsi="Times New Roman" w:cs="Times New Roman"/>
          <w:sz w:val="24"/>
          <w:szCs w:val="24"/>
        </w:rPr>
        <w:t xml:space="preserve"> são compostas por um percurso de 750 metros de natação, 20 quilômetros de ciclismo e cinco quilômetros de corrida, distância conhecida como Sprint Triatlo.</w:t>
      </w:r>
    </w:p>
    <w:p w:rsidR="00397458" w:rsidRP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 xml:space="preserve">O </w:t>
      </w:r>
      <w:proofErr w:type="spellStart"/>
      <w:r w:rsidRPr="00397458">
        <w:rPr>
          <w:rFonts w:ascii="Times New Roman" w:hAnsi="Times New Roman" w:cs="Times New Roman"/>
          <w:sz w:val="24"/>
          <w:szCs w:val="24"/>
        </w:rPr>
        <w:t>paratriatlo</w:t>
      </w:r>
      <w:proofErr w:type="spellEnd"/>
      <w:r w:rsidRPr="00397458">
        <w:rPr>
          <w:rFonts w:ascii="Times New Roman" w:hAnsi="Times New Roman" w:cs="Times New Roman"/>
          <w:sz w:val="24"/>
          <w:szCs w:val="24"/>
        </w:rPr>
        <w:t xml:space="preserve"> é disputado por atletas com diferentes tipos de deficiência, como amputados, cadeirantes, deficientes visuais, paraplégicos e paralisia cerebral, entre outros. A modalidade permite o uso de equipamentos específicos, definidos de acordo com a deficiência do atleta.</w:t>
      </w:r>
    </w:p>
    <w:p w:rsidR="00397458" w:rsidRP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 xml:space="preserve">Cadeirantes e paraplégicos podem usar uma bicicleta chamada </w:t>
      </w:r>
      <w:proofErr w:type="spellStart"/>
      <w:r w:rsidRPr="00397458">
        <w:rPr>
          <w:rFonts w:ascii="Times New Roman" w:hAnsi="Times New Roman" w:cs="Times New Roman"/>
          <w:sz w:val="24"/>
          <w:szCs w:val="24"/>
        </w:rPr>
        <w:t>handcycle</w:t>
      </w:r>
      <w:proofErr w:type="spellEnd"/>
      <w:r w:rsidRPr="00397458">
        <w:rPr>
          <w:rFonts w:ascii="Times New Roman" w:hAnsi="Times New Roman" w:cs="Times New Roman"/>
          <w:sz w:val="24"/>
          <w:szCs w:val="24"/>
        </w:rPr>
        <w:t>, em que os atletas utilizam as mãos para impulsionar os pedais. Além disso, os atletas com estas deficiências motoras realizam o trajeto da corrida com o uso de uma cadeira de rodas.</w:t>
      </w:r>
    </w:p>
    <w:p w:rsidR="00397458" w:rsidRDefault="00397458" w:rsidP="00397458">
      <w:pPr>
        <w:rPr>
          <w:rFonts w:ascii="Times New Roman" w:hAnsi="Times New Roman" w:cs="Times New Roman"/>
          <w:sz w:val="24"/>
          <w:szCs w:val="24"/>
        </w:rPr>
      </w:pPr>
      <w:r w:rsidRPr="00397458">
        <w:rPr>
          <w:rFonts w:ascii="Times New Roman" w:hAnsi="Times New Roman" w:cs="Times New Roman"/>
          <w:sz w:val="24"/>
          <w:szCs w:val="24"/>
        </w:rPr>
        <w:t xml:space="preserve">No percurso do ciclismo, os atletas com deficiências visuais utilizam o tandem, uma bicicleta com dois assentos que permite que um guia auxilie o atleta. Na natação, o </w:t>
      </w:r>
      <w:proofErr w:type="spellStart"/>
      <w:r w:rsidRPr="00397458">
        <w:rPr>
          <w:rFonts w:ascii="Times New Roman" w:hAnsi="Times New Roman" w:cs="Times New Roman"/>
          <w:sz w:val="24"/>
          <w:szCs w:val="24"/>
        </w:rPr>
        <w:t>tapper</w:t>
      </w:r>
      <w:proofErr w:type="spellEnd"/>
      <w:r w:rsidRPr="00397458">
        <w:rPr>
          <w:rFonts w:ascii="Times New Roman" w:hAnsi="Times New Roman" w:cs="Times New Roman"/>
          <w:sz w:val="24"/>
          <w:szCs w:val="24"/>
        </w:rPr>
        <w:t>, um bastão com ponta de espuma, serve para avisar os deficientes visuais de que o fim do trajeto se aproxima.</w:t>
      </w:r>
    </w:p>
    <w:p w:rsidR="00397458" w:rsidRDefault="00846BA7" w:rsidP="00397458">
      <w:pPr>
        <w:rPr>
          <w:rFonts w:ascii="Times New Roman" w:hAnsi="Times New Roman" w:cs="Times New Roman"/>
          <w:sz w:val="24"/>
          <w:szCs w:val="24"/>
        </w:rPr>
      </w:pPr>
      <w:r w:rsidRPr="00846BA7">
        <w:rPr>
          <w:rFonts w:ascii="Times New Roman" w:hAnsi="Times New Roman" w:cs="Times New Roman"/>
          <w:sz w:val="24"/>
          <w:szCs w:val="24"/>
        </w:rPr>
        <w:lastRenderedPageBreak/>
        <w:t>Vela</w:t>
      </w:r>
    </w:p>
    <w:p w:rsidR="00846BA7" w:rsidRDefault="00846BA7" w:rsidP="00397458">
      <w:pPr>
        <w:pBdr>
          <w:bottom w:val="single" w:sz="12" w:space="1" w:color="auto"/>
        </w:pBdr>
        <w:rPr>
          <w:rFonts w:ascii="Times New Roman" w:hAnsi="Times New Roman" w:cs="Times New Roman"/>
          <w:sz w:val="24"/>
          <w:szCs w:val="24"/>
        </w:rPr>
      </w:pPr>
      <w:r w:rsidRPr="00846BA7">
        <w:rPr>
          <w:rFonts w:ascii="Times New Roman" w:hAnsi="Times New Roman" w:cs="Times New Roman"/>
          <w:sz w:val="24"/>
          <w:szCs w:val="24"/>
        </w:rPr>
        <w:t xml:space="preserve">Pessoas com deficiência locomotora ou visual podem competir na modalidade. A Vela </w:t>
      </w:r>
      <w:proofErr w:type="spellStart"/>
      <w:r w:rsidRPr="00846BA7">
        <w:rPr>
          <w:rFonts w:ascii="Times New Roman" w:hAnsi="Times New Roman" w:cs="Times New Roman"/>
          <w:sz w:val="24"/>
          <w:szCs w:val="24"/>
        </w:rPr>
        <w:t>paralímpica</w:t>
      </w:r>
      <w:proofErr w:type="spellEnd"/>
      <w:r w:rsidRPr="00846BA7">
        <w:rPr>
          <w:rFonts w:ascii="Times New Roman" w:hAnsi="Times New Roman" w:cs="Times New Roman"/>
          <w:sz w:val="24"/>
          <w:szCs w:val="24"/>
        </w:rPr>
        <w:t xml:space="preserve"> segue as regras da Federação Internacional de Iatismo (ISAF) com algumas adaptações feitas pela Federação Internacional de Iatismo para Deficientes (IFDS). Três tipos de barco são utilizados nas competições </w:t>
      </w:r>
      <w:proofErr w:type="spellStart"/>
      <w:r w:rsidRPr="00846BA7">
        <w:rPr>
          <w:rFonts w:ascii="Times New Roman" w:hAnsi="Times New Roman" w:cs="Times New Roman"/>
          <w:sz w:val="24"/>
          <w:szCs w:val="24"/>
        </w:rPr>
        <w:t>paralímpicas</w:t>
      </w:r>
      <w:proofErr w:type="spellEnd"/>
      <w:r w:rsidRPr="00846BA7">
        <w:rPr>
          <w:rFonts w:ascii="Times New Roman" w:hAnsi="Times New Roman" w:cs="Times New Roman"/>
          <w:sz w:val="24"/>
          <w:szCs w:val="24"/>
        </w:rPr>
        <w:t>: o barco da classe 2.4</w:t>
      </w:r>
      <w:proofErr w:type="gramStart"/>
      <w:r w:rsidRPr="00846BA7">
        <w:rPr>
          <w:rFonts w:ascii="Times New Roman" w:hAnsi="Times New Roman" w:cs="Times New Roman"/>
          <w:sz w:val="24"/>
          <w:szCs w:val="24"/>
        </w:rPr>
        <w:t>mR</w:t>
      </w:r>
      <w:proofErr w:type="gramEnd"/>
      <w:r w:rsidRPr="00846BA7">
        <w:rPr>
          <w:rFonts w:ascii="Times New Roman" w:hAnsi="Times New Roman" w:cs="Times New Roman"/>
          <w:sz w:val="24"/>
          <w:szCs w:val="24"/>
        </w:rPr>
        <w:t xml:space="preserve"> tripulado por um único atleta; o barco da classe Sonar, com 3 atletas; e o barco SKUD-18 para 2 tripulantes paraplégicos, sendo obrigatoriamente 1 tripulante feminino.</w:t>
      </w:r>
    </w:p>
    <w:p w:rsidR="00846BA7" w:rsidRDefault="00846BA7" w:rsidP="00397458">
      <w:pPr>
        <w:rPr>
          <w:rFonts w:ascii="Times New Roman" w:hAnsi="Times New Roman" w:cs="Times New Roman"/>
          <w:sz w:val="24"/>
          <w:szCs w:val="24"/>
        </w:rPr>
      </w:pPr>
      <w:r w:rsidRPr="00846BA7">
        <w:rPr>
          <w:rFonts w:ascii="Times New Roman" w:hAnsi="Times New Roman" w:cs="Times New Roman"/>
          <w:sz w:val="24"/>
          <w:szCs w:val="24"/>
        </w:rPr>
        <w:t>Voleibol sentado</w:t>
      </w:r>
    </w:p>
    <w:p w:rsidR="00846BA7" w:rsidRPr="00846BA7" w:rsidRDefault="00846BA7" w:rsidP="00846BA7">
      <w:pPr>
        <w:rPr>
          <w:rFonts w:ascii="Times New Roman" w:hAnsi="Times New Roman" w:cs="Times New Roman"/>
          <w:sz w:val="24"/>
          <w:szCs w:val="24"/>
        </w:rPr>
      </w:pPr>
      <w:r w:rsidRPr="00846BA7">
        <w:rPr>
          <w:rFonts w:ascii="Times New Roman" w:hAnsi="Times New Roman" w:cs="Times New Roman"/>
          <w:sz w:val="24"/>
          <w:szCs w:val="24"/>
        </w:rPr>
        <w:t>No vôlei sentado podem competir amputados, principalmente dos membros inferiores; atletas com paralisia cerebral; lesionados na coluna vertebral; e pessoas com outros tipos de deficiência locomotora (sequelas de poliomielite, por exemplo). O contato com o chão deve ser mantido em toda e qualquer ação, sendo permitido perdê-lo somente nos deslocamentos.</w:t>
      </w:r>
    </w:p>
    <w:p w:rsidR="00846BA7" w:rsidRPr="002D519D" w:rsidRDefault="00846BA7" w:rsidP="00846BA7">
      <w:pPr>
        <w:rPr>
          <w:rFonts w:ascii="Times New Roman" w:hAnsi="Times New Roman" w:cs="Times New Roman"/>
          <w:sz w:val="24"/>
          <w:szCs w:val="24"/>
        </w:rPr>
      </w:pPr>
      <w:r w:rsidRPr="00846BA7">
        <w:rPr>
          <w:rFonts w:ascii="Times New Roman" w:hAnsi="Times New Roman" w:cs="Times New Roman"/>
          <w:sz w:val="24"/>
          <w:szCs w:val="24"/>
        </w:rPr>
        <w:t xml:space="preserve">A disputa é muito semelhante com a do vôlei convencional. Seis jogadores de cada equipe ficam em quadra e o jogo é dividido em cinco sets (quatro de 25 pontos e um </w:t>
      </w:r>
      <w:proofErr w:type="spellStart"/>
      <w:r w:rsidRPr="00846BA7">
        <w:rPr>
          <w:rFonts w:ascii="Times New Roman" w:hAnsi="Times New Roman" w:cs="Times New Roman"/>
          <w:sz w:val="24"/>
          <w:szCs w:val="24"/>
        </w:rPr>
        <w:t>tie</w:t>
      </w:r>
      <w:proofErr w:type="spellEnd"/>
      <w:r w:rsidRPr="00846BA7">
        <w:rPr>
          <w:rFonts w:ascii="Times New Roman" w:hAnsi="Times New Roman" w:cs="Times New Roman"/>
          <w:sz w:val="24"/>
          <w:szCs w:val="24"/>
        </w:rPr>
        <w:t>-break de 15 pontos). Ganha a partida a equipe que vencer três sets.</w:t>
      </w:r>
      <w:bookmarkStart w:id="0" w:name="_GoBack"/>
      <w:bookmarkEnd w:id="0"/>
    </w:p>
    <w:sectPr w:rsidR="00846BA7" w:rsidRPr="002D51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B21"/>
    <w:rsid w:val="00080F2F"/>
    <w:rsid w:val="002D519D"/>
    <w:rsid w:val="00397458"/>
    <w:rsid w:val="00846BA7"/>
    <w:rsid w:val="009A6A1C"/>
    <w:rsid w:val="00AB7602"/>
    <w:rsid w:val="00D6330C"/>
    <w:rsid w:val="00D64B21"/>
    <w:rsid w:val="00F31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38838">
      <w:bodyDiv w:val="1"/>
      <w:marLeft w:val="0"/>
      <w:marRight w:val="0"/>
      <w:marTop w:val="0"/>
      <w:marBottom w:val="0"/>
      <w:divBdr>
        <w:top w:val="none" w:sz="0" w:space="0" w:color="auto"/>
        <w:left w:val="none" w:sz="0" w:space="0" w:color="auto"/>
        <w:bottom w:val="none" w:sz="0" w:space="0" w:color="auto"/>
        <w:right w:val="none" w:sz="0" w:space="0" w:color="auto"/>
      </w:divBdr>
    </w:div>
    <w:div w:id="525024335">
      <w:bodyDiv w:val="1"/>
      <w:marLeft w:val="0"/>
      <w:marRight w:val="0"/>
      <w:marTop w:val="0"/>
      <w:marBottom w:val="0"/>
      <w:divBdr>
        <w:top w:val="none" w:sz="0" w:space="0" w:color="auto"/>
        <w:left w:val="none" w:sz="0" w:space="0" w:color="auto"/>
        <w:bottom w:val="none" w:sz="0" w:space="0" w:color="auto"/>
        <w:right w:val="none" w:sz="0" w:space="0" w:color="auto"/>
      </w:divBdr>
    </w:div>
    <w:div w:id="852843503">
      <w:bodyDiv w:val="1"/>
      <w:marLeft w:val="0"/>
      <w:marRight w:val="0"/>
      <w:marTop w:val="0"/>
      <w:marBottom w:val="0"/>
      <w:divBdr>
        <w:top w:val="none" w:sz="0" w:space="0" w:color="auto"/>
        <w:left w:val="none" w:sz="0" w:space="0" w:color="auto"/>
        <w:bottom w:val="none" w:sz="0" w:space="0" w:color="auto"/>
        <w:right w:val="none" w:sz="0" w:space="0" w:color="auto"/>
      </w:divBdr>
    </w:div>
    <w:div w:id="879629948">
      <w:bodyDiv w:val="1"/>
      <w:marLeft w:val="0"/>
      <w:marRight w:val="0"/>
      <w:marTop w:val="0"/>
      <w:marBottom w:val="0"/>
      <w:divBdr>
        <w:top w:val="none" w:sz="0" w:space="0" w:color="auto"/>
        <w:left w:val="none" w:sz="0" w:space="0" w:color="auto"/>
        <w:bottom w:val="none" w:sz="0" w:space="0" w:color="auto"/>
        <w:right w:val="none" w:sz="0" w:space="0" w:color="auto"/>
      </w:divBdr>
    </w:div>
    <w:div w:id="982662432">
      <w:bodyDiv w:val="1"/>
      <w:marLeft w:val="0"/>
      <w:marRight w:val="0"/>
      <w:marTop w:val="0"/>
      <w:marBottom w:val="0"/>
      <w:divBdr>
        <w:top w:val="none" w:sz="0" w:space="0" w:color="auto"/>
        <w:left w:val="none" w:sz="0" w:space="0" w:color="auto"/>
        <w:bottom w:val="none" w:sz="0" w:space="0" w:color="auto"/>
        <w:right w:val="none" w:sz="0" w:space="0" w:color="auto"/>
      </w:divBdr>
      <w:divsChild>
        <w:div w:id="2105416607">
          <w:marLeft w:val="0"/>
          <w:marRight w:val="0"/>
          <w:marTop w:val="0"/>
          <w:marBottom w:val="326"/>
          <w:divBdr>
            <w:top w:val="none" w:sz="0" w:space="0" w:color="auto"/>
            <w:left w:val="none" w:sz="0" w:space="0" w:color="auto"/>
            <w:bottom w:val="none" w:sz="0" w:space="0" w:color="auto"/>
            <w:right w:val="none" w:sz="0" w:space="0" w:color="auto"/>
          </w:divBdr>
          <w:divsChild>
            <w:div w:id="2514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55">
      <w:bodyDiv w:val="1"/>
      <w:marLeft w:val="0"/>
      <w:marRight w:val="0"/>
      <w:marTop w:val="0"/>
      <w:marBottom w:val="0"/>
      <w:divBdr>
        <w:top w:val="none" w:sz="0" w:space="0" w:color="auto"/>
        <w:left w:val="none" w:sz="0" w:space="0" w:color="auto"/>
        <w:bottom w:val="none" w:sz="0" w:space="0" w:color="auto"/>
        <w:right w:val="none" w:sz="0" w:space="0" w:color="auto"/>
      </w:divBdr>
    </w:div>
    <w:div w:id="1546059837">
      <w:bodyDiv w:val="1"/>
      <w:marLeft w:val="0"/>
      <w:marRight w:val="0"/>
      <w:marTop w:val="0"/>
      <w:marBottom w:val="0"/>
      <w:divBdr>
        <w:top w:val="none" w:sz="0" w:space="0" w:color="auto"/>
        <w:left w:val="none" w:sz="0" w:space="0" w:color="auto"/>
        <w:bottom w:val="none" w:sz="0" w:space="0" w:color="auto"/>
        <w:right w:val="none" w:sz="0" w:space="0" w:color="auto"/>
      </w:divBdr>
      <w:divsChild>
        <w:div w:id="1864248739">
          <w:marLeft w:val="0"/>
          <w:marRight w:val="0"/>
          <w:marTop w:val="0"/>
          <w:marBottom w:val="0"/>
          <w:divBdr>
            <w:top w:val="none" w:sz="0" w:space="0" w:color="auto"/>
            <w:left w:val="none" w:sz="0" w:space="0" w:color="auto"/>
            <w:bottom w:val="none" w:sz="0" w:space="0" w:color="auto"/>
            <w:right w:val="none" w:sz="0" w:space="0" w:color="auto"/>
          </w:divBdr>
        </w:div>
      </w:divsChild>
    </w:div>
    <w:div w:id="1622225820">
      <w:bodyDiv w:val="1"/>
      <w:marLeft w:val="0"/>
      <w:marRight w:val="0"/>
      <w:marTop w:val="0"/>
      <w:marBottom w:val="0"/>
      <w:divBdr>
        <w:top w:val="none" w:sz="0" w:space="0" w:color="auto"/>
        <w:left w:val="none" w:sz="0" w:space="0" w:color="auto"/>
        <w:bottom w:val="none" w:sz="0" w:space="0" w:color="auto"/>
        <w:right w:val="none" w:sz="0" w:space="0" w:color="auto"/>
      </w:divBdr>
    </w:div>
    <w:div w:id="2029984741">
      <w:bodyDiv w:val="1"/>
      <w:marLeft w:val="0"/>
      <w:marRight w:val="0"/>
      <w:marTop w:val="0"/>
      <w:marBottom w:val="0"/>
      <w:divBdr>
        <w:top w:val="none" w:sz="0" w:space="0" w:color="auto"/>
        <w:left w:val="none" w:sz="0" w:space="0" w:color="auto"/>
        <w:bottom w:val="none" w:sz="0" w:space="0" w:color="auto"/>
        <w:right w:val="none" w:sz="0" w:space="0" w:color="auto"/>
      </w:divBdr>
    </w:div>
    <w:div w:id="21125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1712</Words>
  <Characters>9248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Mateus Fernandes</dc:creator>
  <cp:keywords/>
  <dc:description/>
  <cp:lastModifiedBy>Lucas Mateus Fernandes</cp:lastModifiedBy>
  <cp:revision>2</cp:revision>
  <dcterms:created xsi:type="dcterms:W3CDTF">2014-03-23T02:08:00Z</dcterms:created>
  <dcterms:modified xsi:type="dcterms:W3CDTF">2014-03-23T03:42:00Z</dcterms:modified>
</cp:coreProperties>
</file>