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1B" w:rsidRDefault="00DA3D96">
      <w:pPr>
        <w:pStyle w:val="Heading2"/>
      </w:pPr>
      <w:bookmarkStart w:id="0" w:name="model-validation-assignment"/>
      <w:r>
        <w:t>Model Validation Assignment</w:t>
      </w:r>
      <w:bookmarkEnd w:id="0"/>
    </w:p>
    <w:p w:rsidR="00D5301B" w:rsidRDefault="00DA3D96">
      <w:pPr>
        <w:pStyle w:val="Heading1"/>
      </w:pPr>
      <w:bookmarkStart w:id="1" w:name="lea-shipley"/>
      <w:r>
        <w:t>Lea Shipley</w:t>
      </w:r>
      <w:bookmarkEnd w:id="1"/>
    </w:p>
    <w:p w:rsidR="009664BE" w:rsidRPr="009664BE" w:rsidRDefault="009664BE" w:rsidP="009664BE">
      <w:pPr>
        <w:pStyle w:val="BodyText"/>
      </w:pPr>
    </w:p>
    <w:p w:rsidR="00D5301B" w:rsidRDefault="00DA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:rsidR="00D5301B" w:rsidRDefault="00DA3D96">
      <w:pPr>
        <w:pStyle w:val="SourceCode"/>
      </w:pPr>
      <w:r>
        <w:rPr>
          <w:rStyle w:val="VerbatimChar"/>
        </w:rPr>
        <w:t>## -- Attaching packages ------------------------------------------ tidyverse 1.2.1 --</w:t>
      </w:r>
    </w:p>
    <w:p w:rsidR="00D5301B" w:rsidRDefault="00DA3D96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1.0.0     v stringr 1.4.0</w:t>
      </w:r>
      <w:r>
        <w:br/>
      </w:r>
      <w:r>
        <w:rPr>
          <w:rStyle w:val="VerbatimChar"/>
        </w:rPr>
        <w:t>## v readr   1.3.1     v forcats 0.4.0</w:t>
      </w:r>
    </w:p>
    <w:p w:rsidR="00D5301B" w:rsidRDefault="00DA3D96">
      <w:pPr>
        <w:pStyle w:val="SourceCode"/>
      </w:pPr>
      <w:r>
        <w:rPr>
          <w:rStyle w:val="VerbatimChar"/>
        </w:rPr>
        <w:t>## -- Conflicts 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:rsidR="00D5301B" w:rsidRDefault="00DA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NormalTok"/>
        </w:rPr>
        <w:t>MASS)</w:t>
      </w:r>
    </w:p>
    <w:p w:rsidR="00D5301B" w:rsidRDefault="00DA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'MASS'</w:t>
      </w:r>
    </w:p>
    <w:p w:rsidR="00D5301B" w:rsidRDefault="00DA3D96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select</w:t>
      </w:r>
    </w:p>
    <w:p w:rsidR="00D5301B" w:rsidRDefault="00DA3D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D5301B" w:rsidRDefault="00DA3D96">
      <w:pPr>
        <w:pStyle w:val="SourceCode"/>
      </w:pPr>
      <w:r>
        <w:rPr>
          <w:rStyle w:val="VerbatimChar"/>
        </w:rPr>
        <w:t>## Warning: package 'caret' was built under R version 3.6.2</w:t>
      </w:r>
    </w:p>
    <w:p w:rsidR="00D5301B" w:rsidRDefault="00DA3D96">
      <w:pPr>
        <w:pStyle w:val="SourceCode"/>
      </w:pPr>
      <w:r>
        <w:rPr>
          <w:rStyle w:val="VerbatimChar"/>
        </w:rPr>
        <w:t>## Loading required package: lattice</w:t>
      </w:r>
    </w:p>
    <w:p w:rsidR="00D5301B" w:rsidRDefault="00DA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</w:t>
      </w:r>
      <w:r>
        <w:rPr>
          <w:rStyle w:val="VerbatimChar"/>
        </w:rPr>
        <w:t>t'</w:t>
      </w:r>
    </w:p>
    <w:p w:rsidR="00D5301B" w:rsidRDefault="00DA3D96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:rsidR="00D5301B" w:rsidRDefault="00DA3D96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)</w:t>
      </w:r>
    </w:p>
    <w:p w:rsidR="00D5301B" w:rsidRDefault="00DA3D96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instant = col_double(),</w:t>
      </w:r>
      <w:r>
        <w:br/>
      </w:r>
      <w:r>
        <w:rPr>
          <w:rStyle w:val="VerbatimChar"/>
        </w:rPr>
        <w:t>##   dteday = col_date(format = ""),</w:t>
      </w:r>
      <w:r>
        <w:br/>
      </w:r>
      <w:r>
        <w:rPr>
          <w:rStyle w:val="VerbatimChar"/>
        </w:rPr>
        <w:t>##   season = col_double(),</w:t>
      </w:r>
      <w:r>
        <w:br/>
      </w:r>
      <w:r>
        <w:rPr>
          <w:rStyle w:val="VerbatimChar"/>
        </w:rPr>
        <w:t>##   yr = col</w:t>
      </w:r>
      <w:r>
        <w:rPr>
          <w:rStyle w:val="VerbatimChar"/>
        </w:rPr>
        <w:t>_double(),</w:t>
      </w:r>
      <w:r>
        <w:br/>
      </w:r>
      <w:r>
        <w:rPr>
          <w:rStyle w:val="VerbatimChar"/>
        </w:rPr>
        <w:lastRenderedPageBreak/>
        <w:t>##   mnth = col_double(),</w:t>
      </w:r>
      <w:r>
        <w:br/>
      </w:r>
      <w:r>
        <w:rPr>
          <w:rStyle w:val="VerbatimChar"/>
        </w:rPr>
        <w:t>##   hr = col_double(),</w:t>
      </w:r>
      <w:r>
        <w:br/>
      </w:r>
      <w:r>
        <w:rPr>
          <w:rStyle w:val="VerbatimChar"/>
        </w:rPr>
        <w:t>##   holiday = col_double(),</w:t>
      </w:r>
      <w:r>
        <w:br/>
      </w:r>
      <w:r>
        <w:rPr>
          <w:rStyle w:val="VerbatimChar"/>
        </w:rPr>
        <w:t>##   weekday = col_double(),</w:t>
      </w:r>
      <w:r>
        <w:br/>
      </w:r>
      <w:r>
        <w:rPr>
          <w:rStyle w:val="VerbatimChar"/>
        </w:rPr>
        <w:t>##   workingday = col_double(),</w:t>
      </w:r>
      <w:r>
        <w:br/>
      </w:r>
      <w:r>
        <w:rPr>
          <w:rStyle w:val="VerbatimChar"/>
        </w:rPr>
        <w:t>##   weathersit = col_double(),</w:t>
      </w:r>
      <w:r>
        <w:br/>
      </w:r>
      <w:r>
        <w:rPr>
          <w:rStyle w:val="VerbatimChar"/>
        </w:rPr>
        <w:t>##   temp = col_double(),</w:t>
      </w:r>
      <w:r>
        <w:br/>
      </w:r>
      <w:r>
        <w:rPr>
          <w:rStyle w:val="VerbatimChar"/>
        </w:rPr>
        <w:t>##   atemp = col_double(),</w:t>
      </w:r>
      <w:r>
        <w:br/>
      </w:r>
      <w:r>
        <w:rPr>
          <w:rStyle w:val="VerbatimChar"/>
        </w:rPr>
        <w:t>##   hum = col_doubl</w:t>
      </w:r>
      <w:r>
        <w:rPr>
          <w:rStyle w:val="VerbatimChar"/>
        </w:rPr>
        <w:t>e(),</w:t>
      </w:r>
      <w:r>
        <w:br/>
      </w:r>
      <w:r>
        <w:rPr>
          <w:rStyle w:val="VerbatimChar"/>
        </w:rPr>
        <w:t>##   windspeed = col_double(),</w:t>
      </w:r>
      <w:r>
        <w:br/>
      </w:r>
      <w:r>
        <w:rPr>
          <w:rStyle w:val="VerbatimChar"/>
        </w:rPr>
        <w:t>##   casual = col_double(),</w:t>
      </w:r>
      <w:r>
        <w:br/>
      </w:r>
      <w:r>
        <w:rPr>
          <w:rStyle w:val="VerbatimChar"/>
        </w:rPr>
        <w:t>##   registered = col_double(),</w:t>
      </w:r>
      <w:r>
        <w:br/>
      </w:r>
      <w:r>
        <w:rPr>
          <w:rStyle w:val="VerbatimChar"/>
        </w:rPr>
        <w:t>##   count = col_double()</w:t>
      </w:r>
      <w:r>
        <w:br/>
      </w:r>
      <w:r>
        <w:rPr>
          <w:rStyle w:val="VerbatimChar"/>
        </w:rPr>
        <w:t>## )</w:t>
      </w:r>
    </w:p>
    <w:p w:rsidR="00D5301B" w:rsidRDefault="00DA3D96">
      <w:pPr>
        <w:pStyle w:val="SourceCode"/>
      </w:pPr>
      <w:r>
        <w:rPr>
          <w:rStyle w:val="NormalTok"/>
        </w:rPr>
        <w:t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season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(season,</w:t>
      </w:r>
      <w:r>
        <w:rPr>
          <w:rStyle w:val="StringTok"/>
        </w:rPr>
        <w:t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rPr>
          <w:rStyle w:val="StringTok"/>
        </w:rPr>
        <w:t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rPr>
          <w:rStyle w:val="StringTok"/>
        </w:rPr>
        <w:t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rPr>
          <w:rStyle w:val="StringTok"/>
        </w:rPr>
        <w:t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(yr)))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mnth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(mnth)))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(hr)))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(holiday)))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holiday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(holiday, </w:t>
      </w:r>
      <w:r>
        <w:rPr>
          <w:rStyle w:val="StringTok"/>
        </w:rPr>
        <w:t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(workingday)))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workingday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</w:t>
      </w:r>
      <w:r>
        <w:rPr>
          <w:rStyle w:val="KeywordTok"/>
        </w:rPr>
        <w:t>as.nume</w:t>
      </w:r>
      <w:r>
        <w:rPr>
          <w:rStyle w:val="KeywordTok"/>
        </w:rPr>
        <w:t>ric</w:t>
      </w:r>
      <w:r>
        <w:rPr>
          <w:rStyle w:val="NormalTok"/>
        </w:rPr>
        <w:t xml:space="preserve">(weathersit)))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weathersit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 , </w:t>
      </w:r>
      <w:r>
        <w:rPr>
          <w:rStyle w:val="StringTok"/>
        </w:rPr>
        <w:t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(weekday)))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weekday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 xml:space="preserve">(weekday, </w:t>
      </w:r>
      <w:r>
        <w:rPr>
          <w:rStyle w:val="StringTok"/>
        </w:rPr>
        <w:t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, </w:t>
      </w:r>
      <w:r>
        <w:rPr>
          <w:rStyle w:val="StringTok"/>
        </w:rPr>
        <w:t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))</w:t>
      </w:r>
    </w:p>
    <w:p w:rsidR="00D5301B" w:rsidRDefault="00DA3D96">
      <w:pPr>
        <w:pStyle w:val="FirstParagraph"/>
      </w:pPr>
      <w:r>
        <w:rPr>
          <w:b/>
        </w:rPr>
        <w:t>Task 1</w:t>
      </w:r>
    </w:p>
    <w:p w:rsidR="00D5301B" w:rsidRDefault="00DA3D96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bike</w:t>
      </w:r>
      <w:r>
        <w:rPr>
          <w:rStyle w:val="OperatorTok"/>
        </w:rPr>
        <w:t>$</w:t>
      </w:r>
      <w:r>
        <w:rPr>
          <w:rStyle w:val="NormalTok"/>
        </w:rPr>
        <w:t xml:space="preserve">count,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#70% in training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bike[train.rows,] 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NormalTok"/>
        </w:rPr>
        <w:t>bike[</w:t>
      </w:r>
      <w:r>
        <w:rPr>
          <w:rStyle w:val="OperatorTok"/>
        </w:rPr>
        <w:t>-</w:t>
      </w:r>
      <w:r>
        <w:rPr>
          <w:rStyle w:val="NormalTok"/>
        </w:rPr>
        <w:t>train.rows,]</w:t>
      </w:r>
    </w:p>
    <w:p w:rsidR="009664BE" w:rsidRDefault="009664BE">
      <w:pPr>
        <w:pStyle w:val="FirstParagraph"/>
        <w:rPr>
          <w:b/>
        </w:rPr>
      </w:pPr>
    </w:p>
    <w:p w:rsidR="009664BE" w:rsidRDefault="009664BE">
      <w:pPr>
        <w:pStyle w:val="FirstParagraph"/>
        <w:rPr>
          <w:b/>
        </w:rPr>
      </w:pPr>
    </w:p>
    <w:p w:rsidR="009664BE" w:rsidRDefault="00DA3D96">
      <w:pPr>
        <w:pStyle w:val="FirstParagraph"/>
      </w:pPr>
      <w:r>
        <w:rPr>
          <w:b/>
        </w:rPr>
        <w:t>Task 2</w:t>
      </w:r>
      <w:r>
        <w:t xml:space="preserve"> </w:t>
      </w:r>
    </w:p>
    <w:p w:rsidR="00D5301B" w:rsidRDefault="00DA3D96">
      <w:pPr>
        <w:pStyle w:val="FirstParagraph"/>
      </w:pPr>
      <w:r>
        <w:t>The testing set has 5,212 rows, and the training set has 12,167 rows.</w:t>
      </w:r>
    </w:p>
    <w:p w:rsidR="00D5301B" w:rsidRDefault="00DA3D96">
      <w:pPr>
        <w:pStyle w:val="BodyText"/>
      </w:pPr>
      <w:r>
        <w:rPr>
          <w:b/>
        </w:rPr>
        <w:lastRenderedPageBreak/>
        <w:t>Task 3</w:t>
      </w:r>
    </w:p>
    <w:p w:rsidR="00D5301B" w:rsidRDefault="00DA3D96">
      <w:pPr>
        <w:pStyle w:val="SourceCode"/>
      </w:pPr>
      <w:r>
        <w:rPr>
          <w:rStyle w:val="NormalTok"/>
        </w:rPr>
        <w:t>mod1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(count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season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mnth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holiday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weekday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weathersit, train) </w:t>
      </w:r>
      <w:r>
        <w:rPr>
          <w:rStyle w:val="CommentTok"/>
        </w:rPr>
        <w:t>#create linear regression model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(mod1) </w:t>
      </w:r>
      <w:r>
        <w:rPr>
          <w:rStyle w:val="CommentTok"/>
        </w:rPr>
        <w:t>#examine the model</w:t>
      </w:r>
    </w:p>
    <w:p w:rsidR="00D5301B" w:rsidRDefault="00DA3D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count ~ season + mnth + hr + holiday + weekday + </w:t>
      </w:r>
      <w:r>
        <w:br/>
      </w:r>
      <w:r>
        <w:rPr>
          <w:rStyle w:val="VerbatimChar"/>
        </w:rPr>
        <w:t>##     temp + weathersit,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-419.31  -61.93   -9.98   52.57  504.24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       Estimate Std. Error t value Pr(&gt;|t|)    </w:t>
      </w:r>
      <w:r>
        <w:br/>
      </w:r>
      <w:r>
        <w:rPr>
          <w:rStyle w:val="VerbatimChar"/>
        </w:rPr>
        <w:t>## (Intercept)           -95.3295     6.8961 -13.824  &lt; 2e-16 ***</w:t>
      </w:r>
      <w:r>
        <w:br/>
      </w:r>
      <w:r>
        <w:rPr>
          <w:rStyle w:val="VerbatimChar"/>
        </w:rPr>
        <w:t>## seasonSummer           28.8486     6.4074   4.502 6.78e-06 ***</w:t>
      </w:r>
      <w:r>
        <w:br/>
      </w:r>
      <w:r>
        <w:rPr>
          <w:rStyle w:val="VerbatimChar"/>
        </w:rPr>
        <w:t xml:space="preserve">## seasonFall             19.7865     7.6029   2.602 0.009266 ** </w:t>
      </w:r>
      <w:r>
        <w:br/>
      </w:r>
      <w:r>
        <w:rPr>
          <w:rStyle w:val="VerbatimChar"/>
        </w:rPr>
        <w:t>## sea</w:t>
      </w:r>
      <w:r>
        <w:rPr>
          <w:rStyle w:val="VerbatimChar"/>
        </w:rPr>
        <w:t>sonWinter           62.0339     6.4333   9.643  &lt; 2e-16 ***</w:t>
      </w:r>
      <w:r>
        <w:br/>
      </w:r>
      <w:r>
        <w:rPr>
          <w:rStyle w:val="VerbatimChar"/>
        </w:rPr>
        <w:t xml:space="preserve">## mnth2                  -0.8013     5.1396  -0.156 0.876114    </w:t>
      </w:r>
      <w:r>
        <w:br/>
      </w:r>
      <w:r>
        <w:rPr>
          <w:rStyle w:val="VerbatimChar"/>
        </w:rPr>
        <w:t xml:space="preserve">## mnth3                   2.5584     5.7973   0.441 0.659003    </w:t>
      </w:r>
      <w:r>
        <w:br/>
      </w:r>
      <w:r>
        <w:rPr>
          <w:rStyle w:val="VerbatimChar"/>
        </w:rPr>
        <w:t xml:space="preserve">## mnth4                  -1.2250     8.6334  -0.142 0.887166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mnth5                  -1.5879     9.2279  -0.172 0.863382    </w:t>
      </w:r>
      <w:r>
        <w:br/>
      </w:r>
      <w:r>
        <w:rPr>
          <w:rStyle w:val="VerbatimChar"/>
        </w:rPr>
        <w:t xml:space="preserve">## mnth6                 -15.3992     9.4846  -1.624 0.104485    </w:t>
      </w:r>
      <w:r>
        <w:br/>
      </w:r>
      <w:r>
        <w:rPr>
          <w:rStyle w:val="VerbatimChar"/>
        </w:rPr>
        <w:t>## mnth7                 -38.8277    10.6085  -3.660 0.000253 ***</w:t>
      </w:r>
      <w:r>
        <w:br/>
      </w:r>
      <w:r>
        <w:rPr>
          <w:rStyle w:val="VerbatimChar"/>
        </w:rPr>
        <w:t>## mnth8                 -16.8557    10.3542  -1.628 0.1</w:t>
      </w:r>
      <w:r>
        <w:rPr>
          <w:rStyle w:val="VerbatimChar"/>
        </w:rPr>
        <w:t xml:space="preserve">03569    </w:t>
      </w:r>
      <w:r>
        <w:br/>
      </w:r>
      <w:r>
        <w:rPr>
          <w:rStyle w:val="VerbatimChar"/>
        </w:rPr>
        <w:t xml:space="preserve">## mnth9                   5.4060     9.2152   0.587 0.557459    </w:t>
      </w:r>
      <w:r>
        <w:br/>
      </w:r>
      <w:r>
        <w:rPr>
          <w:rStyle w:val="VerbatimChar"/>
        </w:rPr>
        <w:t xml:space="preserve">## mnth10                 -2.7341     8.5079  -0.321 0.747943    </w:t>
      </w:r>
      <w:r>
        <w:br/>
      </w:r>
      <w:r>
        <w:rPr>
          <w:rStyle w:val="VerbatimChar"/>
        </w:rPr>
        <w:t xml:space="preserve">## mnth11                -12.8043     8.2169  -1.558 0.119193    </w:t>
      </w:r>
      <w:r>
        <w:br/>
      </w:r>
      <w:r>
        <w:rPr>
          <w:rStyle w:val="VerbatimChar"/>
        </w:rPr>
        <w:t>## mnth12                -15.3615     6.5409  -2</w:t>
      </w:r>
      <w:r>
        <w:rPr>
          <w:rStyle w:val="VerbatimChar"/>
        </w:rPr>
        <w:t xml:space="preserve">.349 0.018864 *  </w:t>
      </w:r>
      <w:r>
        <w:br/>
      </w:r>
      <w:r>
        <w:rPr>
          <w:rStyle w:val="VerbatimChar"/>
        </w:rPr>
        <w:t xml:space="preserve">## hr1                   -19.7855     6.9722  -2.838 0.004550 ** </w:t>
      </w:r>
      <w:r>
        <w:br/>
      </w:r>
      <w:r>
        <w:rPr>
          <w:rStyle w:val="VerbatimChar"/>
        </w:rPr>
        <w:t>## hr2                   -28.2440     6.9696  -4.052 5.10e-05 ***</w:t>
      </w:r>
      <w:r>
        <w:br/>
      </w:r>
      <w:r>
        <w:rPr>
          <w:rStyle w:val="VerbatimChar"/>
        </w:rPr>
        <w:t>## hr3                   -40.3146     7.0910  -5.685 1.34e-08 ***</w:t>
      </w:r>
      <w:r>
        <w:br/>
      </w:r>
      <w:r>
        <w:rPr>
          <w:rStyle w:val="VerbatimChar"/>
        </w:rPr>
        <w:t>## hr4                   -40.5469     7.</w:t>
      </w:r>
      <w:r>
        <w:rPr>
          <w:rStyle w:val="VerbatimChar"/>
        </w:rPr>
        <w:t>0249  -5.772 8.03e-09 ***</w:t>
      </w:r>
      <w:r>
        <w:br/>
      </w:r>
      <w:r>
        <w:rPr>
          <w:rStyle w:val="VerbatimChar"/>
        </w:rPr>
        <w:t>## hr5                   -26.7454     6.9592  -3.843 0.000122 ***</w:t>
      </w:r>
      <w:r>
        <w:br/>
      </w:r>
      <w:r>
        <w:rPr>
          <w:rStyle w:val="VerbatimChar"/>
        </w:rPr>
        <w:t>## hr6                    32.8518     7.0435   4.664 3.13e-06 ***</w:t>
      </w:r>
      <w:r>
        <w:br/>
      </w:r>
      <w:r>
        <w:rPr>
          <w:rStyle w:val="VerbatimChar"/>
        </w:rPr>
        <w:t>## hr7                   161.3872     6.9925  23.080  &lt; 2e-16 ***</w:t>
      </w:r>
      <w:r>
        <w:br/>
      </w:r>
      <w:r>
        <w:rPr>
          <w:rStyle w:val="VerbatimChar"/>
        </w:rPr>
        <w:t>## hr8                   312.226</w:t>
      </w:r>
      <w:r>
        <w:rPr>
          <w:rStyle w:val="VerbatimChar"/>
        </w:rPr>
        <w:t>3     6.9502  44.923  &lt; 2e-16 ***</w:t>
      </w:r>
      <w:r>
        <w:br/>
      </w:r>
      <w:r>
        <w:rPr>
          <w:rStyle w:val="VerbatimChar"/>
        </w:rPr>
        <w:t>## hr9                   164.2556     7.0163  23.411  &lt; 2e-16 ***</w:t>
      </w:r>
      <w:r>
        <w:br/>
      </w:r>
      <w:r>
        <w:rPr>
          <w:rStyle w:val="VerbatimChar"/>
        </w:rPr>
        <w:t>## hr10                  107.1856     6.9552  15.411  &lt; 2e-16 ***</w:t>
      </w:r>
      <w:r>
        <w:br/>
      </w:r>
      <w:r>
        <w:rPr>
          <w:rStyle w:val="VerbatimChar"/>
        </w:rPr>
        <w:t>## hr11                  139.6256     7.0057  19.930  &lt; 2e-16 ***</w:t>
      </w:r>
      <w:r>
        <w:br/>
      </w:r>
      <w:r>
        <w:rPr>
          <w:rStyle w:val="VerbatimChar"/>
        </w:rPr>
        <w:t xml:space="preserve">## hr12                 </w:t>
      </w:r>
      <w:r>
        <w:rPr>
          <w:rStyle w:val="VerbatimChar"/>
        </w:rPr>
        <w:t xml:space="preserve"> 179.7448     6.9778  25.760  &lt; 2e-16 ***</w:t>
      </w:r>
      <w:r>
        <w:br/>
      </w:r>
      <w:r>
        <w:rPr>
          <w:rStyle w:val="VerbatimChar"/>
        </w:rPr>
        <w:t>## hr13                  178.6812     7.0201  25.453  &lt; 2e-16 ***</w:t>
      </w:r>
      <w:r>
        <w:br/>
      </w:r>
      <w:r>
        <w:rPr>
          <w:rStyle w:val="VerbatimChar"/>
        </w:rPr>
        <w:t>## hr14                  156.2811     7.0628  22.127  &lt; 2e-16 ***</w:t>
      </w:r>
      <w:r>
        <w:br/>
      </w:r>
      <w:r>
        <w:rPr>
          <w:rStyle w:val="VerbatimChar"/>
        </w:rPr>
        <w:t>## hr15                  168.7543     7.0939  23.788  &lt; 2e-16 ***</w:t>
      </w:r>
      <w:r>
        <w:br/>
      </w:r>
      <w:r>
        <w:rPr>
          <w:rStyle w:val="VerbatimChar"/>
        </w:rPr>
        <w:t>## hr16                  228.1106     7.0881  32.182  &lt; 2e-16 ***</w:t>
      </w:r>
      <w:r>
        <w:br/>
      </w:r>
      <w:r>
        <w:rPr>
          <w:rStyle w:val="VerbatimChar"/>
        </w:rPr>
        <w:t>## hr17                  377.6085     7.0185  53.802  &lt; 2e-16 ***</w:t>
      </w:r>
      <w:r>
        <w:br/>
      </w:r>
      <w:r>
        <w:rPr>
          <w:rStyle w:val="VerbatimChar"/>
        </w:rPr>
        <w:t>## hr18                  347.7287     6.9806  49.813  &lt; 2e-16 ***</w:t>
      </w:r>
      <w:r>
        <w:br/>
      </w:r>
      <w:r>
        <w:rPr>
          <w:rStyle w:val="VerbatimChar"/>
        </w:rPr>
        <w:lastRenderedPageBreak/>
        <w:t>## hr19                  238.7339     7.0128  34.043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>## hr20                  159.7394     7.0231  22.745  &lt; 2e-16 ***</w:t>
      </w:r>
      <w:r>
        <w:br/>
      </w:r>
      <w:r>
        <w:rPr>
          <w:rStyle w:val="VerbatimChar"/>
        </w:rPr>
        <w:t>## hr21                  108.1070     6.9494  15.556  &lt; 2e-16 ***</w:t>
      </w:r>
      <w:r>
        <w:br/>
      </w:r>
      <w:r>
        <w:rPr>
          <w:rStyle w:val="VerbatimChar"/>
        </w:rPr>
        <w:t>## hr22                   72.3808     6.9874  10.359  &lt; 2e-16 ***</w:t>
      </w:r>
      <w:r>
        <w:br/>
      </w:r>
      <w:r>
        <w:rPr>
          <w:rStyle w:val="VerbatimChar"/>
        </w:rPr>
        <w:t>## hr23                   32.5734     6.9996   4.6</w:t>
      </w:r>
      <w:r>
        <w:rPr>
          <w:rStyle w:val="VerbatimChar"/>
        </w:rPr>
        <w:t>54 3.30e-06 ***</w:t>
      </w:r>
      <w:r>
        <w:br/>
      </w:r>
      <w:r>
        <w:rPr>
          <w:rStyle w:val="VerbatimChar"/>
        </w:rPr>
        <w:t>## holidayHoliday        -29.0249     6.4088  -4.529 5.98e-06 ***</w:t>
      </w:r>
      <w:r>
        <w:br/>
      </w:r>
      <w:r>
        <w:rPr>
          <w:rStyle w:val="VerbatimChar"/>
        </w:rPr>
        <w:t xml:space="preserve">## weekdayMonday           7.5047     3.8928   1.928 0.053894 .  </w:t>
      </w:r>
      <w:r>
        <w:br/>
      </w:r>
      <w:r>
        <w:rPr>
          <w:rStyle w:val="VerbatimChar"/>
        </w:rPr>
        <w:t xml:space="preserve">## weekdayTuesday          6.7559     3.8314   1.763 0.077878 .  </w:t>
      </w:r>
      <w:r>
        <w:br/>
      </w:r>
      <w:r>
        <w:rPr>
          <w:rStyle w:val="VerbatimChar"/>
        </w:rPr>
        <w:t>## weekdayWednesday       10.7642     3.79</w:t>
      </w:r>
      <w:r>
        <w:rPr>
          <w:rStyle w:val="VerbatimChar"/>
        </w:rPr>
        <w:t xml:space="preserve">93   2.833 0.004617 ** </w:t>
      </w:r>
      <w:r>
        <w:br/>
      </w:r>
      <w:r>
        <w:rPr>
          <w:rStyle w:val="VerbatimChar"/>
        </w:rPr>
        <w:t xml:space="preserve">## weekdayThursday        12.3082     3.8052   3.235 0.001221 ** </w:t>
      </w:r>
      <w:r>
        <w:br/>
      </w:r>
      <w:r>
        <w:rPr>
          <w:rStyle w:val="VerbatimChar"/>
        </w:rPr>
        <w:t>## weekdayFriday          15.3600     3.7730   4.071 4.71e-05 ***</w:t>
      </w:r>
      <w:r>
        <w:br/>
      </w:r>
      <w:r>
        <w:rPr>
          <w:rStyle w:val="VerbatimChar"/>
        </w:rPr>
        <w:t>## weekdaySaturday        14.0349     3.7638   3.729 0.000193 ***</w:t>
      </w:r>
      <w:r>
        <w:br/>
      </w:r>
      <w:r>
        <w:rPr>
          <w:rStyle w:val="VerbatimChar"/>
        </w:rPr>
        <w:t xml:space="preserve">## temp                  288.1743 </w:t>
      </w:r>
      <w:r>
        <w:rPr>
          <w:rStyle w:val="VerbatimChar"/>
        </w:rPr>
        <w:t xml:space="preserve">   12.1860  23.648  &lt; 2e-16 ***</w:t>
      </w:r>
      <w:r>
        <w:br/>
      </w:r>
      <w:r>
        <w:rPr>
          <w:rStyle w:val="VerbatimChar"/>
        </w:rPr>
        <w:t>## weathersitMisty       -19.6696     2.3717  -8.293  &lt; 2e-16 ***</w:t>
      </w:r>
      <w:r>
        <w:br/>
      </w:r>
      <w:r>
        <w:rPr>
          <w:rStyle w:val="VerbatimChar"/>
        </w:rPr>
        <w:t>## weathersitLightPrecip -94.1331     3.8166 -24.664  &lt; 2e-16 ***</w:t>
      </w:r>
      <w:r>
        <w:br/>
      </w:r>
      <w:r>
        <w:rPr>
          <w:rStyle w:val="VerbatimChar"/>
        </w:rPr>
        <w:t xml:space="preserve">## weathersitHeavyPrecip -80.2490    64.7672  -1.239 0.215356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</w:t>
      </w:r>
      <w:r>
        <w:rPr>
          <w:rStyle w:val="VerbatimChar"/>
        </w:rPr>
        <w:t>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111.9 on 12118 degrees of freedom</w:t>
      </w:r>
      <w:r>
        <w:br/>
      </w:r>
      <w:r>
        <w:rPr>
          <w:rStyle w:val="VerbatimChar"/>
        </w:rPr>
        <w:t xml:space="preserve">## Multiple R-squared:  0.6217, Adjusted R-squared:  0.6202 </w:t>
      </w:r>
      <w:r>
        <w:br/>
      </w:r>
      <w:r>
        <w:rPr>
          <w:rStyle w:val="VerbatimChar"/>
        </w:rPr>
        <w:t>## F-statistic: 414.8 on 48 and 12118 DF,  p-value: &lt; 2.2e-16</w:t>
      </w:r>
    </w:p>
    <w:p w:rsidR="00D5301B" w:rsidRDefault="00DA3D96">
      <w:pPr>
        <w:pStyle w:val="FirstParagraph"/>
      </w:pPr>
      <w:r>
        <w:t>The model has a good</w:t>
      </w:r>
      <w:r>
        <w:t xml:space="preserve"> R-squared value of 0.6217, and is statistcally significant with a p-value less than 0.05. The model also matches intuition/common sense, as the variables in the model are likely to influence a person’s decision to rent a bike. The Adjusted R-squared value</w:t>
      </w:r>
      <w:r>
        <w:t>, while slightly lower than the R-squared, is still good.</w:t>
      </w:r>
    </w:p>
    <w:p w:rsidR="00D5301B" w:rsidRDefault="00DA3D96">
      <w:pPr>
        <w:pStyle w:val="BodyText"/>
      </w:pPr>
      <w:r>
        <w:rPr>
          <w:b/>
        </w:rPr>
        <w:t>Task 4</w:t>
      </w:r>
    </w:p>
    <w:p w:rsidR="00D5301B" w:rsidRDefault="00DA3D96">
      <w:pPr>
        <w:pStyle w:val="SourceCode"/>
      </w:pPr>
      <w:r>
        <w:rPr>
          <w:rStyle w:val="NormalTok"/>
        </w:rPr>
        <w:t>predict_train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(mod1,train)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(predict_train)</w:t>
      </w:r>
    </w:p>
    <w:p w:rsidR="00D5301B" w:rsidRDefault="00DA3D96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>## -37.68169 -46.14026 -52.44730 -52.67962 -58.54772  14.95557</w:t>
      </w:r>
    </w:p>
    <w:p w:rsidR="00D5301B" w:rsidRDefault="00DA3D96">
      <w:pPr>
        <w:pStyle w:val="FirstParagraph"/>
      </w:pPr>
      <w:r>
        <w:t>There is</w:t>
      </w:r>
      <w:r>
        <w:t xml:space="preserve"> only one positive value in the first six predictions on the training set, with the other five predictions being -37 and below. Since the number of bike rentals can not be negative, this predictions would equate to no bikes being rented.</w:t>
      </w:r>
    </w:p>
    <w:p w:rsidR="00D5301B" w:rsidRDefault="00DA3D96">
      <w:pPr>
        <w:pStyle w:val="BodyText"/>
      </w:pPr>
      <w:r>
        <w:rPr>
          <w:b/>
        </w:rPr>
        <w:t>Task 5</w:t>
      </w:r>
    </w:p>
    <w:p w:rsidR="00D5301B" w:rsidRDefault="00DA3D96">
      <w:pPr>
        <w:pStyle w:val="SourceCode"/>
      </w:pPr>
      <w:r>
        <w:rPr>
          <w:rStyle w:val="NormalTok"/>
        </w:rPr>
        <w:t>predict_test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(mod1,test)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(predict_test)</w:t>
      </w:r>
    </w:p>
    <w:p w:rsidR="00D5301B" w:rsidRDefault="00DA3D96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>## -12.13272 137.72755 174.04493  17.56108 -22.20993 168.48847</w:t>
      </w:r>
    </w:p>
    <w:p w:rsidR="00D5301B" w:rsidRDefault="00DA3D96">
      <w:pPr>
        <w:pStyle w:val="FirstParagraph"/>
      </w:pPr>
      <w:r>
        <w:t>The first six predictions on the testing set look more realistic than the pr</w:t>
      </w:r>
      <w:r>
        <w:t>edictions from the training set. Only two predictions are negative, and the other values look more like what we’ve seen in the bike dataset.</w:t>
      </w:r>
    </w:p>
    <w:p w:rsidR="00D5301B" w:rsidRDefault="00DA3D96">
      <w:pPr>
        <w:pStyle w:val="BodyText"/>
      </w:pPr>
      <w:r>
        <w:rPr>
          <w:b/>
        </w:rPr>
        <w:lastRenderedPageBreak/>
        <w:t>Task 6</w:t>
      </w:r>
    </w:p>
    <w:p w:rsidR="00D5301B" w:rsidRDefault="00DA3D96">
      <w:pPr>
        <w:pStyle w:val="SourceCode"/>
      </w:pPr>
      <w:r>
        <w:rPr>
          <w:rStyle w:val="NormalTok"/>
        </w:rPr>
        <w:t>SSE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predict_test)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#sum of squared residuals from model</w:t>
      </w:r>
      <w:r>
        <w:br/>
      </w:r>
      <w:r>
        <w:rPr>
          <w:rStyle w:val="NormalTok"/>
        </w:rPr>
        <w:t>SST =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count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count))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CommentTok"/>
        </w:rPr>
        <w:t>#sum of squared residuals from a "naive" model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SSE</w:t>
      </w:r>
      <w:r>
        <w:rPr>
          <w:rStyle w:val="OperatorTok"/>
        </w:rPr>
        <w:t>/</w:t>
      </w:r>
      <w:r>
        <w:rPr>
          <w:rStyle w:val="NormalTok"/>
        </w:rPr>
        <w:t xml:space="preserve">SST </w:t>
      </w:r>
      <w:r>
        <w:rPr>
          <w:rStyle w:val="CommentTok"/>
        </w:rPr>
        <w:t>#definition of R squared</w:t>
      </w:r>
    </w:p>
    <w:p w:rsidR="00D5301B" w:rsidRDefault="00DA3D96">
      <w:pPr>
        <w:pStyle w:val="SourceCode"/>
      </w:pPr>
      <w:r>
        <w:rPr>
          <w:rStyle w:val="VerbatimChar"/>
        </w:rPr>
        <w:t>## [1] 0.6289223</w:t>
      </w:r>
    </w:p>
    <w:p w:rsidR="009664BE" w:rsidRDefault="009664BE">
      <w:pPr>
        <w:pStyle w:val="FirstParagraph"/>
      </w:pPr>
    </w:p>
    <w:p w:rsidR="00D5301B" w:rsidRDefault="00DA3D96">
      <w:pPr>
        <w:pStyle w:val="FirstParagraph"/>
      </w:pPr>
      <w:bookmarkStart w:id="2" w:name="_GoBack"/>
      <w:bookmarkEnd w:id="2"/>
      <w:r>
        <w:t xml:space="preserve">The R-squared value for the testing set (0.6289) is just slightly higher than the R-squared value for the training set (0.6217). As there </w:t>
      </w:r>
      <w:r>
        <w:t>was no severe degradation, it does not appear that the model overfit the training set. The model would be likely to perform well on new data.</w:t>
      </w:r>
    </w:p>
    <w:p w:rsidR="009664BE" w:rsidRDefault="009664BE">
      <w:pPr>
        <w:pStyle w:val="BodyText"/>
        <w:rPr>
          <w:b/>
        </w:rPr>
      </w:pPr>
    </w:p>
    <w:p w:rsidR="009664BE" w:rsidRDefault="00DA3D96">
      <w:pPr>
        <w:pStyle w:val="BodyText"/>
      </w:pPr>
      <w:r>
        <w:rPr>
          <w:b/>
        </w:rPr>
        <w:t>Task 7</w:t>
      </w:r>
      <w:r>
        <w:t xml:space="preserve"> </w:t>
      </w:r>
    </w:p>
    <w:p w:rsidR="00D5301B" w:rsidRDefault="00DA3D96">
      <w:pPr>
        <w:pStyle w:val="BodyText"/>
      </w:pPr>
      <w:r>
        <w:t>Instead of splitting the data into two separate sets (one for training and one for testing), k-fold cross v</w:t>
      </w:r>
      <w:r>
        <w:t xml:space="preserve">alidation provides ample data for training, while leaving ample data for testing by splitting the data into </w:t>
      </w:r>
      <w:r>
        <w:rPr>
          <w:i/>
        </w:rPr>
        <w:t>k</w:t>
      </w:r>
      <w:r>
        <w:t xml:space="preserve"> partitions. A model is built for each partition that is held out. Typically, </w:t>
      </w:r>
      <w:r>
        <w:rPr>
          <w:i/>
        </w:rPr>
        <w:t>k</w:t>
      </w:r>
      <w:r>
        <w:t xml:space="preserve"> is set to 3, 5, or 10. k-fold cross-validation allows you to test m</w:t>
      </w:r>
      <w:r>
        <w:t>ultiple times, and see how model performance might differ across different partitions.</w:t>
      </w:r>
    </w:p>
    <w:sectPr w:rsidR="00D530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96" w:rsidRDefault="00DA3D96">
      <w:pPr>
        <w:spacing w:after="0"/>
      </w:pPr>
      <w:r>
        <w:separator/>
      </w:r>
    </w:p>
  </w:endnote>
  <w:endnote w:type="continuationSeparator" w:id="0">
    <w:p w:rsidR="00DA3D96" w:rsidRDefault="00DA3D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96" w:rsidRDefault="00DA3D96">
      <w:r>
        <w:separator/>
      </w:r>
    </w:p>
  </w:footnote>
  <w:footnote w:type="continuationSeparator" w:id="0">
    <w:p w:rsidR="00DA3D96" w:rsidRDefault="00DA3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AE401"/>
    <w:multiLevelType w:val="multilevel"/>
    <w:tmpl w:val="7944B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664BE"/>
    <w:rsid w:val="00B86B75"/>
    <w:rsid w:val="00BC48D5"/>
    <w:rsid w:val="00C36279"/>
    <w:rsid w:val="00D5301B"/>
    <w:rsid w:val="00DA3D9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566C"/>
  <w15:docId w15:val="{B51923C0-681F-45A3-A174-1432E87FE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WFBH</Company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Brooke Shipley</dc:creator>
  <cp:keywords/>
  <cp:lastModifiedBy>Brooke Shipley</cp:lastModifiedBy>
  <cp:revision>2</cp:revision>
  <dcterms:created xsi:type="dcterms:W3CDTF">2020-02-09T19:21:00Z</dcterms:created>
  <dcterms:modified xsi:type="dcterms:W3CDTF">2020-02-09T19:21:00Z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