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  <w:tblLayout w:type="fixed"/>
      </w:tblPr>
      <w:tblGrid>
        <w:gridCol w:w="100"/>
      </w:tblGrid>
      <w:tr>
        <w:trPr>
          <w:trHeight w:val="16838" w:hRule="exact"/>
        </w:trPr>
        <w:tc>
          <w:tcPr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9" w:val="clear"/>
          </w:tcPr>
          <w:p>
            <w:pPr>
              <w:spacing w:before="3600"/>
            </w:pPr>
          </w:p>
          <w:p>
            <w:pPr>
              <w:pBdr>
                <w:bottom w:val="single" w:color="FF6A3B" w:sz="6" w:space="8"/>
              </w:pBdr>
              <w:spacing w:after="500"/>
              <w:ind w:left="1200" w:right="800"/>
            </w:pPr>
            <w:r>
              <w:rPr>
                <w:rFonts w:ascii="Calibri"/>
                <w:color w:val="FF6A3B"/>
                <w:sz w:val="18"/>
                <w:szCs w:val="18"/>
              </w:rPr>
              <w:t xml:space="preserve">K  I  K  U  Y  U    &amp;    K  A  B  E  T  E    S  C  H  O  O  L  S</w:t>
            </w:r>
          </w:p>
          <w:p>
            <w:pPr>
              <w:spacing w:after="100" w:line="920" w:lineRule="atLeast"/>
              <w:ind w:left="1200"/>
            </w:pPr>
            <w:r>
              <w:rPr>
                <w:rFonts w:ascii="Arial"/>
                <w:b/>
                <w:bCs/>
                <w:color w:val="FFFFFF"/>
                <w:sz w:val="80"/>
                <w:szCs w:val="80"/>
              </w:rPr>
              <w:t xml:space="preserve">SkulHub</w:t>
            </w:r>
          </w:p>
          <w:p>
            <w:pPr>
              <w:spacing w:after="300" w:line="600" w:lineRule="atLeast"/>
              <w:ind w:left="1200"/>
            </w:pPr>
            <w:r>
              <w:rPr>
                <w:rFonts w:ascii="Arial"/>
                <w:color w:val="B0B8C0"/>
                <w:sz w:val="36"/>
                <w:szCs w:val="36"/>
              </w:rPr>
              <w:t xml:space="preserve">Kikuyu &amp; Kabete Schools Database</w:t>
            </w:r>
          </w:p>
          <w:p>
            <w:pPr>
              <w:spacing w:after="800"/>
              <w:ind w:left="1200"/>
            </w:pPr>
            <w:r>
              <w:rPr>
                <w:rFonts w:ascii="Arial"/>
                <w:color w:val="B0B8C0"/>
                <w:sz w:val="26"/>
                <w:szCs w:val="26"/>
              </w:rPr>
              <w:t xml:space="preserve">28 schools in your area with contacts, locations, and priority ratings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Version: 1.0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Date: August 2026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Schools: 28 (Kikuyu + Kabete + Kiambu)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High Priority Targets: 13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Website: skulhub.co.ke</w:t>
            </w:r>
          </w:p>
          <w:p>
            <w:pPr>
              <w:pBdr>
                <w:left w:val="single" w:color="FF6A3B" w:sz="8" w:space="12"/>
              </w:pBdr>
              <w:spacing w:after="80"/>
              <w:ind w:left="1400"/>
            </w:pPr>
            <w:r>
              <w:rPr>
                <w:rFonts w:ascii="Arial"/>
                <w:color w:val="90989F"/>
                <w:sz w:val="24"/>
                <w:szCs w:val="24"/>
              </w:rPr>
              <w:t xml:space="preserve">Phone: 0742 340 924</w:t>
            </w:r>
          </w:p>
          <w:p>
            <w:pPr>
              <w:spacing w:before="2800"/>
            </w:pPr>
          </w:p>
          <w:p>
            <w:pPr>
              <w:pBdr>
                <w:top w:val="single" w:color="FF6A3B" w:sz="2" w:space="8"/>
              </w:pBdr>
              <w:spacing w:before="200"/>
              <w:ind w:left="1200" w:right="800"/>
            </w:pPr>
            <w:r>
              <w:rPr>
                <w:rFonts w:ascii="Arial"/>
                <w:color w:val="687078"/>
                <w:sz w:val="16"/>
                <w:szCs w:val="16"/>
              </w:rPr>
              <w:t xml:space="preserve">CONFIDENTIAL</w:t>
            </w:r>
            <w:r>
              <w:t xml:space="preserve">                                        </w:t>
            </w:r>
            <w:r>
              <w:rPr>
                <w:rFonts w:ascii="Arial"/>
                <w:color w:val="687078"/>
                <w:sz w:val="16"/>
                <w:szCs w:val="16"/>
              </w:rPr>
              <w:t xml:space="preserve">SkulHub  2026</w:t>
            </w:r>
          </w:p>
        </w:tc>
      </w:tr>
    </w:tbl>
    <w:p>
      <w:pPr>
        <w:sectPr>
          <w:pgSz w:w="11906" w:h="16838" w:orient="portrait"/>
          <w:pgMar w:top="0" w:right="0" w:bottom="0" w:left="0" w:header="708" w:footer="708" w:gutter="0"/>
          <w:pgNumType/>
          <w:docGrid w:linePitch="360"/>
        </w:sectPr>
      </w:pP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1. Your Local School Database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This document contains 28 schools in the Kikuyu and Kabete constituencies of Kiambu County, plus nearby high-value targets. All contacts were collected from publicly available sources including teacher.co.ke, kenyaplex.com, private-schools.co.ke, and individual school websites.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Schools are organized by constituency and marked with priority ratings. Start with HIGH priority schools first — they have the most students and budget.</w:t>
      </w:r>
    </w:p>
    <w:p>
      <w:pPr>
        <w:pStyle w:val="Heading2"/>
        <w:spacing w:after="120" w:before="280" w:line="312"/>
      </w:pPr>
      <w:r>
        <w:rPr>
          <w:rFonts w:ascii="Calibri"/>
          <w:b/>
          <w:bCs/>
          <w:color w:val="15857A"/>
          <w:sz w:val="28"/>
          <w:szCs w:val="28"/>
        </w:rPr>
        <w:t xml:space="preserve">Quick Start: High Priority Schools (Visit These First!)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13 schools are marked HIGH priority based on student count, school type, and likelihood of having budget for digital management systems.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/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500"/>
        <w:gridCol w:w="1200"/>
        <w:gridCol w:w="1500"/>
        <w:gridCol w:w="2500"/>
        <w:gridCol w:w="2300"/>
      </w:tblGrid>
      <w:tr>
        <w:trPr>
          <w:cantSplit/>
          <w:tblHeader/>
        </w:trPr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School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Constituency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Phone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Alliance High School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0733141290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info@alliancehighschool.ac.ke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P.O. Box 7-00902, Kikuyu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Alliance Girls High School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0110417474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info@alliancegirlshigh.sc.ke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P.O. Box 109-00902, Kikuyu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Damacrest Schools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0780317744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info@damacrestschools.sc.ke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Kikuyu/Thogoto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 Township Secondary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0721698164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kikuyutownshipsec@gmail.com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 Town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Springhill School Kenya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0787593000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Behind Kikuyu Gas Depot, Kikuyu/Dagoretti Rd, Karuri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Muhu Secondary School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0722633492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Muhusecondary@gmail.com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 Sub-County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Muguku Tumaini Schools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0715094000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info@mugukutumainischool.com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P.O. Box 1190, Limuru 00217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Tumaini High School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Kikuyu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0722895234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tumainihighschool@gmail.com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Red Hill, Limuru Road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Kabete High School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Kabete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0721530127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hkabete@gmail.com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Kabete, Kiambu County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Moi Girls Kamangu Secondary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Kabete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0704385590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Moigirlskamangu@gmail.com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Kamangu, Kabete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M-PESA Foundation Academy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Kiambu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0703200000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info@mpesafoundationacademy.ac.ke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Thika, Kiambu County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Merishaw School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Kiambu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0721303303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enquiries@merishawschools.sc.ke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Isinya-Namanga Road</w:t>
            </w:r>
          </w:p>
        </w:tc>
      </w:tr>
      <w:tr>
        <w:trPr>
          <w:cantSplit/>
        </w:trPr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Woodcreek School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Kiambu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0743299810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info@woodcreekschool.sc.ke</w:t>
            </w:r>
          </w:p>
        </w:tc>
        <w:tc>
          <w:tcPr>
            <w:shd w:fill="FFF3E0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color w:val="2C2C2C"/>
                <w:sz w:val="16"/>
                <w:szCs w:val="16"/>
              </w:rPr>
              <w:t xml:space="preserve">Kiambu County</w:t>
            </w:r>
          </w:p>
        </w:tc>
      </w:tr>
    </w:tbl>
    <w:p>
      <w:r>
        <w:br w:type="page"/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2. Kikuyu Constituency Schools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15 schools found in Kikuyu Constituency.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000"/>
        <w:gridCol w:w="1200"/>
        <w:gridCol w:w="1200"/>
        <w:gridCol w:w="1000"/>
        <w:gridCol w:w="2000"/>
        <w:gridCol w:w="1500"/>
        <w:gridCol w:w="700"/>
        <w:gridCol w:w="1800"/>
        <w:gridCol w:w="600"/>
      </w:tblGrid>
      <w:tr>
        <w:trPr>
          <w:cantSplit/>
          <w:tblHeader/>
        </w:trPr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School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Principal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Phone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Alt Phone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Students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Alliance High School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0733141290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0202015026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info@alliancehighschool.ac.ke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Boys Boarding (National)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800+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P.O. Box 7-00902, Kikuyu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Alliance Girls High School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0110417474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info@alliancegirlshigh.sc.ke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Girls Boarding (National)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700+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P.O. Box 109-00902, Kikuyu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Damacrest Schools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0780317744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0724539337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info@damacrestschools.sc.ke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Mixed Day &amp; Boarding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1000+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Kikuyu/Thogoto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Kikuyu Township Secondary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0721698164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0202010930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kikuyutownshipsec@gmail.com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Mixed Day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400+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Kikuyu Town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Springhill School Kenya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0787593000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/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Mixed Day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300+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Behind Kikuyu Gas Depot, Kikuyu/Dagoretti Rd, Karuri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Muhu Secondary School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J.K. Mwangi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0722633492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Muhusecondary@gmail.com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Mixed Day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300+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Kikuyu Sub-County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Muguga School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0723449739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0202014664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muguga@shulebora.com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Mixed Day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400+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P.O. Box 111, Kikuyu 00902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Skyline School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0719363294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0700345457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info@skylineschool.sc.ke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Mixed Day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300+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Along Ondiri-Kamangu Road, 4km from Kikuyu Town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Muguku Tumaini Schools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0715094000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/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info@mugukutumainischool.com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Mixed Day &amp; Boarding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600+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P.O. Box 1190, Limuru 00217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Tumaini High School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0722895234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0202132015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tumainihighschool@gmail.com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Mixed Day &amp; Boarding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500+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Red Hill, Limuru Road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Banana Hill High School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0202059797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/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bristarghs@yahoo.com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Mixed Day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300+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Banana Hill, Kiambu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St. Thomas School - Tigoni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02023072000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admin@stthomasschool.ac.ke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Mixed Day &amp; Boarding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500+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Tigoni, Limuru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Comet House Schools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/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Mixed Day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200+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Kikuyu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Ubuntu Junior Academy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Mixed Day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150+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Kikuyu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Woodford Hill School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/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Mixed Day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200+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Kikuyu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3. Kabete Constituency Schools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5 schools found in Kabete Constituency.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000"/>
        <w:gridCol w:w="1200"/>
        <w:gridCol w:w="1200"/>
        <w:gridCol w:w="1000"/>
        <w:gridCol w:w="2000"/>
        <w:gridCol w:w="1500"/>
        <w:gridCol w:w="700"/>
        <w:gridCol w:w="1800"/>
        <w:gridCol w:w="600"/>
      </w:tblGrid>
      <w:tr>
        <w:trPr>
          <w:cantSplit/>
          <w:tblHeader/>
        </w:trPr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School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Principal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Phone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Alt Phone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Students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Kabete High School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Kambo Joseph Mwangi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0721530127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0702913273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hkabete@gmail.com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Boys Day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500+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Kabete, Kiambu County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Moi Girls Kamangu Secondary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0704385590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Moigirlskamangu@gmail.com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Girls Day &amp; Boarding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500+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Kamangu, Kabete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Rungiri Primary &amp; Junior Secondary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0723331574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0112724366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Mixed Day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400+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Gitaru Ward, Kabete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Kabete Secondary School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0702913273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0701836343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hkabete@gmail.com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Mixed Day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300+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Kabete, Kiambu County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Mugumo-Ini Girls Secondary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0202044843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/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Girls Day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300+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Limuru Road, near Kabete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4. Other Kiambu County Schools (High-Value Targets)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8 additional schools in Kiambu County that are worth visiting if you are in the area.</w:t>
      </w:r>
    </w:p>
    <w:tbl>
      <w:tblPr>
        <w:tblW w:type="pct" w:w="100%"/>
        <w:tblBorders>
          <w:top w:val="single" w:color="15857A" w:sz="2"/>
          <w:left w:val="none" w:color="FFFFFF" w:sz="0"/>
          <w:bottom w:val="single" w:color="15857A" w:sz="2"/>
          <w:right w:val="none" w:color="FFFFFF" w:sz="0"/>
          <w:insideH w:val="single" w:color="D5D0C8" w:sz="1"/>
          <w:insideV w:val="none" w:color="FFFFFF" w:sz="0"/>
        </w:tblBorders>
        <w:tblLayout w:type="fixed"/>
      </w:tblPr>
      <w:tblGrid>
        <w:gridCol w:w="2000"/>
        <w:gridCol w:w="1200"/>
        <w:gridCol w:w="1200"/>
        <w:gridCol w:w="1000"/>
        <w:gridCol w:w="2000"/>
        <w:gridCol w:w="1500"/>
        <w:gridCol w:w="700"/>
        <w:gridCol w:w="1800"/>
        <w:gridCol w:w="600"/>
      </w:tblGrid>
      <w:tr>
        <w:trPr>
          <w:cantSplit/>
          <w:tblHeader/>
        </w:trPr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School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Principal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Phone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Alt Phone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Email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Type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Students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Location</w:t>
            </w:r>
          </w:p>
        </w:tc>
        <w:tc>
          <w:tcPr>
            <w:shd w:fill="15857A" w:val="clear"/>
            <w:tcMar>
              <w:top w:type="dxa" w:w="50"/>
              <w:left w:type="dxa" w:w="60"/>
              <w:bottom w:type="dxa" w:w="50"/>
              <w:right w:type="dxa" w:w="60"/>
            </w:tcMar>
          </w:tcPr>
          <w:p>
            <w:pPr>
              <w:jc w:val="center"/>
            </w:pPr>
            <w:r>
              <w:rPr>
                <w:rFonts w:ascii="Calibri"/>
                <w:b/>
                <w:bCs/>
                <w:color w:val="FFFFFF"/>
                <w:sz w:val="16"/>
                <w:szCs w:val="16"/>
              </w:rPr>
              <w:t xml:space="preserve">Priority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M-PESA Foundation Academy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0703200000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/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info@mpesafoundationacademy.ac.ke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Mixed Boarding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800+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Thika, Kiambu County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Merishaw School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0721303303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0731303350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enquiries@merishawschools.sc.ke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Mixed Day &amp; Boarding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600+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Isinya-Namanga Road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Woodcreek School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0743299810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0115369871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info@woodcreekschool.sc.ke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Mixed Day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400+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Kiambu County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/>
                <w:bCs/>
                <w:color w:val="15857A"/>
                <w:sz w:val="16"/>
                <w:szCs w:val="16"/>
              </w:rPr>
              <w:t xml:space="preserve">HIGH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Loreto Kiambu High School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0202049897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0727425772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info@loretokiambuhigh.ac.ke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Girls Day &amp; Boarding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500+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Kiambaa Constituency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Hekima Girls High School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0202300430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/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Girls Boarding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300+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P.O. Box 307, Thika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Kalimoni Senior Academy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0203189130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kalimonisenior@yahoo.com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Mixed Day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300+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P.O. Box 290, Kalimoni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MEDIUM</w:t>
            </w:r>
          </w:p>
        </w:tc>
      </w:tr>
      <w:tr>
        <w:trPr>
          <w:cantSplit/>
        </w:trPr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Trikha Girls Secondary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0202062480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/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Girls Day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300+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P.O. Box 1562, Thika</w:t>
            </w:r>
          </w:p>
        </w:tc>
        <w:tc>
          <w:tcPr>
            <w:shd w:fill="F0EDE5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LOW</w:t>
            </w:r>
          </w:p>
        </w:tc>
      </w:tr>
      <w:tr>
        <w:trPr>
          <w:cantSplit/>
        </w:trPr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Wankan Academy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0203751991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/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—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Mixed Day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200+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P.O. Box 105, Ruiru</w:t>
            </w:r>
          </w:p>
        </w:tc>
        <w:tc>
          <w:tcPr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line="240"/>
            </w:pPr>
            <w:r>
              <w:rPr>
                <w:rFonts w:ascii="Calibri"/>
                <w:b w:val="false"/>
                <w:bCs w:val="false"/>
                <w:color w:val="2C2C2C"/>
                <w:sz w:val="16"/>
                <w:szCs w:val="16"/>
              </w:rPr>
              <w:t xml:space="preserve">LOW</w:t>
            </w:r>
          </w:p>
        </w:tc>
      </w:tr>
    </w:tbl>
    <w:p>
      <w:r>
        <w:br w:type="page"/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5. Email Template for Kikuyu/Kabete Schools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Use this email template when reaching out to schools in Kikuyu and Kabete. Personalize it for each school.</w:t>
      </w:r>
    </w:p>
    <w:p>
      <w:pPr>
        <w:spacing w:before="120"/>
      </w:pPr>
      <w:r>
        <w:rPr>
          <w:b/>
          <w:bCs/>
          <w:color w:val="15857A"/>
          <w:sz w:val="22"/>
          <w:szCs w:val="22"/>
        </w:rPr>
        <w:t xml:space="preserve">Subject: </w:t>
      </w:r>
      <w:r>
        <w:rPr>
          <w:i/>
          <w:iCs/>
          <w:color w:val="2C2C2C"/>
          <w:sz w:val="22"/>
          <w:szCs w:val="22"/>
        </w:rPr>
        <w:t xml:space="preserve">Helping [School Name] digitize with SkulHub - Free 30-Day Trial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Dear [Principal Name],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I hope this finds you well. My name is [Your Name] and I am a local entrepreneur based in Kiambu County. I have built SkulHub - a complete school management system designed specifically for Kenyan schools.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Having grown up in this area and knowing the challenges schools in Kikuyu and Kabete face, I designed SkulHub to help schools like [School Name]: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Collect fees via M-Pesa Daraja (STK Push - parents pay from their phone)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Track attendance in real-time - no more paper registers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Generate KCSE-format report cards with your school letterhead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Give parents a portal to check fees and grades online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Manage 33+ modules: students, staff, exams, library, transport, health, hostel, timetable, and more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I would love to visit [School Name] and give you a free 15-minute demo. I am available any day this week.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In the meantime, you can try it free for 30 days at skulhub.co.ke: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School Code: SKH-2024-001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Email: admin@skulhub.ac.ke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Password: admin123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Would [Day] at [Time] work for me to come by?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Best regards,
[Your Name]
SkulHub Founder
Phone: 0742 340 924
Email: info@skulhub.co.ke
Web: skulhub.co.ke</w:t>
      </w:r>
    </w:p>
    <w:p>
      <w:pPr>
        <w:pStyle w:val="Heading1"/>
        <w:spacing w:after="160" w:before="360" w:line="312"/>
      </w:pPr>
      <w:r>
        <w:rPr>
          <w:rFonts w:ascii="Calibri"/>
          <w:b/>
          <w:bCs/>
          <w:color w:val="15857A"/>
          <w:sz w:val="32"/>
          <w:szCs w:val="32"/>
        </w:rPr>
        <w:t xml:space="preserve">6. How to Find More Schools in Your Area</w:t>
      </w:r>
    </w:p>
    <w:p>
      <w:pPr>
        <w:spacing w:after="80" w:line="312"/>
        <w:jc w:val="both"/>
      </w:pPr>
      <w:r>
        <w:rPr>
          <w:rFonts w:ascii="Calibri"/>
          <w:color w:val="2C2C2C"/>
          <w:sz w:val="22"/>
          <w:szCs w:val="22"/>
        </w:rPr>
        <w:t xml:space="preserve">To expand this list, use these resources: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private-schools.co.ke/kiambu/kikuyu - Lists 11 private schools in Kikuyu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teacher.co.ke - Search by sub-county for principal names + phone numbers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kenyaplex.com/schools - Browse schools by county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kenyaschoolsdirectory.co.ke - Search by county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Facebook groups: 'Kikuyu District Affairs', 'Kiambu County Schools'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Visit the Kikuyu Education Office for a full list of registered schools</w:t>
      </w:r>
    </w:p>
    <w:p>
      <w:pPr>
        <w:pStyle w:val="ListParagraph"/>
        <w:numPr>
          <w:ilvl w:val="0"/>
          <w:numId w:val="1"/>
        </w:numPr>
        <w:spacing w:after="40" w:line="312"/>
      </w:pPr>
      <w:r>
        <w:rPr>
          <w:rFonts w:ascii="Calibri"/>
          <w:color w:val="2C2C2C"/>
          <w:sz w:val="22"/>
          <w:szCs w:val="22"/>
        </w:rPr>
        <w:t xml:space="preserve">Drive around Kikuyu town and Kabete - note school names and gate contacts</w:t>
      </w:r>
    </w:p>
    <w:p>
      <w:pPr>
        <w:spacing w:before="400"/>
      </w:pPr>
    </w:p>
    <w:p>
      <w:pPr>
        <w:spacing w:before="200"/>
        <w:jc w:val="center"/>
      </w:pPr>
      <w:r>
        <w:rPr>
          <w:rFonts w:ascii="Calibri"/>
          <w:i/>
          <w:iCs/>
          <w:color w:val="606060"/>
          <w:sz w:val="20"/>
          <w:szCs w:val="20"/>
        </w:rPr>
        <w:t xml:space="preserve">--- End of Document ---</w:t>
      </w:r>
    </w:p>
    <w:sectPr>
      <w:headerReference w:type="default" r:id="rId7"/>
      <w:footerReference w:type="default" r:id="rId8"/>
      <w:type w:val="nextPage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06060"/>
        <w:sz w:val="18"/>
        <w:szCs w:val="18"/>
      </w:rPr>
      <w:t xml:space="preserve">Page </w:t>
    </w:r>
    <w:r>
      <w:rPr>
        <w:color w:val="60606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rFonts w:ascii="Calibri"/>
        <w:color w:val="606060"/>
        <w:sz w:val="18"/>
        <w:szCs w:val="18"/>
      </w:rPr>
      <w:t xml:space="preserve">SkulHub - Kikuyu &amp; Kabete Schools Database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/>
        <w:color w:val="2C2C2C"/>
        <w:sz w:val="22"/>
        <w:szCs w:val="22"/>
      </w:rPr>
    </w:rPrDefault>
    <w:pPrDefault>
      <w:pPr>
        <w:spacing w:line="312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360" w:line="312"/>
    </w:pPr>
    <w:rPr>
      <w:rFonts w:ascii="Calibri"/>
      <w:b/>
      <w:bCs/>
      <w:color w:val="15857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 w:line="312"/>
    </w:pPr>
    <w:rPr>
      <w:rFonts w:ascii="Calibri"/>
      <w:b/>
      <w:bCs/>
      <w:color w:val="15857A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2026-08-24T15:18:47.290Z</dcterms:created>
  <dcterms:modified xsi:type="dcterms:W3CDTF">2026-08-24T15:18:47.290Z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