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TRADING ALERT BOT</w:t>
      </w:r>
    </w:p>
    <w:p>
      <w:pPr>
        <w:jc w:val="center"/>
      </w:pPr>
      <w:r>
        <w:rPr>
          <w:color w:val="0F3D60"/>
          <w:sz w:val="32"/>
        </w:rPr>
        <w:t>Full Strategy &amp; Pipeline Documentation</w:t>
      </w:r>
    </w:p>
    <w:p/>
    <w:p>
      <w:pPr>
        <w:jc w:val="center"/>
      </w:pPr>
      <w:r>
        <w:rPr>
          <w:i/>
          <w:color w:val="777777"/>
          <w:sz w:val="22"/>
        </w:rPr>
        <w:t>June 2026  |  Version 2.0  |  Alert-Only Mode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Overview</w:t>
      </w:r>
    </w:p>
    <w:p>
      <w:r>
        <w:rPr>
          <w:b w:val="0"/>
          <w:i w:val="0"/>
          <w:sz w:val="22"/>
        </w:rPr>
        <w:t>The Trading Alert Bot monitors four financial instruments 24/7 using Yahoo Finance data. When a high-quality trade setup is detected, it sends a formatted alert to a Telegram channel. The bot does NOT place trades — it only sends alerts. The user decides whether to act.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Instrument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Asset Class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XAU/USD (GC=F)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Commodity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US500 (^GSPC)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US Equity Index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Nasdaq 100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US100 (^NDX)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US Equity Index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Dow Jones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US30 (^DJI)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US Equity Index</w:t>
            </w:r>
          </w:p>
        </w:tc>
      </w:tr>
    </w:tbl>
    <w:p/>
    <w:p>
      <w:r>
        <w:rPr>
          <w:b w:val="0"/>
          <w:i w:val="0"/>
          <w:sz w:val="22"/>
        </w:rPr>
        <w:t>The bot scans every 15 minutes, aligned to :00/:15/:30/:45 UTC boundaries. All four instruments are scanned on every cycle.</w:t>
      </w:r>
    </w:p>
    <w:p>
      <w:pPr>
        <w:pStyle w:val="Heading1"/>
      </w:pPr>
      <w:r>
        <w:rPr>
          <w:color w:val="1A1A2E"/>
        </w:rPr>
        <w:t>2. System Architecture</w:t>
      </w:r>
    </w:p>
    <w:p>
      <w:r>
        <w:rPr>
          <w:b w:val="0"/>
          <w:i w:val="0"/>
          <w:sz w:val="22"/>
        </w:rPr>
        <w:t>The pipeline has two layers: the Strategy layer (pure technical analysis) and the Agent layer (multi-agent decision system). A signal must pass both to generate an alert.</w:t>
      </w:r>
    </w:p>
    <w:p>
      <w:pPr>
        <w:pStyle w:val="Heading2"/>
      </w:pPr>
      <w:r>
        <w:rPr>
          <w:color w:val="16213E"/>
        </w:rPr>
        <w:t>2.1 Strategy Layer</w:t>
      </w:r>
    </w:p>
    <w:p>
      <w:r>
        <w:rPr>
          <w:b w:val="0"/>
          <w:i w:val="0"/>
          <w:sz w:val="22"/>
        </w:rPr>
        <w:t>The strategy layer runs first and is the most selective. It has 4 sequential gates:</w:t>
      </w:r>
    </w:p>
    <w:p>
      <w:pPr>
        <w:pStyle w:val="ListBullet"/>
      </w:pPr>
      <w:r>
        <w:rPr>
          <w:b/>
          <w:sz w:val="22"/>
        </w:rPr>
        <w:t>: Sufficient data check</w:t>
      </w:r>
      <w:r>
        <w:rPr>
          <w:sz w:val="22"/>
        </w:rPr>
        <w:t>Gate 1</w:t>
      </w:r>
    </w:p>
    <w:p>
      <w:pPr>
        <w:pStyle w:val="ListBullet"/>
      </w:pPr>
      <w:r>
        <w:rPr>
          <w:b/>
          <w:sz w:val="22"/>
        </w:rPr>
        <w:t>: Regime classification (H4 candles)</w:t>
      </w:r>
      <w:r>
        <w:rPr>
          <w:sz w:val="22"/>
        </w:rPr>
        <w:t>Gate 2</w:t>
      </w:r>
    </w:p>
    <w:p>
      <w:pPr>
        <w:pStyle w:val="ListBullet"/>
      </w:pPr>
      <w:r>
        <w:rPr>
          <w:b/>
          <w:sz w:val="22"/>
        </w:rPr>
        <w:t>: Liquidity sweep detection (H1 candles)</w:t>
      </w:r>
      <w:r>
        <w:rPr>
          <w:sz w:val="22"/>
        </w:rPr>
        <w:t>Gate 3</w:t>
      </w:r>
    </w:p>
    <w:p>
      <w:pPr>
        <w:pStyle w:val="ListBullet"/>
      </w:pPr>
      <w:r>
        <w:rPr>
          <w:b/>
          <w:sz w:val="22"/>
        </w:rPr>
        <w:t>: Signal quality scoring (6-condition rule filter)</w:t>
      </w:r>
      <w:r>
        <w:rPr>
          <w:sz w:val="22"/>
        </w:rPr>
        <w:t>Gate 4</w:t>
      </w:r>
    </w:p>
    <w:p>
      <w:pPr>
        <w:pStyle w:val="Heading2"/>
      </w:pPr>
      <w:r>
        <w:rPr>
          <w:color w:val="16213E"/>
        </w:rPr>
        <w:t>2.2 Agent Layer</w:t>
      </w:r>
    </w:p>
    <w:p>
      <w:r>
        <w:rPr>
          <w:b w:val="0"/>
          <w:i w:val="0"/>
          <w:sz w:val="22"/>
        </w:rPr>
        <w:t>If the strategy returns a signal, it is passed to the Orchestrator which runs 4 agents in sequence:</w:t>
      </w:r>
    </w:p>
    <w:p>
      <w:pPr>
        <w:pStyle w:val="ListBullet"/>
      </w:pPr>
      <w:r>
        <w:rPr>
          <w:b/>
          <w:sz w:val="22"/>
        </w:rPr>
        <w:t>: Technical analysis wrapper + ADX + volume</w:t>
      </w:r>
      <w:r>
        <w:rPr>
          <w:sz w:val="22"/>
        </w:rPr>
        <w:t>MarketAgent</w:t>
      </w:r>
    </w:p>
    <w:p>
      <w:pPr>
        <w:pStyle w:val="ListBullet"/>
      </w:pPr>
      <w:r>
        <w:rPr>
          <w:b/>
          <w:sz w:val="22"/>
        </w:rPr>
        <w:t>: ForexFactory calendar + RSS headlines</w:t>
      </w:r>
      <w:r>
        <w:rPr>
          <w:sz w:val="22"/>
        </w:rPr>
        <w:t>NewsAgent</w:t>
      </w:r>
    </w:p>
    <w:p>
      <w:pPr>
        <w:pStyle w:val="ListBullet"/>
      </w:pPr>
      <w:r>
        <w:rPr>
          <w:b/>
          <w:sz w:val="22"/>
        </w:rPr>
        <w:t>: Reddit + financial news sentiment</w:t>
      </w:r>
      <w:r>
        <w:rPr>
          <w:sz w:val="22"/>
        </w:rPr>
        <w:t>SentimentAgent</w:t>
      </w:r>
    </w:p>
    <w:p>
      <w:pPr>
        <w:pStyle w:val="ListBullet"/>
      </w:pPr>
      <w:r>
        <w:rPr>
          <w:b/>
          <w:sz w:val="22"/>
        </w:rPr>
        <w:t>: Position sizing and lot calculation</w:t>
      </w:r>
      <w:r>
        <w:rPr>
          <w:sz w:val="22"/>
        </w:rPr>
        <w:t>RiskAgent</w:t>
      </w:r>
    </w:p>
    <w:p>
      <w:r>
        <w:rPr>
          <w:b w:val="0"/>
          <w:i w:val="0"/>
          <w:sz w:val="22"/>
        </w:rPr>
        <w:t>All 4 agents must return GO for an alert to fire. A single HOLD or BLOCK from any agent kills the trade.</w:t>
      </w:r>
    </w:p>
    <w:p>
      <w:pPr>
        <w:pStyle w:val="Heading1"/>
      </w:pPr>
      <w:r>
        <w:rPr>
          <w:color w:val="1A1A2E"/>
        </w:rPr>
        <w:t>3. Data Pipeline</w:t>
      </w:r>
    </w:p>
    <w:p>
      <w:pPr>
        <w:pStyle w:val="Heading2"/>
      </w:pPr>
      <w:r>
        <w:rPr>
          <w:color w:val="16213E"/>
        </w:rPr>
        <w:t>3.1 Price Data — YahooFinanceFeed</w:t>
      </w:r>
    </w:p>
    <w:p>
      <w:r>
        <w:rPr>
          <w:b w:val="0"/>
          <w:i w:val="0"/>
          <w:sz w:val="22"/>
        </w:rPr>
        <w:t>Yahoo Finance is the sole price data source (free, no API key required). For each instrument, two timeframes are fetched: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Bars Fetched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H4 (4-hour)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~200 bars (~33 days)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Regime detection, ADX, EMA-50/200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H1 (1-hour)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~200 bars (~8 days)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Sweep detection, signal filter, ATR</w:t>
            </w:r>
          </w:p>
        </w:tc>
      </w:tr>
    </w:tbl>
    <w:p/>
    <w:p>
      <w:r>
        <w:rPr>
          <w:b w:val="0"/>
          <w:i w:val="0"/>
          <w:sz w:val="22"/>
        </w:rPr>
        <w:t>Each Candle object contains: timestamp, open, high, low, close, volume.</w:t>
      </w:r>
    </w:p>
    <w:p>
      <w:pPr>
        <w:pStyle w:val="Heading2"/>
      </w:pPr>
      <w:r>
        <w:rPr>
          <w:color w:val="16213E"/>
        </w:rPr>
        <w:t>3.2 News Data — NewsAgent</w:t>
      </w:r>
    </w:p>
    <w:p>
      <w:r>
        <w:rPr>
          <w:b w:val="0"/>
          <w:i w:val="0"/>
          <w:sz w:val="22"/>
        </w:rPr>
        <w:t>ForexFactory public JSON calendar (cached 4 hours). Blocks alerts when a HIGH-impact USD event falls within ±2 hours of the scan time. RSS feeds from Yahoo Finance and MarketWatch are also scanned for breaking headlines.</w:t>
      </w:r>
    </w:p>
    <w:p>
      <w:pPr>
        <w:pStyle w:val="Heading2"/>
      </w:pPr>
      <w:r>
        <w:rPr>
          <w:color w:val="16213E"/>
        </w:rPr>
        <w:t>3.3 Sentiment Data — SentimentAgent</w:t>
      </w:r>
    </w:p>
    <w:p>
      <w:r>
        <w:rPr>
          <w:b w:val="0"/>
          <w:i w:val="0"/>
          <w:sz w:val="22"/>
        </w:rPr>
        <w:t>RSS feeds scraped every 15 minutes from:</w:t>
      </w:r>
    </w:p>
    <w:p>
      <w:pPr>
        <w:pStyle w:val="ListBullet"/>
      </w:pPr>
      <w:r>
        <w:rPr>
          <w:b/>
          <w:sz w:val="22"/>
        </w:rPr>
        <w:t>: r/wallstreetbets, r/investing, r/stocks, r/Forex, r/Gold</w:t>
      </w:r>
      <w:r>
        <w:rPr>
          <w:sz w:val="22"/>
        </w:rPr>
        <w:t>Reddit</w:t>
      </w:r>
    </w:p>
    <w:p>
      <w:pPr>
        <w:pStyle w:val="ListBullet"/>
      </w:pPr>
      <w:r>
        <w:rPr>
          <w:b/>
          <w:sz w:val="22"/>
        </w:rPr>
        <w:t>: Yahoo Finance Top Stories, MarketWatch Top Stories</w:t>
      </w:r>
      <w:r>
        <w:rPr>
          <w:sz w:val="22"/>
        </w:rPr>
        <w:t>News</w:t>
      </w:r>
    </w:p>
    <w:p>
      <w:r>
        <w:rPr>
          <w:b w:val="0"/>
          <w:i w:val="0"/>
          <w:sz w:val="22"/>
        </w:rPr>
        <w:t>Each post is scored +1 (bullish keywords), -1 (bearish keywords), or 0 (neutral). Net score for the instrument determines if sentiment aligns with, contradicts, or is neutral to the proposed direction.</w:t>
      </w:r>
    </w:p>
    <w:p>
      <w:pPr>
        <w:pStyle w:val="Heading1"/>
      </w:pPr>
      <w:r>
        <w:rPr>
          <w:color w:val="1A1A2E"/>
        </w:rPr>
        <w:t>4. Strategy Pipeline — Step by Step</w:t>
      </w:r>
    </w:p>
    <w:p>
      <w:pPr>
        <w:pStyle w:val="Heading2"/>
      </w:pPr>
      <w:r>
        <w:rPr>
          <w:color w:val="16213E"/>
        </w:rPr>
        <w:t>Step 1 — Gate 1: Data Sufficiency</w:t>
      </w:r>
    </w:p>
    <w:p>
      <w:r>
        <w:rPr>
          <w:b w:val="0"/>
          <w:i w:val="0"/>
          <w:sz w:val="22"/>
        </w:rPr>
        <w:t>Minimum candle counts required before any analysis runs:</w:t>
      </w:r>
    </w:p>
    <w:p>
      <w:pPr>
        <w:pStyle w:val="ListBullet"/>
      </w:pPr>
      <w:r>
        <w:rPr>
          <w:b/>
          <w:sz w:val="22"/>
        </w:rPr>
        <w:t xml:space="preserve"> ≥ 215 candles (EMA-200 period + ATR-14 + 1)</w:t>
      </w:r>
      <w:r>
        <w:rPr>
          <w:sz w:val="22"/>
        </w:rPr>
        <w:t>H4:</w:t>
      </w:r>
    </w:p>
    <w:p>
      <w:pPr>
        <w:pStyle w:val="ListBullet"/>
      </w:pPr>
      <w:r>
        <w:rPr>
          <w:b/>
          <w:sz w:val="22"/>
        </w:rPr>
        <w:t xml:space="preserve"> ≥ 36 candles (lookback + sweep_lookback × 2 + scan_window)</w:t>
      </w:r>
      <w:r>
        <w:rPr>
          <w:sz w:val="22"/>
        </w:rPr>
        <w:t>H1:</w:t>
      </w:r>
    </w:p>
    <w:p>
      <w:r>
        <w:rPr>
          <w:b w:val="0"/>
          <w:i w:val="0"/>
          <w:sz w:val="22"/>
        </w:rPr>
        <w:t>If either count is below the minimum, the scan is skipped with "not enough data".</w:t>
      </w:r>
    </w:p>
    <w:p>
      <w:pPr>
        <w:pStyle w:val="Heading2"/>
      </w:pPr>
      <w:r>
        <w:rPr>
          <w:color w:val="16213E"/>
        </w:rPr>
        <w:t>Step 2 — Gate 2: Regime Filter (H4)</w:t>
      </w:r>
    </w:p>
    <w:p>
      <w:r>
        <w:rPr>
          <w:b w:val="0"/>
          <w:i w:val="0"/>
          <w:sz w:val="22"/>
        </w:rPr>
        <w:t>The RegimeFilter classifies market conditions using H4 candles. Only VOLATILE regimes are blocked. All other regimes pass through to Gate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Regime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VOLATILE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ATR / close &gt; 1.8%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SKIP — too risky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TRENDING_UP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ADX &gt; 25 AND EMA-50 &gt; EMA-200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Pass to Gate 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TRENDING_DOWN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ADX &gt; 25 AND EMA-50 &lt; EMA-200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Pass to Gate 3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RANGING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ADX ≤ 25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Pass to Gate 3</w:t>
            </w:r>
          </w:p>
        </w:tc>
      </w:tr>
    </w:tbl>
    <w:p/>
    <w:p>
      <w:r>
        <w:rPr>
          <w:b w:val="0"/>
          <w:i w:val="0"/>
          <w:sz w:val="22"/>
        </w:rPr>
        <w:t>When ADX is transitional (20–25), a Hurst Exponent tie-breaker is applied: H ≥ 0.55 → classified as trending.</w:t>
      </w:r>
    </w:p>
    <w:p>
      <w:r>
        <w:rPr>
          <w:b w:val="0"/>
          <w:i/>
          <w:sz w:val="22"/>
        </w:rPr>
        <w:t>⚠️  KNOWN BUG (to be fixed): The regime direction (TRENDING_UP / TRENDING_DOWN) is detected but NOT used to filter the sweep direction. This causes counter-trend SELL signals in bull markets.</w:t>
      </w:r>
    </w:p>
    <w:p>
      <w:pPr>
        <w:pStyle w:val="Heading2"/>
      </w:pPr>
      <w:r>
        <w:rPr>
          <w:color w:val="16213E"/>
        </w:rPr>
        <w:t>Step 3 — Gate 3: Liquidity Sweep Detector (H1)</w:t>
      </w:r>
    </w:p>
    <w:p>
      <w:r>
        <w:rPr>
          <w:b w:val="0"/>
          <w:i w:val="0"/>
          <w:sz w:val="22"/>
        </w:rPr>
        <w:t>This is the core signal generator. A "liquidity sweep" is a smart-money reversal pattern: price pierces a key level (hunting stop-loss orders), then immediately rejects back through it.</w:t>
      </w:r>
    </w:p>
    <w:p>
      <w:pPr>
        <w:pStyle w:val="Heading3"/>
      </w:pPr>
      <w:r>
        <w:rPr>
          <w:color w:val="0F3D60"/>
        </w:rPr>
        <w:t>BUY Signal (Bearish Sweep of a Low):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candle.low  &lt; recent_swing_low    ← price pierced below the swing low</w:t>
        <w:br/>
        <w:t>candle.close &gt; recent_swing_low   ← but closed back above it</w:t>
        <w:br/>
        <w:t>→ Interpretation: institutions absorbed sell-side stops, now buying</w:t>
        <w:br/>
        <w:t>→ Signal: BUY</w:t>
      </w:r>
    </w:p>
    <w:p>
      <w:pPr>
        <w:pStyle w:val="Heading3"/>
      </w:pPr>
      <w:r>
        <w:rPr>
          <w:color w:val="0F3D60"/>
        </w:rPr>
        <w:t>SELL Signal (Bullish Sweep of a High):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candle.high  &gt; recent_swing_high  ← price pierced above the swing high</w:t>
        <w:br/>
        <w:t>candle.close &lt; recent_swing_high  ← but closed back below it</w:t>
        <w:br/>
        <w:t>→ Interpretation: institutions absorbed buy-side stops, now selling</w:t>
        <w:br/>
        <w:t>→ Signal: SELL</w:t>
      </w:r>
    </w:p>
    <w:p>
      <w:r>
        <w:rPr>
          <w:b w:val="0"/>
          <w:i w:val="0"/>
          <w:sz w:val="22"/>
        </w:rPr>
        <w:t>Pivot detection parameters:</w:t>
      </w:r>
    </w:p>
    <w:p>
      <w:pPr>
        <w:pStyle w:val="ListBullet"/>
      </w:pPr>
      <w:r>
        <w:rPr>
          <w:b/>
          <w:sz w:val="22"/>
        </w:rPr>
        <w:t xml:space="preserve"> — how far back to look for the swing level</w:t>
      </w:r>
      <w:r>
        <w:rPr>
          <w:sz w:val="22"/>
        </w:rPr>
        <w:t>lookback = 20 bars</w:t>
      </w:r>
    </w:p>
    <w:p>
      <w:pPr>
        <w:pStyle w:val="ListBullet"/>
      </w:pPr>
      <w:r>
        <w:rPr>
          <w:b/>
          <w:sz w:val="22"/>
        </w:rPr>
        <w:t xml:space="preserve"> — bars each side needed to confirm a pivot</w:t>
      </w:r>
      <w:r>
        <w:rPr>
          <w:sz w:val="22"/>
        </w:rPr>
        <w:t>sweep_lookback = 3</w:t>
      </w:r>
    </w:p>
    <w:p>
      <w:pPr>
        <w:pStyle w:val="ListBullet"/>
      </w:pPr>
      <w:r>
        <w:rPr>
          <w:b/>
          <w:sz w:val="22"/>
        </w:rPr>
        <w:t xml:space="preserve"> — most recent bars tested as the sweep candle</w:t>
      </w:r>
      <w:r>
        <w:rPr>
          <w:sz w:val="22"/>
        </w:rPr>
        <w:t>scan_window = 6</w:t>
      </w:r>
    </w:p>
    <w:p>
      <w:pPr>
        <w:pStyle w:val="Heading2"/>
      </w:pPr>
      <w:r>
        <w:rPr>
          <w:color w:val="16213E"/>
        </w:rPr>
        <w:t>Step 4 — Gate 4: Signal Filter (6 Conditions)</w:t>
      </w:r>
    </w:p>
    <w:p>
      <w:r>
        <w:rPr>
          <w:b w:val="0"/>
          <w:i w:val="0"/>
          <w:sz w:val="22"/>
        </w:rPr>
        <w:t>The RuleBasedSignalFilter scores 6 conditions, each worth 1 point. A signal needs ≥ 4/6 to pass. All conditions are tuned for reversal/sweep setups: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BUY passes when...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SELL passes when...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RSI reversal zone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RSI &lt; 55 (came from oversold)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RSI &gt; 45 (came from overbought)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MACD histogram turning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Histogram rising (less negative)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Histogram falling (less positive)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Bollinger Band position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Close below upper band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Close above lower band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Candle direction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Close ≥ open (bullish bar)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Close ≤ open (bearish bar)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ATR not spiking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ATR &lt; 90th percentile of recent ATRs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Rejection wick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Lower wick ≥ 20% of bar range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20"/>
              </w:rPr>
              <w:t>Upper wick ≥ 20% of bar range</w:t>
            </w:r>
          </w:p>
        </w:tc>
      </w:tr>
    </w:tbl>
    <w:p/>
    <w:p>
      <w:r>
        <w:rPr>
          <w:b w:val="0"/>
          <w:i w:val="0"/>
          <w:sz w:val="22"/>
        </w:rPr>
        <w:t>If fewer than 55 H1 candles are available, the filter accepts by default (insufficient data for scoring).</w:t>
      </w:r>
    </w:p>
    <w:p>
      <w:pPr>
        <w:pStyle w:val="Heading1"/>
      </w:pPr>
      <w:r>
        <w:rPr>
          <w:color w:val="1A1A2E"/>
        </w:rPr>
        <w:t>5. Agent Pipeline — Step by Step</w:t>
      </w:r>
    </w:p>
    <w:p>
      <w:pPr>
        <w:pStyle w:val="Heading2"/>
      </w:pPr>
      <w:r>
        <w:rPr>
          <w:color w:val="16213E"/>
        </w:rPr>
        <w:t>Step 5 — MarketAgent</w:t>
      </w:r>
    </w:p>
    <w:p>
      <w:r>
        <w:rPr>
          <w:b w:val="0"/>
          <w:i w:val="0"/>
          <w:sz w:val="22"/>
        </w:rPr>
        <w:t>Wraps the strategy pipeline and adds two additional checks:</w:t>
      </w:r>
    </w:p>
    <w:p>
      <w:pPr>
        <w:pStyle w:val="ListBullet"/>
      </w:pPr>
      <w:r>
        <w:rPr>
          <w:b/>
          <w:sz w:val="22"/>
        </w:rPr>
        <w:t xml:space="preserve"> — confirms market is trending enough to trade (not flat/choppy)</w:t>
      </w:r>
      <w:r>
        <w:rPr>
          <w:sz w:val="22"/>
        </w:rPr>
        <w:t>ADX on H4 ≥ 20</w:t>
      </w:r>
    </w:p>
    <w:p>
      <w:pPr>
        <w:pStyle w:val="ListBullet"/>
      </w:pPr>
      <w:r>
        <w:rPr>
          <w:b/>
          <w:sz w:val="22"/>
        </w:rPr>
        <w:t xml:space="preserve"> — entry price must be within 1×ATR of a key level (H4 SMA-50, H4 SMA-200, previous day high/low, weekly open). If near a key level, confidence is boosted +5%.</w:t>
      </w:r>
      <w:r>
        <w:rPr>
          <w:sz w:val="22"/>
        </w:rPr>
        <w:t>S/R Confluence</w:t>
      </w:r>
    </w:p>
    <w:p>
      <w:pPr>
        <w:pStyle w:val="ListBullet"/>
      </w:pPr>
      <w:r>
        <w:rPr>
          <w:b/>
          <w:sz w:val="22"/>
        </w:rPr>
        <w:t xml:space="preserve"> — sweep candle volume vs 20-bar average. Weak volume (&lt; 50% of avg) → HOLD. Strong (&gt; 150%) → confidence boost +7%.</w:t>
      </w:r>
      <w:r>
        <w:rPr>
          <w:sz w:val="22"/>
        </w:rPr>
        <w:t>Volume check</w:t>
      </w:r>
    </w:p>
    <w:p>
      <w:r>
        <w:rPr>
          <w:b w:val="0"/>
          <w:i w:val="0"/>
          <w:sz w:val="22"/>
        </w:rPr>
        <w:t>Confidence formula: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base = 0.70 + (ADX - 20) / 100</w:t>
        <w:br/>
        <w:t>+0.05 if near S/R</w:t>
        <w:br/>
        <w:t>+0.07 if volume strong</w:t>
        <w:br/>
        <w:t>capped at 0.97</w:t>
      </w:r>
    </w:p>
    <w:p>
      <w:pPr>
        <w:pStyle w:val="Heading2"/>
      </w:pPr>
      <w:r>
        <w:rPr>
          <w:color w:val="16213E"/>
        </w:rPr>
        <w:t>Step 6 — NewsAgent</w:t>
      </w:r>
    </w:p>
    <w:p>
      <w:r>
        <w:rPr>
          <w:b w:val="0"/>
          <w:i w:val="0"/>
          <w:sz w:val="22"/>
        </w:rPr>
        <w:t>Checks two sources for event risk:</w:t>
      </w:r>
    </w:p>
    <w:p>
      <w:pPr>
        <w:pStyle w:val="ListBullet"/>
      </w:pPr>
      <w:r>
        <w:rPr>
          <w:b/>
          <w:sz w:val="22"/>
        </w:rPr>
        <w:t xml:space="preserve"> — HIGH-impact USD events within ±2 hours of now → BLOCK</w:t>
      </w:r>
      <w:r>
        <w:rPr>
          <w:sz w:val="22"/>
        </w:rPr>
        <w:t>ForexFactory calendar</w:t>
      </w:r>
    </w:p>
    <w:p>
      <w:pPr>
        <w:pStyle w:val="ListBullet"/>
      </w:pPr>
      <w:r>
        <w:rPr>
          <w:b/>
          <w:sz w:val="22"/>
        </w:rPr>
        <w:t xml:space="preserve"> — Scans Yahoo Finance and MarketWatch for breaking news containing instrument keywords → if a relevant headline is found with strong negative/positive language, HOLD</w:t>
      </w:r>
      <w:r>
        <w:rPr>
          <w:sz w:val="22"/>
        </w:rPr>
        <w:t>RSS headlines</w:t>
      </w:r>
    </w:p>
    <w:p>
      <w:r>
        <w:rPr>
          <w:b w:val="0"/>
          <w:i w:val="0"/>
          <w:sz w:val="22"/>
        </w:rPr>
        <w:t>Fails open: if the calendar cannot be fetched, alerts are NOT blocked.</w:t>
      </w:r>
    </w:p>
    <w:p>
      <w:pPr>
        <w:pStyle w:val="Heading2"/>
      </w:pPr>
      <w:r>
        <w:rPr>
          <w:color w:val="16213E"/>
        </w:rPr>
        <w:t>Step 7 — SentimentAgent</w:t>
      </w:r>
    </w:p>
    <w:p>
      <w:r>
        <w:rPr>
          <w:b w:val="0"/>
          <w:i w:val="0"/>
          <w:sz w:val="22"/>
        </w:rPr>
        <w:t>Sentiment scoring logic: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For each post in last 3 hours mentioning the instrument:</w:t>
        <w:br/>
        <w:t xml:space="preserve">  +1 if contains bullish keyword (rally, breakout, buy signal, etc.)</w:t>
        <w:br/>
        <w:t xml:space="preserve">  -1 if contains bearish keyword (crash, breakdown, sell signal, etc.)</w:t>
        <w:br/>
        <w:t xml:space="preserve">   0 if neutral</w:t>
        <w:br/>
        <w:br/>
        <w:t>net_score = sum of all scored posts</w:t>
        <w:br/>
        <w:br/>
        <w:t>Result:</w:t>
        <w:br/>
        <w:t xml:space="preserve">  net ≥ +2  → BULLISH sentiment</w:t>
        <w:br/>
        <w:t xml:space="preserve">  net ≤ -2  → BEARISH sentiment</w:t>
        <w:br/>
        <w:t xml:space="preserve">  -1 to +1  → NEUTRAL</w:t>
        <w:br/>
        <w:br/>
        <w:t>HOLD if sentiment strongly contradicts signal direction.</w:t>
        <w:br/>
        <w:t>GO  if neutral or aligned.</w:t>
      </w:r>
    </w:p>
    <w:p>
      <w:r>
        <w:rPr>
          <w:b w:val="0"/>
          <w:i w:val="0"/>
          <w:sz w:val="22"/>
        </w:rPr>
        <w:t>If no posts mention the instrument → GO with 60% confidence (no data = no block).</w:t>
      </w:r>
    </w:p>
    <w:p>
      <w:pPr>
        <w:pStyle w:val="Heading2"/>
      </w:pPr>
      <w:r>
        <w:rPr>
          <w:color w:val="16213E"/>
        </w:rPr>
        <w:t>Step 8 — RiskAgent</w:t>
      </w:r>
    </w:p>
    <w:p>
      <w:r>
        <w:rPr>
          <w:b w:val="0"/>
          <w:i w:val="0"/>
          <w:sz w:val="22"/>
        </w:rPr>
        <w:t>Computes final lot size so that a full stop-loss move costs exactly 1% of account: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stop_distance = 1.5 × ATR</w:t>
        <w:br/>
        <w:t>risk_usd      = account_size × 0.01   (1% of $2,000 = $20)</w:t>
        <w:br/>
        <w:t>lots          = risk_usd / (stop_distance × contract_value)</w:t>
        <w:br/>
        <w:br/>
        <w:t>Contract values:</w:t>
        <w:br/>
        <w:t xml:space="preserve">  GOLD:  $100 per lot per $1 move  (100 oz)</w:t>
        <w:br/>
        <w:t xml:space="preserve">  US500: $1 per lot per 1 point</w:t>
        <w:br/>
        <w:t xml:space="preserve">  US100: $1 per lot per 1 point</w:t>
        <w:br/>
        <w:t xml:space="preserve">  US30:  $1 per lot per 1 point</w:t>
        <w:br/>
        <w:br/>
        <w:t>Min lots: 0.01   Max lots: 0.10</w:t>
      </w:r>
    </w:p>
    <w:p>
      <w:pPr>
        <w:pStyle w:val="Heading2"/>
      </w:pPr>
      <w:r>
        <w:rPr>
          <w:color w:val="16213E"/>
        </w:rPr>
        <w:t>Step 9 — Position Sizer (inside GoldStrategy)</w:t>
      </w:r>
    </w:p>
    <w:p>
      <w:r>
        <w:rPr>
          <w:b w:val="0"/>
          <w:i w:val="0"/>
          <w:sz w:val="22"/>
        </w:rPr>
        <w:t>Before the RiskAgent runs, GoldStrategy also computes lot size using two independent methods and takes the smaller (more conservative) 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Kelly Criterion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25% of full Kelly, capped at 2% account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Risk-adjusted sizing based on historical win rate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Volatility-Adjusted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1% account / (ATR × lot_value)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Size so 1 ATR move = 1% account loss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Final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min(Kelly, VolAdj), rounded to 0.01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Most conservative wins</w:t>
            </w:r>
          </w:p>
        </w:tc>
      </w:tr>
    </w:tbl>
    <w:p/>
    <w:p>
      <w:pPr>
        <w:pStyle w:val="Heading1"/>
      </w:pPr>
      <w:r>
        <w:rPr>
          <w:color w:val="1A1A2E"/>
        </w:rPr>
        <w:t>6. Orchestrator — Final Decision</w:t>
      </w:r>
    </w:p>
    <w:p>
      <w:r>
        <w:rPr>
          <w:b w:val="0"/>
          <w:i w:val="0"/>
          <w:sz w:val="22"/>
        </w:rPr>
        <w:t>The Orchestrator runs agents in order: Market → News → Sentiment → Risk. It stops immediately if any agent returns HOLD or BLOCK.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if MarketAgent  != GO → skip (reason: market)</w:t>
        <w:br/>
        <w:t>if NewsAgent    != GO → skip (reason: news)</w:t>
        <w:br/>
        <w:t>if SentimentAgent != GO → skip (reason: sentiment)</w:t>
        <w:br/>
        <w:t>if RiskAgent    != GO → skip (reason: risk)</w:t>
        <w:br/>
        <w:t>else → FIRE ALERT</w:t>
        <w:br/>
        <w:br/>
        <w:t>final_confidence = min(all agent confidences)</w:t>
        <w:br/>
        <w:t>final_lots       = RiskAgent.lots</w:t>
      </w:r>
    </w:p>
    <w:p>
      <w:pPr>
        <w:pStyle w:val="Heading1"/>
      </w:pPr>
      <w:r>
        <w:rPr>
          <w:color w:val="1A1A2E"/>
        </w:rPr>
        <w:t>7. Alert Format</w:t>
      </w:r>
    </w:p>
    <w:p>
      <w:r>
        <w:rPr>
          <w:b w:val="0"/>
          <w:i w:val="0"/>
          <w:sz w:val="22"/>
        </w:rPr>
        <w:t>When all agents agree, the Orchestrator triggers an alert. TP and SL are computed from ATR: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BUY alert:</w:t>
        <w:br/>
        <w:t xml:space="preserve">  Take Profit = entry + (3.0 × ATR)</w:t>
        <w:br/>
        <w:t xml:space="preserve">  Stop Loss   = entry - (1.5 × ATR)</w:t>
        <w:br/>
        <w:t xml:space="preserve">  R:R Ratio   = 2.0</w:t>
        <w:br/>
        <w:br/>
        <w:t>SELL alert:</w:t>
        <w:br/>
        <w:t xml:space="preserve">  Take Profit = entry - (3.0 × ATR)</w:t>
        <w:br/>
        <w:t xml:space="preserve">  Stop Loss   = entry + (1.5 × ATR)</w:t>
        <w:br/>
        <w:t xml:space="preserve">  R:R Ratio   = 2.0</w:t>
      </w:r>
    </w:p>
    <w:p>
      <w:r>
        <w:rPr>
          <w:b w:val="0"/>
          <w:i w:val="0"/>
          <w:sz w:val="22"/>
        </w:rPr>
        <w:t>Example alert message: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🟢 TRADE SETUP — Gold (XAU/USD)</w:t>
        <w:br/>
        <w:t>Signal detected: 2026-06-12 09:32 UTC</w:t>
        <w:br/>
        <w:br/>
        <w:t>Direction:    BUY</w:t>
        <w:br/>
        <w:t>Entry:        2,341.50</w:t>
        <w:br/>
        <w:t>Take Profit:  2,382.30  (+1.7%)</w:t>
        <w:br/>
        <w:t>Stop Loss:    2,320.90  (-0.9%)</w:t>
        <w:br/>
        <w:t>R:R Ratio:    1 : 2.0</w:t>
        <w:br/>
        <w:t>Size:         0.05 lots  (1% risk on $2,000)</w:t>
        <w:br/>
        <w:br/>
        <w:t>📊 Agent Analysis:</w:t>
        <w:br/>
        <w:t>✅ Market   H1 buy sweep, ADX 28.3, near S/R  [88%]</w:t>
        <w:br/>
        <w:t>✅ News     no high-impact events              [95%]</w:t>
        <w:br/>
        <w:t>✅ Sentiment bullish sentiment (score +3)      [80%]</w:t>
        <w:br/>
        <w:t>✅ Risk     0.05 lots ($20 risk on $2,000)     [100%]</w:t>
        <w:br/>
        <w:br/>
        <w:t>Alert only — always confirm before trading.</w:t>
      </w:r>
    </w:p>
    <w:p>
      <w:pPr>
        <w:pStyle w:val="Heading1"/>
      </w:pPr>
      <w:r>
        <w:rPr>
          <w:color w:val="1A1A2E"/>
        </w:rPr>
        <w:t>8. US Index Consensus Filter</w:t>
      </w:r>
    </w:p>
    <w:p>
      <w:r>
        <w:rPr>
          <w:b w:val="0"/>
          <w:i w:val="0"/>
          <w:sz w:val="22"/>
        </w:rPr>
        <w:t>Because US500, US100, and US30 track the same underlying market (US equities), a lone contradicting signal is suppressed: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If 2+ US indices fire signals:</w:t>
        <w:br/>
        <w:t xml:space="preserve">  buy_count  = number of BUY signals among them</w:t>
        <w:br/>
        <w:t xml:space="preserve">  sell_count = number of SELL signals among them</w:t>
        <w:br/>
        <w:t xml:space="preserve">  consensus  = whichever has more</w:t>
        <w:br/>
        <w:br/>
        <w:t xml:space="preserve">  Any index signal that contradicts the consensus is dropped.</w:t>
        <w:br/>
        <w:br/>
        <w:t>Example: US500=BUY, US100=BUY, US30=SELL → US30 SELL is suppressed.</w:t>
      </w:r>
    </w:p>
    <w:p>
      <w:pPr>
        <w:pStyle w:val="Heading1"/>
      </w:pPr>
      <w:r>
        <w:rPr>
          <w:color w:val="1A1A2E"/>
        </w:rPr>
        <w:t>9. Known Bug — Counter-Trend Signals</w:t>
      </w:r>
    </w:p>
    <w:p>
      <w:r>
        <w:rPr>
          <w:b w:val="0"/>
          <w:i w:val="0"/>
          <w:sz w:val="22"/>
        </w:rPr>
        <w:t>The bot currently sends SELL signals in strong bull markets and BUY signals in strong bear markets. This is the most important open issue.</w:t>
      </w:r>
    </w:p>
    <w:p>
      <w:pPr>
        <w:pStyle w:val="Heading2"/>
      </w:pPr>
      <w:r>
        <w:rPr>
          <w:color w:val="16213E"/>
        </w:rPr>
        <w:t>Root Cause</w:t>
      </w:r>
    </w:p>
    <w:p>
      <w:r>
        <w:rPr>
          <w:b w:val="0"/>
          <w:i w:val="0"/>
          <w:sz w:val="22"/>
        </w:rPr>
        <w:t>The RegimeFilter correctly identifies the trend direction (TRENDING_UP / TRENDING_DOWN) but GoldStrategy does not use that information to filter the sweep direction. The original code had this check but it was removed with the comment: "liquidity sweeps are reversal signals by design." That reasoning is only valid in ranging markets.</w:t>
      </w:r>
    </w:p>
    <w:p>
      <w:pPr>
        <w:pStyle w:val="Heading2"/>
      </w:pPr>
      <w:r>
        <w:rPr>
          <w:color w:val="16213E"/>
        </w:rPr>
        <w:t>Impact</w:t>
      </w:r>
    </w:p>
    <w:p>
      <w:r>
        <w:rPr>
          <w:b w:val="0"/>
          <w:i w:val="0"/>
          <w:sz w:val="22"/>
        </w:rPr>
        <w:t>When ADX &gt; 25 and regime = TRENDING_UP, a SELL sweep fires. In a strong uptrend, sweeping a swing high is typically a continuation setup (breakout), not a reversal. Sending a SELL alert is wrong.</w:t>
      </w:r>
    </w:p>
    <w:p>
      <w:pPr>
        <w:pStyle w:val="Heading2"/>
      </w:pPr>
      <w:r>
        <w:rPr>
          <w:color w:val="16213E"/>
        </w:rPr>
        <w:t>Planned Fix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2C3E50"/>
          <w:sz w:val="19"/>
        </w:rPr>
        <w:t>After Gate 2 (regime known) and Gate 3 (sweep direction known):</w:t>
        <w:br/>
        <w:br/>
        <w:t>if regime == TRENDING_UP   and direction == "sell" → SKIP</w:t>
        <w:br/>
        <w:t>if regime == TRENDING_DOWN and direction == "buy"  → SKIP</w:t>
        <w:br/>
        <w:t>if regime == RANGING → allow both directions</w:t>
        <w:br/>
        <w:br/>
        <w:t>This ensures sweeps only fire WITH the trend in trending markets,</w:t>
        <w:br/>
        <w:t>and allow reversals in ranging markets where they are valid.</w:t>
      </w:r>
    </w:p>
    <w:p>
      <w:pPr>
        <w:pStyle w:val="Heading1"/>
      </w:pPr>
      <w:r>
        <w:rPr>
          <w:color w:val="1A1A2E"/>
        </w:rPr>
        <w:t>10. Indicators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Used 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Fast=50, Slow=200 (H4)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Regime direction bias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ATR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14-period, Wilder smoothing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Volatility gate, TP/SL, lot sizing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ADX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14-period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Regime trend strength, MarketAgent gate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Hurst Exponent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R/S analysis, lags 10–50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Regime tie-breaker (ADX 20–25)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14-period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Signal filter condition 1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MACD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12/26/9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Signal filter condition 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Bollinger Bands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20-period, 2σ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Signal filter condition 3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Swing Highs/Lows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3 bars each side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Sweep level detection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BB Width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20-period, 2σ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Regime secondary volatility check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ATR Percentile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14-period, 100-bar window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Signal filter condition 5</w:t>
            </w:r>
          </w:p>
        </w:tc>
      </w:tr>
    </w:tbl>
    <w:p/>
    <w:p>
      <w:pPr>
        <w:pStyle w:val="Heading1"/>
      </w:pPr>
      <w:r>
        <w:rPr>
          <w:color w:val="1A1A2E"/>
        </w:rPr>
        <w:t>11.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main_alerts.py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Entry point, scan loop, alert formatting, Telegram sender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agents/orchestrator.py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Runs all 4 agents, combines verdicts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agents/market_agent.py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ADX check + strategy wrapper + volume + S/R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agents/news_agent.py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ForexFactory calendar + RSS headlines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agents/sentiment_agent.py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Reddit + news RSS sentiment scoring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agents/risk_agent.py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Lot sizing from ATR and account size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strategy/gold_strategy.py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Strategy orchestrator: Gates 1-4 + position sizer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strategy/regime_filter.py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Gate 2: ADX + EMA regime classification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strategy/liquidity_sweep.py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Gate 3: Sweep pattern detection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strategy/signal_filter.py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Gate 4: 6-condition rule-based scoring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strategy/position_sizer.py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Kelly + volatility-adjusted lot sizing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strategy/indicators.py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All technical indicators (pure functions)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strategy/sr_levels.py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Support/resistance level detection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strategy/market_hours.py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Trading session guard (currently disabled)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strategy/yahoo_feed.py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Yahoo Finance data fetcher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alerts/notifier.py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Telegram HTTP API sender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core/risk_limits.py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Hard position size and daily loss limits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core/kill_switch.py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20"/>
              </w:rPr>
              <w:t>Emergency stop mechanism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core/state_store.py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Persistent daily PnL and trade counters</w:t>
            </w:r>
          </w:p>
        </w:tc>
      </w:tr>
    </w:tbl>
    <w:p/>
    <w:p>
      <w:pPr>
        <w:pStyle w:val="Heading1"/>
      </w:pPr>
      <w:r>
        <w:rPr>
          <w:color w:val="1A1A2E"/>
        </w:rPr>
        <w:t>12.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TELEGRAM_BOT_TOKEN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Bot token from @BotFather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TELEGRAM_CHAT_ID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Channel or chat ID to send alerts 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Used by ClaudeSignalFilter if enabled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ACCOUNT_SIZE_USD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Account equity for lot sizing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RISK_PER_TRADE_PCT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1% of account risked per trade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MAX_RUNTIME_S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20400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Self-restart after 5h40m (GitHub Actions)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SCAN_INTERVAL_S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Seconds between full scans (15 min)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ALERT_COOLDOWN_S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3600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Min seconds before re-alerting same instrument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TP_ATR_MULT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Take profit = entry ± (ATR × 3.0)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SL_ATR_MULT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20"/>
              </w:rPr>
              <w:t>Stop loss = entry ± (ATR × 1.5)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