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630" w:tblpY="16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15"/>
        <w:gridCol w:w="4195"/>
      </w:tblGrid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Use case name: login via email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Area:</w:t>
            </w:r>
            <w:r w:rsidR="00E318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447AD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การยืนยันตัวตน</w:t>
            </w:r>
            <w:r w:rsidR="003C7DEA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ด้วย 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="00CF1E45"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mail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Actors:</w:t>
            </w:r>
            <w:r w:rsidR="00E318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E31855">
              <w:rPr>
                <w:rFonts w:asciiTheme="majorBidi" w:hAnsiTheme="majorBidi" w:cstheme="majorBidi" w:hint="cs"/>
                <w:sz w:val="24"/>
                <w:szCs w:val="24"/>
                <w:cs/>
              </w:rPr>
              <w:t>ลูกค้า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3C7D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Description: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เมื่อกรอกชื่อผู้ใช้</w:t>
            </w:r>
            <w:r w:rsidR="003C7DEA">
              <w:rPr>
                <w:rFonts w:asciiTheme="majorBidi" w:hAnsiTheme="majorBidi" w:cs="Angsana New" w:hint="cs"/>
                <w:sz w:val="24"/>
                <w:szCs w:val="24"/>
                <w:cs/>
              </w:rPr>
              <w:t>(</w:t>
            </w:r>
            <w:r w:rsidR="003C7DEA">
              <w:rPr>
                <w:rFonts w:asciiTheme="majorBidi" w:hAnsiTheme="majorBidi" w:cs="Angsana New"/>
                <w:sz w:val="24"/>
                <w:szCs w:val="24"/>
              </w:rPr>
              <w:t>e</w:t>
            </w:r>
            <w:r w:rsidR="00CF1E45">
              <w:rPr>
                <w:rFonts w:asciiTheme="majorBidi" w:hAnsiTheme="majorBidi" w:cs="Angsana New"/>
                <w:sz w:val="24"/>
                <w:szCs w:val="24"/>
              </w:rPr>
              <w:t>-</w:t>
            </w:r>
            <w:r w:rsidR="003C7DEA">
              <w:rPr>
                <w:rFonts w:asciiTheme="majorBidi" w:hAnsiTheme="majorBidi" w:cs="Angsana New"/>
                <w:sz w:val="24"/>
                <w:szCs w:val="24"/>
              </w:rPr>
              <w:t>mail</w:t>
            </w:r>
            <w:r w:rsidR="003C7DEA">
              <w:rPr>
                <w:rFonts w:asciiTheme="majorBidi" w:hAnsiTheme="majorBidi" w:cs="Angsana New" w:hint="cs"/>
                <w:sz w:val="24"/>
                <w:szCs w:val="24"/>
                <w:cs/>
              </w:rPr>
              <w:t>)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 และใส่รหัสผ่านแล้ว ระบบจะตรวจสอบว่าถูกต้องหรือไม่ ถ้าถูกต้องก็จะสามารถเข้าสู่ระบบได้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504853">
            <w:pPr>
              <w:spacing w:after="0" w:line="240" w:lineRule="auto"/>
              <w:rPr>
                <w:rFonts w:asciiTheme="majorBidi" w:hAnsiTheme="majorBidi" w:cstheme="majorBidi" w:hint="cs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Stakeholder: </w:t>
            </w:r>
            <w:r w:rsidR="00504853">
              <w:rPr>
                <w:rFonts w:asciiTheme="majorBidi" w:hAnsiTheme="majorBidi" w:cs="Angsana New" w:hint="cs"/>
                <w:sz w:val="24"/>
                <w:szCs w:val="24"/>
                <w:cs/>
              </w:rPr>
              <w:t>-</w:t>
            </w:r>
            <w:bookmarkStart w:id="0" w:name="_GoBack"/>
            <w:bookmarkEnd w:id="0"/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Level: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>
              <w:t xml:space="preserve"> </w:t>
            </w:r>
            <w:r w:rsidR="00CF1E45">
              <w:t xml:space="preserve"> </w:t>
            </w:r>
            <w:r w:rsidR="00CF1E45" w:rsidRPr="00CF1E45">
              <w:rPr>
                <w:rFonts w:asciiTheme="majorBidi" w:hAnsiTheme="majorBidi" w:cstheme="majorBidi"/>
                <w:sz w:val="24"/>
                <w:szCs w:val="24"/>
              </w:rPr>
              <w:t xml:space="preserve">Blue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Triggering Event:  </w:t>
            </w:r>
            <w:r w:rsidR="00F447AD" w:rsidRPr="00F447AD">
              <w:rPr>
                <w:rFonts w:asciiTheme="majorBidi" w:hAnsiTheme="majorBidi" w:cs="Angsana New"/>
                <w:sz w:val="24"/>
                <w:szCs w:val="24"/>
                <w:cs/>
              </w:rPr>
              <w:t>ผู้ใช้กรอกข้อมูล แล้วกด</w:t>
            </w:r>
            <w:r w:rsidR="00F447AD" w:rsidRPr="00F447AD">
              <w:rPr>
                <w:rFonts w:asciiTheme="majorBidi" w:hAnsiTheme="majorBidi" w:cs="Angsana New"/>
                <w:sz w:val="24"/>
                <w:szCs w:val="24"/>
              </w:rPr>
              <w:t>login</w:t>
            </w:r>
          </w:p>
        </w:tc>
      </w:tr>
      <w:tr w:rsidR="001E7208" w:rsidRPr="00E31855" w:rsidTr="00162532">
        <w:tc>
          <w:tcPr>
            <w:tcW w:w="9010" w:type="dxa"/>
            <w:gridSpan w:val="2"/>
            <w:tcBorders>
              <w:bottom w:val="single" w:sz="4" w:space="0" w:color="auto"/>
            </w:tcBorders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Trigger Type:     </w:t>
            </w:r>
            <w:r w:rsidRPr="00E31855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sym w:font="Wingdings" w:char="F0A1"/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 External     </w:t>
            </w:r>
            <w:r w:rsidRPr="00E31855">
              <w:rPr>
                <w:rFonts w:asciiTheme="majorBidi" w:hAnsiTheme="majorBidi" w:cstheme="majorBidi"/>
                <w:sz w:val="24"/>
                <w:szCs w:val="24"/>
                <w:rtl/>
                <w:cs/>
                <w:lang w:bidi="ar-SA"/>
              </w:rPr>
              <w:t xml:space="preserve"> </w:t>
            </w:r>
          </w:p>
        </w:tc>
      </w:tr>
      <w:tr w:rsidR="001E7208" w:rsidRPr="00E31855" w:rsidTr="00162532">
        <w:trPr>
          <w:trHeight w:val="90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  <w:u w:val="single"/>
              </w:rPr>
              <w:t>Steps Performed (Main Path)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  <w:u w:val="single"/>
              </w:rPr>
              <w:t>Information for Steps</w:t>
            </w:r>
          </w:p>
        </w:tc>
      </w:tr>
      <w:tr w:rsidR="001E7208" w:rsidRPr="00E31855" w:rsidTr="00162532">
        <w:trPr>
          <w:trHeight w:val="266"/>
        </w:trPr>
        <w:tc>
          <w:tcPr>
            <w:tcW w:w="481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1.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ลูกค้าเลือกฟังก์ชันล็อกอิน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2.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ลูกค้าใส่ 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>
              <w:rPr>
                <w:rFonts w:asciiTheme="majorBidi" w:hAnsiTheme="majorBidi" w:cstheme="majorBidi" w:hint="cs"/>
                <w:sz w:val="24"/>
                <w:szCs w:val="24"/>
                <w:cs/>
              </w:rPr>
              <w:t>(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>mail</w:t>
            </w:r>
            <w:r w:rsidR="003C7DEA">
              <w:rPr>
                <w:rFonts w:asciiTheme="majorBidi" w:hAnsiTheme="majorBidi" w:cstheme="majorBidi" w:hint="cs"/>
                <w:sz w:val="24"/>
                <w:szCs w:val="24"/>
                <w:cs/>
              </w:rPr>
              <w:t>)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และ 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ที่หน้าเว็บไซต์</w:t>
            </w:r>
          </w:p>
          <w:p w:rsidR="00F447AD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ใส่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>User</w:t>
            </w:r>
            <w:r w:rsidRPr="00F447AD">
              <w:rPr>
                <w:rFonts w:ascii="Angsana New" w:eastAsia="Times New Roman" w:hAnsi="Angsana New" w:cs="Angsana New"/>
                <w:sz w:val="24"/>
                <w:szCs w:val="24"/>
              </w:rPr>
              <w:t>(e</w:t>
            </w:r>
            <w:r>
              <w:rPr>
                <w:rFonts w:ascii="Angsana New" w:eastAsia="Times New Roman" w:hAnsi="Angsana New" w:cs="Angsana New"/>
                <w:sz w:val="24"/>
                <w:szCs w:val="24"/>
              </w:rPr>
              <w:t>-</w:t>
            </w:r>
            <w:r w:rsidRPr="00F447AD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mail)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 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 xml:space="preserve">หรือ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</w:rPr>
              <w:t xml:space="preserve">Password </w:t>
            </w:r>
            <w:r w:rsidRPr="00FC7D6F">
              <w:rPr>
                <w:rFonts w:ascii="Angsana New" w:eastAsia="Times New Roman" w:hAnsi="Angsana New" w:cs="Angsana New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F447A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447AD" w:rsidRPr="00F447AD">
              <w:rPr>
                <w:rFonts w:asciiTheme="majorBidi" w:hAnsiTheme="majorBidi" w:cstheme="majorBidi"/>
                <w:sz w:val="24"/>
                <w:szCs w:val="24"/>
              </w:rPr>
              <w:t xml:space="preserve">User (e-mail) </w:t>
            </w:r>
            <w:r w:rsidR="00F447AD" w:rsidRPr="00F447AD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และ </w:t>
            </w:r>
            <w:r w:rsidR="00F447AD" w:rsidRPr="00F447AD">
              <w:rPr>
                <w:rFonts w:asciiTheme="majorBidi" w:hAnsiTheme="majorBidi" w:cstheme="majorBidi"/>
                <w:sz w:val="24"/>
                <w:szCs w:val="24"/>
              </w:rPr>
              <w:t>Password</w:t>
            </w: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24"/>
                <w:szCs w:val="24"/>
                <w:cs/>
              </w:rPr>
              <w:t>3.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ผู้ใช้กดปุ่ม</w:t>
            </w:r>
            <w:r w:rsidR="003C7DEA" w:rsidRPr="003C7DEA"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เพื่อเข้าสู่ระบบ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447AD">
              <w:rPr>
                <w:rFonts w:asciiTheme="majorBidi" w:hAnsiTheme="majorBidi" w:cs="Angsana New"/>
                <w:sz w:val="24"/>
                <w:szCs w:val="24"/>
                <w:cs/>
              </w:rPr>
              <w:t>ข้อมูลลูกค้า</w:t>
            </w: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F447AD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</w:t>
            </w:r>
            <w:r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ลูกค้าเห็นหน้าจอสำหรับการใช้งาน</w:t>
            </w: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F447A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3C7DE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4815" w:type="dxa"/>
            <w:tcBorders>
              <w:bottom w:val="single" w:sz="4" w:space="0" w:color="auto"/>
            </w:tcBorders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195" w:type="dxa"/>
            <w:tcBorders>
              <w:bottom w:val="single" w:sz="4" w:space="0" w:color="auto"/>
            </w:tcBorders>
            <w:shd w:val="clear" w:color="auto" w:fill="auto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E7208" w:rsidRPr="00E31855" w:rsidTr="00162532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Pre-conditions:  </w:t>
            </w:r>
            <w:r w:rsidR="00267576"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ต้องสมัครสมาชิกแล้ว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BB18D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E7208" w:rsidRPr="00E31855" w:rsidTr="00162532">
        <w:trPr>
          <w:trHeight w:val="165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Post-conditions: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เข้าใช้งานระบบต่างๆ ของเว็บไซต์ได้</w:t>
            </w:r>
            <w:r w:rsidR="00BB18D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1E7208" w:rsidRPr="00E31855" w:rsidTr="00162532">
        <w:trPr>
          <w:trHeight w:val="158"/>
        </w:trPr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Assumptions: </w:t>
            </w:r>
            <w:r w:rsidR="0026757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ลูกค้ามีเว็บ</w:t>
            </w:r>
            <w:proofErr w:type="spellStart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เบ</w:t>
            </w:r>
            <w:proofErr w:type="spellEnd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รา</w:t>
            </w:r>
            <w:proofErr w:type="spellStart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เซอร์</w:t>
            </w:r>
            <w:proofErr w:type="spellEnd"/>
            <w:r w:rsidR="003C7DEA" w:rsidRPr="003C7DEA">
              <w:rPr>
                <w:rFonts w:asciiTheme="majorBidi" w:hAnsiTheme="majorBidi" w:cs="Angsana New"/>
                <w:sz w:val="24"/>
                <w:szCs w:val="24"/>
                <w:cs/>
              </w:rPr>
              <w:t>ที่ทำงานและให้บริการต่ออินเทอร์เน็ตที่ถูกต้อง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Success Guarantee:</w:t>
            </w:r>
            <w:r w:rsidR="003C7DE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3C7DEA" w:rsidRPr="00FC7D6F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ลูกค้าสามารถเข้าระบบและใช้งานระบบต่างๆได้</w:t>
            </w:r>
            <w:r w:rsidR="00BB18D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Minimum Guarantee: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ลูกค้าต้องลงทะเบียน</w:t>
            </w:r>
            <w:r w:rsidR="00BB18D5"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ด้วย </w:t>
            </w:r>
            <w:r w:rsidR="00CF1E45">
              <w:rPr>
                <w:rFonts w:asciiTheme="majorBidi" w:hAnsiTheme="majorBidi" w:cs="Angsana New"/>
                <w:sz w:val="24"/>
                <w:szCs w:val="24"/>
              </w:rPr>
              <w:t>e-mail</w:t>
            </w:r>
            <w:r w:rsidR="00CF1E45">
              <w:rPr>
                <w:rFonts w:asciiTheme="majorBidi" w:hAnsiTheme="majorBidi" w:cs="Angsana New" w:hint="cs"/>
                <w:sz w:val="24"/>
                <w:szCs w:val="24"/>
                <w:cs/>
              </w:rPr>
              <w:t xml:space="preserve">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ก่อนจึงใช้งานได้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Objectives Met: 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ลูกค้าต้องการที่จะเพิ่ม ลบ แก้ไขข้อมูลส่วนตัวหรือแค่เรียกดูเฉยๆ หรือต้องการทำการซื้อสินค้า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  <w:vAlign w:val="center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 xml:space="preserve">Outstanding Issues: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ไม่สามารถล็อกอินได้ เช่น ถ้าใส่ </w:t>
            </w:r>
            <w:r w:rsidR="00CF1E45" w:rsidRPr="00CF1E45">
              <w:rPr>
                <w:rFonts w:asciiTheme="majorBidi" w:hAnsiTheme="majorBidi" w:cstheme="majorBidi"/>
                <w:sz w:val="24"/>
                <w:szCs w:val="24"/>
              </w:rPr>
              <w:t xml:space="preserve">User 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 xml:space="preserve">หรือ </w:t>
            </w:r>
            <w:r w:rsidR="00CF1E45" w:rsidRPr="00CF1E45">
              <w:rPr>
                <w:rFonts w:asciiTheme="majorBidi" w:hAnsiTheme="majorBidi" w:cstheme="majorBidi"/>
                <w:sz w:val="24"/>
                <w:szCs w:val="24"/>
              </w:rPr>
              <w:t xml:space="preserve">Password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ผิด ระบบจะแจ้งเตือนต้องใส่จนกว่าจะถูก ไม่เช่นนั้นก็ไม่สามารถเข้าใช้งานระบบได้</w:t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Priority (optional):</w:t>
            </w:r>
            <w:r w:rsidR="00CF1E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F1E45" w:rsidRPr="00CF1E45">
              <w:rPr>
                <w:rFonts w:asciiTheme="majorBidi" w:hAnsiTheme="majorBidi" w:cs="Angsana New"/>
                <w:sz w:val="24"/>
                <w:szCs w:val="24"/>
                <w:cs/>
              </w:rPr>
              <w:t>สูง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  <w:tr w:rsidR="001E7208" w:rsidRPr="00E31855" w:rsidTr="00162532">
        <w:tc>
          <w:tcPr>
            <w:tcW w:w="9010" w:type="dxa"/>
            <w:gridSpan w:val="2"/>
            <w:shd w:val="clear" w:color="auto" w:fill="FFEEB9"/>
          </w:tcPr>
          <w:p w:rsidR="001E7208" w:rsidRPr="00E31855" w:rsidRDefault="001E7208" w:rsidP="00E31855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E31855">
              <w:rPr>
                <w:rFonts w:asciiTheme="majorBidi" w:hAnsiTheme="majorBidi" w:cstheme="majorBidi"/>
                <w:sz w:val="24"/>
                <w:szCs w:val="24"/>
              </w:rPr>
              <w:t>Risk (optional):</w:t>
            </w:r>
            <w:r w:rsidR="00CF1E4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947B2">
              <w:rPr>
                <w:rFonts w:asciiTheme="majorBidi" w:hAnsiTheme="majorBidi" w:cstheme="majorBidi" w:hint="cs"/>
                <w:sz w:val="24"/>
                <w:szCs w:val="24"/>
                <w:cs/>
              </w:rPr>
              <w:t xml:space="preserve">     </w:t>
            </w:r>
            <w:r w:rsidR="00CF1E45">
              <w:rPr>
                <w:rFonts w:ascii="Angsana New" w:eastAsia="Times New Roman" w:hAnsi="Angsana New" w:cs="Angsana New" w:hint="cs"/>
                <w:sz w:val="24"/>
                <w:szCs w:val="24"/>
                <w:cs/>
              </w:rPr>
              <w:t>ปานกลาง</w:t>
            </w:r>
            <w:r w:rsidRPr="00E31855">
              <w:rPr>
                <w:rFonts w:asciiTheme="majorBidi" w:hAnsiTheme="majorBidi" w:cstheme="majorBidi"/>
                <w:sz w:val="24"/>
                <w:szCs w:val="24"/>
              </w:rPr>
              <w:tab/>
            </w:r>
          </w:p>
        </w:tc>
      </w:tr>
    </w:tbl>
    <w:p w:rsidR="00A54336" w:rsidRPr="00E31855" w:rsidRDefault="00A54336">
      <w:pPr>
        <w:rPr>
          <w:rFonts w:asciiTheme="majorBidi" w:hAnsiTheme="majorBidi" w:cstheme="majorBidi"/>
          <w:sz w:val="24"/>
          <w:szCs w:val="24"/>
        </w:rPr>
      </w:pPr>
    </w:p>
    <w:sectPr w:rsidR="00A54336" w:rsidRPr="00E3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208"/>
    <w:rsid w:val="001E7208"/>
    <w:rsid w:val="00267576"/>
    <w:rsid w:val="003C7DEA"/>
    <w:rsid w:val="0047089E"/>
    <w:rsid w:val="00504853"/>
    <w:rsid w:val="0094778C"/>
    <w:rsid w:val="00A54336"/>
    <w:rsid w:val="00BB18D5"/>
    <w:rsid w:val="00CF1E45"/>
    <w:rsid w:val="00D947B2"/>
    <w:rsid w:val="00E31855"/>
    <w:rsid w:val="00F447AD"/>
    <w:rsid w:val="00FE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2016-09-29T15:40:00Z</dcterms:created>
  <dcterms:modified xsi:type="dcterms:W3CDTF">2016-09-30T10:19:00Z</dcterms:modified>
</cp:coreProperties>
</file>