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10" w:type="dxa"/>
        <w:tblInd w:w="135" w:type="dxa"/>
        <w:tblLayout w:type="fixed"/>
        <w:tblLook w:val="04A0" w:firstRow="1" w:lastRow="0" w:firstColumn="1" w:lastColumn="0" w:noHBand="0" w:noVBand="1"/>
      </w:tblPr>
      <w:tblGrid>
        <w:gridCol w:w="4815"/>
        <w:gridCol w:w="4195"/>
      </w:tblGrid>
      <w:tr w:rsidR="00523AEE" w:rsidRPr="007446B8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hideMark/>
          </w:tcPr>
          <w:p w:rsidR="00523AEE" w:rsidRPr="007446B8" w:rsidRDefault="00523AEE" w:rsidP="0086667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7446B8">
              <w:rPr>
                <w:rFonts w:ascii="Angsana New" w:eastAsia="Times New Roman" w:hAnsi="Angsana New" w:cs="Angsana New"/>
                <w:sz w:val="28"/>
              </w:rPr>
              <w:t>Use case name: view product details</w:t>
            </w:r>
          </w:p>
        </w:tc>
      </w:tr>
      <w:tr w:rsidR="00523AEE" w:rsidRPr="007446B8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hideMark/>
          </w:tcPr>
          <w:p w:rsidR="00523AEE" w:rsidRPr="007446B8" w:rsidRDefault="00523AEE" w:rsidP="0086667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7446B8">
              <w:rPr>
                <w:rFonts w:ascii="Angsana New" w:eastAsia="Times New Roman" w:hAnsi="Angsana New" w:cs="Angsana New"/>
                <w:sz w:val="28"/>
              </w:rPr>
              <w:t>Ar</w:t>
            </w:r>
            <w:r w:rsidR="007446B8">
              <w:rPr>
                <w:rFonts w:ascii="Angsana New" w:eastAsia="Times New Roman" w:hAnsi="Angsana New" w:cs="Angsana New"/>
                <w:sz w:val="28"/>
              </w:rPr>
              <w:t xml:space="preserve">ea: </w:t>
            </w:r>
            <w:r w:rsidR="007446B8">
              <w:rPr>
                <w:rFonts w:ascii="Angsana New" w:eastAsia="Times New Roman" w:hAnsi="Angsana New" w:cs="Angsana New" w:hint="cs"/>
                <w:sz w:val="28"/>
                <w:cs/>
              </w:rPr>
              <w:t>การให้รายละเอียดของสินค้า</w:t>
            </w:r>
            <w:r w:rsidRPr="007446B8">
              <w:rPr>
                <w:rFonts w:ascii="Angsana New" w:eastAsia="Times New Roman" w:hAnsi="Angsana New" w:cs="Angsana New"/>
                <w:sz w:val="28"/>
              </w:rPr>
              <w:t xml:space="preserve">   </w:t>
            </w:r>
            <w:r w:rsidRPr="007446B8">
              <w:rPr>
                <w:rFonts w:ascii="Angsana New" w:eastAsia="Times New Roman" w:hAnsi="Angsana New" w:cs="Angsana New"/>
                <w:sz w:val="28"/>
              </w:rPr>
              <w:tab/>
              <w:t xml:space="preserve">  </w:t>
            </w:r>
          </w:p>
        </w:tc>
      </w:tr>
      <w:tr w:rsidR="00523AEE" w:rsidRPr="007446B8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</w:tcPr>
          <w:p w:rsidR="00523AEE" w:rsidRPr="007446B8" w:rsidRDefault="00523AEE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  <w:r w:rsidRPr="007446B8">
              <w:rPr>
                <w:rFonts w:ascii="Angsana New" w:eastAsia="Times New Roman" w:hAnsi="Angsana New" w:cs="Angsana New"/>
                <w:sz w:val="28"/>
              </w:rPr>
              <w:t>Actors: User</w:t>
            </w:r>
            <w:r w:rsidRPr="007446B8">
              <w:rPr>
                <w:rFonts w:ascii="Angsana New" w:eastAsia="Times New Roman" w:hAnsi="Angsana New" w:cs="Angsana New"/>
                <w:sz w:val="28"/>
              </w:rPr>
              <w:tab/>
              <w:t xml:space="preserve">   </w:t>
            </w:r>
          </w:p>
          <w:p w:rsidR="00523AEE" w:rsidRPr="007446B8" w:rsidRDefault="00523AEE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523AEE" w:rsidRPr="007446B8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</w:tcPr>
          <w:p w:rsidR="00523AEE" w:rsidRPr="007446B8" w:rsidRDefault="00523AEE" w:rsidP="0086667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cs/>
                <w:lang w:val="en"/>
              </w:rPr>
            </w:pPr>
            <w:r w:rsidRPr="007446B8">
              <w:rPr>
                <w:rFonts w:ascii="Angsana New" w:eastAsia="Times New Roman" w:hAnsi="Angsana New" w:cs="Angsana New"/>
                <w:sz w:val="28"/>
              </w:rPr>
              <w:t xml:space="preserve">Description: </w:t>
            </w:r>
            <w:r w:rsidRPr="007446B8">
              <w:rPr>
                <w:rFonts w:ascii="Angsana New" w:eastAsia="Times New Roman" w:hAnsi="Angsana New" w:cs="Angsana New"/>
                <w:sz w:val="28"/>
                <w:cs/>
              </w:rPr>
              <w:t>ผู้ใช้สามารถเลือกดูรายละเอียดของสินค้า เพื่อเป็นการตัดสินใจในการซื้อ</w:t>
            </w:r>
          </w:p>
          <w:p w:rsidR="00523AEE" w:rsidRPr="007446B8" w:rsidRDefault="00523AEE" w:rsidP="0086667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523AEE" w:rsidRPr="007446B8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</w:tcPr>
          <w:p w:rsidR="00523AEE" w:rsidRPr="007446B8" w:rsidRDefault="00523AEE" w:rsidP="0086667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7446B8">
              <w:rPr>
                <w:rFonts w:ascii="Angsana New" w:eastAsia="Times New Roman" w:hAnsi="Angsana New" w:cs="Angsana New"/>
                <w:sz w:val="28"/>
              </w:rPr>
              <w:t>Stakeholder: Salesperson</w:t>
            </w:r>
            <w:bookmarkStart w:id="0" w:name="_GoBack"/>
            <w:bookmarkEnd w:id="0"/>
          </w:p>
          <w:p w:rsidR="00523AEE" w:rsidRPr="007446B8" w:rsidRDefault="00523AEE" w:rsidP="0086667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523AEE" w:rsidRPr="007446B8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hideMark/>
          </w:tcPr>
          <w:p w:rsidR="00523AEE" w:rsidRPr="007446B8" w:rsidRDefault="00523AEE" w:rsidP="0086667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7446B8">
              <w:rPr>
                <w:rFonts w:ascii="Angsana New" w:eastAsia="Times New Roman" w:hAnsi="Angsana New" w:cs="Angsana New"/>
                <w:sz w:val="28"/>
              </w:rPr>
              <w:t>Level: Fish</w:t>
            </w:r>
            <w:r w:rsidRPr="007446B8">
              <w:rPr>
                <w:rFonts w:ascii="Angsana New" w:eastAsia="Times New Roman" w:hAnsi="Angsana New" w:cs="Angsana New"/>
                <w:sz w:val="28"/>
              </w:rPr>
              <w:tab/>
            </w:r>
            <w:r w:rsidRPr="007446B8">
              <w:rPr>
                <w:rFonts w:ascii="Angsana New" w:eastAsia="Times New Roman" w:hAnsi="Angsana New" w:cs="Angsana New"/>
                <w:sz w:val="28"/>
              </w:rPr>
              <w:tab/>
            </w:r>
          </w:p>
        </w:tc>
      </w:tr>
      <w:tr w:rsidR="00523AEE" w:rsidRPr="007446B8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hideMark/>
          </w:tcPr>
          <w:p w:rsidR="00523AEE" w:rsidRPr="007446B8" w:rsidRDefault="00523AEE" w:rsidP="0086667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cs/>
                <w:lang w:val="en"/>
              </w:rPr>
            </w:pPr>
            <w:r w:rsidRPr="007446B8">
              <w:rPr>
                <w:rFonts w:ascii="Angsana New" w:eastAsia="Times New Roman" w:hAnsi="Angsana New" w:cs="Angsana New"/>
                <w:sz w:val="28"/>
              </w:rPr>
              <w:t xml:space="preserve">Triggering Event: </w:t>
            </w:r>
            <w:r w:rsidRPr="007446B8">
              <w:rPr>
                <w:rFonts w:ascii="Angsana New" w:eastAsia="Times New Roman" w:hAnsi="Angsana New" w:cs="Angsana New"/>
                <w:sz w:val="28"/>
                <w:cs/>
              </w:rPr>
              <w:t>ผู้ใช้คลิกดูรายละเอียดของสินค้าได้</w:t>
            </w:r>
          </w:p>
        </w:tc>
      </w:tr>
      <w:tr w:rsidR="00523AEE" w:rsidRPr="007446B8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hideMark/>
          </w:tcPr>
          <w:p w:rsidR="00523AEE" w:rsidRPr="007446B8" w:rsidRDefault="00523AEE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  <w:r w:rsidRPr="007446B8">
              <w:rPr>
                <w:rFonts w:ascii="Angsana New" w:eastAsia="Times New Roman" w:hAnsi="Angsana New" w:cs="Angsana New"/>
                <w:sz w:val="28"/>
              </w:rPr>
              <w:t>Trigger Type:      ¡ External      </w:t>
            </w:r>
          </w:p>
        </w:tc>
      </w:tr>
      <w:tr w:rsidR="00523AEE" w:rsidRPr="007446B8" w:rsidTr="00866672">
        <w:trPr>
          <w:trHeight w:val="90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AEE" w:rsidRPr="007446B8" w:rsidRDefault="00523AEE" w:rsidP="00866672">
            <w:pPr>
              <w:spacing w:after="0" w:line="90" w:lineRule="atLeast"/>
              <w:rPr>
                <w:rFonts w:ascii="Angsana New" w:eastAsia="Times New Roman" w:hAnsi="Angsana New" w:cs="Angsana New"/>
                <w:sz w:val="28"/>
              </w:rPr>
            </w:pPr>
            <w:r w:rsidRPr="007446B8">
              <w:rPr>
                <w:rFonts w:ascii="Angsana New" w:eastAsia="Times New Roman" w:hAnsi="Angsana New" w:cs="Angsana New"/>
                <w:sz w:val="28"/>
                <w:u w:val="single"/>
              </w:rPr>
              <w:t>Steps Performed (Main Path)</w:t>
            </w: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AEE" w:rsidRPr="007446B8" w:rsidRDefault="00523AEE" w:rsidP="00866672">
            <w:pPr>
              <w:spacing w:after="0" w:line="90" w:lineRule="atLeast"/>
              <w:rPr>
                <w:rFonts w:ascii="Angsana New" w:eastAsia="Times New Roman" w:hAnsi="Angsana New" w:cs="Angsana New"/>
                <w:sz w:val="28"/>
              </w:rPr>
            </w:pPr>
            <w:r w:rsidRPr="007446B8">
              <w:rPr>
                <w:rFonts w:ascii="Angsana New" w:eastAsia="Times New Roman" w:hAnsi="Angsana New" w:cs="Angsana New"/>
                <w:sz w:val="28"/>
                <w:u w:val="single"/>
              </w:rPr>
              <w:t>Information for Steps</w:t>
            </w:r>
          </w:p>
        </w:tc>
      </w:tr>
      <w:tr w:rsidR="00523AEE" w:rsidRPr="007446B8" w:rsidTr="00866672">
        <w:trPr>
          <w:trHeight w:val="266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AEE" w:rsidRPr="007446B8" w:rsidRDefault="00523AEE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  <w:r w:rsidRPr="007446B8">
              <w:rPr>
                <w:rFonts w:ascii="Angsana New" w:eastAsia="Times New Roman" w:hAnsi="Angsana New" w:cs="Angsana New"/>
                <w:sz w:val="28"/>
              </w:rPr>
              <w:t xml:space="preserve">1. </w:t>
            </w:r>
            <w:r w:rsidRPr="007446B8">
              <w:rPr>
                <w:rFonts w:ascii="Angsana New" w:eastAsia="Times New Roman" w:hAnsi="Angsana New" w:cs="Angsana New"/>
                <w:sz w:val="28"/>
                <w:cs/>
              </w:rPr>
              <w:t>ผู้ใช้คลิกที่ตัวสินค้า จะสามารถทำการดูรายละเอียดของสินค้าได้</w:t>
            </w: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AEE" w:rsidRPr="007446B8" w:rsidRDefault="00523AEE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  <w:r w:rsidRPr="007446B8">
              <w:rPr>
                <w:rFonts w:ascii="Angsana New" w:eastAsia="Times New Roman" w:hAnsi="Angsana New" w:cs="Angsana New"/>
                <w:sz w:val="28"/>
              </w:rPr>
              <w:t xml:space="preserve">1. </w:t>
            </w:r>
            <w:r w:rsidRPr="007446B8">
              <w:rPr>
                <w:rFonts w:ascii="Angsana New" w:eastAsia="Times New Roman" w:hAnsi="Angsana New" w:cs="Angsana New"/>
                <w:sz w:val="28"/>
                <w:cs/>
              </w:rPr>
              <w:t>ผู้ใช้คลิกที่ตัวสินค้า</w:t>
            </w:r>
          </w:p>
        </w:tc>
      </w:tr>
      <w:tr w:rsidR="00523AEE" w:rsidRPr="007446B8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AEE" w:rsidRPr="007446B8" w:rsidRDefault="00523AEE" w:rsidP="00866672">
            <w:pPr>
              <w:spacing w:after="0" w:line="165" w:lineRule="atLeast"/>
              <w:rPr>
                <w:rFonts w:ascii="Angsana New" w:eastAsia="Times New Roman" w:hAnsi="Angsana New" w:cs="Angsana New"/>
                <w:sz w:val="28"/>
                <w:cs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AEE" w:rsidRPr="007446B8" w:rsidRDefault="00523AEE" w:rsidP="00866672">
            <w:pPr>
              <w:spacing w:after="0" w:line="165" w:lineRule="atLeast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523AEE" w:rsidRPr="007446B8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AEE" w:rsidRPr="007446B8" w:rsidRDefault="00523AEE" w:rsidP="00866672">
            <w:pPr>
              <w:spacing w:after="0" w:line="165" w:lineRule="atLeast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AEE" w:rsidRPr="007446B8" w:rsidRDefault="00523AEE" w:rsidP="00866672">
            <w:pPr>
              <w:spacing w:after="0" w:line="165" w:lineRule="atLeast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523AEE" w:rsidRPr="007446B8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AEE" w:rsidRPr="007446B8" w:rsidRDefault="00523AEE" w:rsidP="00866672">
            <w:pPr>
              <w:spacing w:after="0" w:line="165" w:lineRule="atLeast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3AEE" w:rsidRPr="007446B8" w:rsidRDefault="00523AEE" w:rsidP="00866672">
            <w:pPr>
              <w:spacing w:after="0" w:line="165" w:lineRule="atLeast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523AEE" w:rsidRPr="007446B8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AEE" w:rsidRPr="007446B8" w:rsidRDefault="00523AEE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AEE" w:rsidRPr="007446B8" w:rsidRDefault="00523AEE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523AEE" w:rsidRPr="007446B8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AEE" w:rsidRPr="007446B8" w:rsidRDefault="00523AEE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AEE" w:rsidRPr="007446B8" w:rsidRDefault="00523AEE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523AEE" w:rsidRPr="007446B8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AEE" w:rsidRPr="007446B8" w:rsidRDefault="00523AEE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AEE" w:rsidRPr="007446B8" w:rsidRDefault="00523AEE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523AEE" w:rsidRPr="007446B8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AEE" w:rsidRPr="007446B8" w:rsidRDefault="00523AEE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AEE" w:rsidRPr="007446B8" w:rsidRDefault="00523AEE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523AEE" w:rsidRPr="007446B8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AEE" w:rsidRPr="007446B8" w:rsidRDefault="00523AEE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AEE" w:rsidRPr="007446B8" w:rsidRDefault="00523AEE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523AEE" w:rsidRPr="007446B8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AEE" w:rsidRPr="007446B8" w:rsidRDefault="00523AEE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AEE" w:rsidRPr="007446B8" w:rsidRDefault="00523AEE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523AEE" w:rsidRPr="007446B8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AEE" w:rsidRPr="007446B8" w:rsidRDefault="00523AEE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AEE" w:rsidRPr="007446B8" w:rsidRDefault="00523AEE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523AEE" w:rsidRPr="007446B8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AEE" w:rsidRPr="007446B8" w:rsidRDefault="00523AEE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AEE" w:rsidRPr="007446B8" w:rsidRDefault="00523AEE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523AEE" w:rsidRPr="007446B8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AEE" w:rsidRPr="007446B8" w:rsidRDefault="00523AEE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AEE" w:rsidRPr="007446B8" w:rsidRDefault="00523AEE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523AEE" w:rsidRPr="007446B8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AEE" w:rsidRPr="007446B8" w:rsidRDefault="00523AEE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AEE" w:rsidRPr="007446B8" w:rsidRDefault="00523AEE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523AEE" w:rsidRPr="007446B8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AEE" w:rsidRPr="007446B8" w:rsidRDefault="00523AEE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AEE" w:rsidRPr="007446B8" w:rsidRDefault="00523AEE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523AEE" w:rsidRPr="007446B8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AEE" w:rsidRPr="007446B8" w:rsidRDefault="00523AEE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AEE" w:rsidRPr="007446B8" w:rsidRDefault="00523AEE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523AEE" w:rsidRPr="007446B8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AEE" w:rsidRPr="007446B8" w:rsidRDefault="00523AEE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AEE" w:rsidRPr="007446B8" w:rsidRDefault="00523AEE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523AEE" w:rsidRPr="007446B8" w:rsidTr="00866672">
        <w:trPr>
          <w:trHeight w:val="165"/>
        </w:trPr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vAlign w:val="center"/>
            <w:hideMark/>
          </w:tcPr>
          <w:p w:rsidR="00523AEE" w:rsidRPr="007446B8" w:rsidRDefault="00523AEE" w:rsidP="00866672">
            <w:pPr>
              <w:spacing w:after="0" w:line="165" w:lineRule="atLeast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  <w:r w:rsidRPr="007446B8">
              <w:rPr>
                <w:rFonts w:ascii="Angsana New" w:eastAsia="Times New Roman" w:hAnsi="Angsana New" w:cs="Angsana New"/>
                <w:sz w:val="28"/>
              </w:rPr>
              <w:t xml:space="preserve">Preconditions:  </w:t>
            </w:r>
            <w:r w:rsidRPr="007446B8">
              <w:rPr>
                <w:rFonts w:ascii="Angsana New" w:eastAsia="Times New Roman" w:hAnsi="Angsana New" w:cs="Angsana New"/>
                <w:sz w:val="28"/>
                <w:cs/>
              </w:rPr>
              <w:t>ผู้ใช้สามารถอาจไม่ต้องอยู่ในระบบ ก็สามารถทำการดูรายละเอียดของสินค้าได้</w:t>
            </w:r>
          </w:p>
        </w:tc>
      </w:tr>
      <w:tr w:rsidR="00523AEE" w:rsidRPr="007446B8" w:rsidTr="00866672">
        <w:trPr>
          <w:trHeight w:val="165"/>
        </w:trPr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vAlign w:val="center"/>
            <w:hideMark/>
          </w:tcPr>
          <w:p w:rsidR="00523AEE" w:rsidRPr="007446B8" w:rsidRDefault="00523AEE" w:rsidP="00866672">
            <w:pPr>
              <w:spacing w:after="0" w:line="165" w:lineRule="atLeast"/>
              <w:rPr>
                <w:rFonts w:ascii="Angsana New" w:eastAsia="Times New Roman" w:hAnsi="Angsana New" w:cs="Angsana New"/>
                <w:sz w:val="28"/>
              </w:rPr>
            </w:pPr>
            <w:proofErr w:type="spellStart"/>
            <w:r w:rsidRPr="007446B8">
              <w:rPr>
                <w:rFonts w:ascii="Angsana New" w:eastAsia="Times New Roman" w:hAnsi="Angsana New" w:cs="Angsana New"/>
                <w:sz w:val="28"/>
              </w:rPr>
              <w:t>Postconditions</w:t>
            </w:r>
            <w:proofErr w:type="spellEnd"/>
            <w:r w:rsidRPr="007446B8">
              <w:rPr>
                <w:rFonts w:ascii="Angsana New" w:eastAsia="Times New Roman" w:hAnsi="Angsana New" w:cs="Angsana New"/>
                <w:sz w:val="28"/>
              </w:rPr>
              <w:t>:</w:t>
            </w:r>
            <w:r w:rsidRPr="007446B8">
              <w:rPr>
                <w:rFonts w:ascii="Angsana New" w:eastAsia="Times New Roman" w:hAnsi="Angsana New" w:cs="Angsana New"/>
                <w:sz w:val="28"/>
                <w:cs/>
              </w:rPr>
              <w:t xml:space="preserve"> </w:t>
            </w:r>
            <w:r w:rsidRPr="007446B8">
              <w:rPr>
                <w:rFonts w:ascii="Angsana New" w:eastAsia="Times New Roman" w:hAnsi="Angsana New" w:cs="Angsana New"/>
                <w:sz w:val="28"/>
              </w:rPr>
              <w:tab/>
            </w:r>
            <w:r w:rsidRPr="007446B8">
              <w:rPr>
                <w:rFonts w:ascii="Angsana New" w:eastAsia="Times New Roman" w:hAnsi="Angsana New" w:cs="Angsana New"/>
                <w:sz w:val="28"/>
                <w:cs/>
              </w:rPr>
              <w:t>จัดทำรายการสินค้าที่ชื่นชม</w:t>
            </w:r>
          </w:p>
        </w:tc>
      </w:tr>
      <w:tr w:rsidR="00523AEE" w:rsidRPr="007446B8" w:rsidTr="00866672">
        <w:trPr>
          <w:trHeight w:val="158"/>
        </w:trPr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vAlign w:val="center"/>
            <w:hideMark/>
          </w:tcPr>
          <w:p w:rsidR="00523AEE" w:rsidRPr="007446B8" w:rsidRDefault="00523AEE" w:rsidP="00866672">
            <w:pPr>
              <w:pStyle w:val="HTML"/>
              <w:shd w:val="clear" w:color="auto" w:fill="FFFFFF"/>
              <w:rPr>
                <w:rFonts w:ascii="Angsana New" w:hAnsi="Angsana New" w:cs="Angsana New"/>
                <w:color w:val="212121"/>
                <w:sz w:val="28"/>
                <w:szCs w:val="28"/>
              </w:rPr>
            </w:pPr>
            <w:r w:rsidRPr="007446B8">
              <w:rPr>
                <w:rFonts w:ascii="Angsana New" w:hAnsi="Angsana New" w:cs="Angsana New"/>
                <w:sz w:val="28"/>
                <w:szCs w:val="28"/>
              </w:rPr>
              <w:t xml:space="preserve">Assumptions:    </w:t>
            </w:r>
            <w:r w:rsidRPr="007446B8">
              <w:rPr>
                <w:rFonts w:ascii="Angsana New" w:hAnsi="Angsana New" w:cs="Angsana New"/>
                <w:color w:val="212121"/>
                <w:sz w:val="28"/>
                <w:szCs w:val="28"/>
                <w:cs/>
              </w:rPr>
              <w:t>ผู้ใช้มีเว็บ</w:t>
            </w:r>
            <w:proofErr w:type="spellStart"/>
            <w:r w:rsidRPr="007446B8">
              <w:rPr>
                <w:rFonts w:ascii="Angsana New" w:hAnsi="Angsana New" w:cs="Angsana New"/>
                <w:color w:val="212121"/>
                <w:sz w:val="28"/>
                <w:szCs w:val="28"/>
                <w:cs/>
              </w:rPr>
              <w:t>เบ</w:t>
            </w:r>
            <w:proofErr w:type="spellEnd"/>
            <w:r w:rsidRPr="007446B8">
              <w:rPr>
                <w:rFonts w:ascii="Angsana New" w:hAnsi="Angsana New" w:cs="Angsana New"/>
                <w:color w:val="212121"/>
                <w:sz w:val="28"/>
                <w:szCs w:val="28"/>
                <w:cs/>
              </w:rPr>
              <w:t>รา</w:t>
            </w:r>
            <w:proofErr w:type="spellStart"/>
            <w:r w:rsidRPr="007446B8">
              <w:rPr>
                <w:rFonts w:ascii="Angsana New" w:hAnsi="Angsana New" w:cs="Angsana New"/>
                <w:color w:val="212121"/>
                <w:sz w:val="28"/>
                <w:szCs w:val="28"/>
                <w:cs/>
              </w:rPr>
              <w:t>เซอร์</w:t>
            </w:r>
            <w:proofErr w:type="spellEnd"/>
            <w:r w:rsidRPr="007446B8">
              <w:rPr>
                <w:rFonts w:ascii="Angsana New" w:hAnsi="Angsana New" w:cs="Angsana New"/>
                <w:color w:val="212121"/>
                <w:sz w:val="28"/>
                <w:szCs w:val="28"/>
                <w:cs/>
              </w:rPr>
              <w:t>และเมาส์ทำงานและบริการอินเทอร์เน็ตที่ถูกต้อง</w:t>
            </w:r>
          </w:p>
          <w:p w:rsidR="00523AEE" w:rsidRPr="007446B8" w:rsidRDefault="00523AEE" w:rsidP="00866672">
            <w:pPr>
              <w:spacing w:after="0" w:line="158" w:lineRule="atLeast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523AEE" w:rsidRPr="007446B8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vAlign w:val="center"/>
            <w:hideMark/>
          </w:tcPr>
          <w:p w:rsidR="00523AEE" w:rsidRPr="007446B8" w:rsidRDefault="00523AEE" w:rsidP="00866672">
            <w:pPr>
              <w:pStyle w:val="HTML"/>
              <w:shd w:val="clear" w:color="auto" w:fill="FFFFFF"/>
              <w:rPr>
                <w:rFonts w:ascii="Angsana New" w:hAnsi="Angsana New" w:cs="Angsana New"/>
                <w:color w:val="212121"/>
                <w:sz w:val="28"/>
                <w:szCs w:val="28"/>
              </w:rPr>
            </w:pPr>
            <w:r w:rsidRPr="007446B8">
              <w:rPr>
                <w:rFonts w:ascii="Angsana New" w:hAnsi="Angsana New" w:cs="Angsana New"/>
                <w:sz w:val="28"/>
                <w:szCs w:val="28"/>
              </w:rPr>
              <w:t>Success Guarantee:</w:t>
            </w:r>
            <w:r w:rsidRPr="007446B8">
              <w:rPr>
                <w:rFonts w:ascii="Angsana New" w:hAnsi="Angsana New" w:cs="Angsana New"/>
                <w:sz w:val="28"/>
                <w:szCs w:val="28"/>
              </w:rPr>
              <w:tab/>
            </w:r>
            <w:r w:rsidRPr="007446B8">
              <w:rPr>
                <w:rFonts w:ascii="Angsana New" w:hAnsi="Angsana New" w:cs="Angsana New"/>
                <w:color w:val="212121"/>
                <w:sz w:val="28"/>
                <w:szCs w:val="28"/>
                <w:cs/>
              </w:rPr>
              <w:t>ผู้ใช้มีการจัดอันดับสินค้าและการจัดอันดับมีการวิเคราะห์โดยเว็บเซิร์ฟเวอร์</w:t>
            </w:r>
          </w:p>
        </w:tc>
      </w:tr>
      <w:tr w:rsidR="00523AEE" w:rsidRPr="007446B8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vAlign w:val="center"/>
            <w:hideMark/>
          </w:tcPr>
          <w:p w:rsidR="00523AEE" w:rsidRPr="007446B8" w:rsidRDefault="00523AEE" w:rsidP="00866672">
            <w:pPr>
              <w:pStyle w:val="HTML"/>
              <w:shd w:val="clear" w:color="auto" w:fill="FFFFFF"/>
              <w:rPr>
                <w:rFonts w:ascii="Angsana New" w:hAnsi="Angsana New" w:cs="Angsana New"/>
                <w:color w:val="212121"/>
                <w:sz w:val="28"/>
                <w:szCs w:val="28"/>
              </w:rPr>
            </w:pPr>
            <w:r w:rsidRPr="007446B8">
              <w:rPr>
                <w:rFonts w:ascii="Angsana New" w:hAnsi="Angsana New" w:cs="Angsana New"/>
                <w:sz w:val="28"/>
                <w:szCs w:val="28"/>
              </w:rPr>
              <w:lastRenderedPageBreak/>
              <w:t>Minimum Guarantee:</w:t>
            </w:r>
            <w:r w:rsidRPr="007446B8">
              <w:rPr>
                <w:rFonts w:ascii="Angsana New" w:hAnsi="Angsana New" w:cs="Angsana New"/>
                <w:sz w:val="28"/>
                <w:szCs w:val="28"/>
              </w:rPr>
              <w:tab/>
            </w:r>
            <w:r w:rsidRPr="007446B8">
              <w:rPr>
                <w:rFonts w:ascii="Angsana New" w:hAnsi="Angsana New" w:cs="Angsana New"/>
                <w:color w:val="212121"/>
                <w:sz w:val="28"/>
                <w:szCs w:val="28"/>
                <w:cs/>
              </w:rPr>
              <w:t>ผู้ใช้ไม่ได้รับการจัดอันดับอะไร</w:t>
            </w:r>
          </w:p>
          <w:p w:rsidR="00523AEE" w:rsidRPr="007446B8" w:rsidRDefault="00523AEE" w:rsidP="0086667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523AEE" w:rsidRPr="007446B8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vAlign w:val="center"/>
            <w:hideMark/>
          </w:tcPr>
          <w:p w:rsidR="00523AEE" w:rsidRPr="007446B8" w:rsidRDefault="00523AEE" w:rsidP="0086667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7446B8">
              <w:rPr>
                <w:rFonts w:ascii="Angsana New" w:eastAsia="Times New Roman" w:hAnsi="Angsana New" w:cs="Angsana New"/>
                <w:sz w:val="28"/>
              </w:rPr>
              <w:t xml:space="preserve">Objectives Met:  </w:t>
            </w:r>
            <w:r w:rsidRPr="007446B8">
              <w:rPr>
                <w:rFonts w:ascii="Angsana New" w:eastAsia="Times New Roman" w:hAnsi="Angsana New" w:cs="Angsana New"/>
                <w:sz w:val="28"/>
                <w:cs/>
              </w:rPr>
              <w:t>อนุญาตให้ผู้ใช้ดูรายละเอียดของสินค้าได้</w:t>
            </w:r>
            <w:r w:rsidRPr="007446B8">
              <w:rPr>
                <w:rFonts w:ascii="Angsana New" w:eastAsia="Times New Roman" w:hAnsi="Angsana New" w:cs="Angsana New"/>
                <w:sz w:val="28"/>
              </w:rPr>
              <w:tab/>
            </w:r>
          </w:p>
        </w:tc>
      </w:tr>
      <w:tr w:rsidR="00523AEE" w:rsidRPr="007446B8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vAlign w:val="center"/>
            <w:hideMark/>
          </w:tcPr>
          <w:p w:rsidR="00523AEE" w:rsidRPr="007446B8" w:rsidRDefault="00523AEE" w:rsidP="0086667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7446B8">
              <w:rPr>
                <w:rFonts w:ascii="Angsana New" w:eastAsia="Times New Roman" w:hAnsi="Angsana New" w:cs="Angsana New"/>
                <w:sz w:val="28"/>
              </w:rPr>
              <w:t xml:space="preserve">Outstanding Issues: </w:t>
            </w:r>
            <w:r w:rsidRPr="007446B8">
              <w:rPr>
                <w:rFonts w:ascii="Angsana New" w:eastAsia="Times New Roman" w:hAnsi="Angsana New" w:cs="Angsana New"/>
                <w:sz w:val="28"/>
                <w:cs/>
              </w:rPr>
              <w:t>การให้ข้อมูลสินค้ากับลูกค้าที่ถูกต้อง</w:t>
            </w:r>
          </w:p>
        </w:tc>
      </w:tr>
      <w:tr w:rsidR="00523AEE" w:rsidRPr="007446B8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hideMark/>
          </w:tcPr>
          <w:p w:rsidR="00523AEE" w:rsidRPr="007446B8" w:rsidRDefault="00523AEE" w:rsidP="0086667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7446B8">
              <w:rPr>
                <w:rFonts w:ascii="Angsana New" w:eastAsia="Times New Roman" w:hAnsi="Angsana New" w:cs="Angsana New"/>
                <w:sz w:val="28"/>
              </w:rPr>
              <w:t>Priority (optional):</w:t>
            </w:r>
            <w:r w:rsidRPr="007446B8">
              <w:rPr>
                <w:rFonts w:ascii="Angsana New" w:eastAsia="Times New Roman" w:hAnsi="Angsana New" w:cs="Angsana New"/>
                <w:sz w:val="28"/>
              </w:rPr>
              <w:tab/>
              <w:t>6   (out of 10)</w:t>
            </w:r>
          </w:p>
        </w:tc>
      </w:tr>
      <w:tr w:rsidR="00523AEE" w:rsidRPr="007446B8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hideMark/>
          </w:tcPr>
          <w:p w:rsidR="00523AEE" w:rsidRPr="007446B8" w:rsidRDefault="00523AEE" w:rsidP="0086667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7446B8">
              <w:rPr>
                <w:rFonts w:ascii="Angsana New" w:eastAsia="Times New Roman" w:hAnsi="Angsana New" w:cs="Angsana New"/>
                <w:sz w:val="28"/>
              </w:rPr>
              <w:t>Risk (optional):</w:t>
            </w:r>
            <w:r w:rsidRPr="007446B8">
              <w:rPr>
                <w:rFonts w:ascii="Angsana New" w:eastAsia="Times New Roman" w:hAnsi="Angsana New" w:cs="Angsana New"/>
                <w:sz w:val="28"/>
              </w:rPr>
              <w:tab/>
              <w:t>4       (out of 10)</w:t>
            </w:r>
          </w:p>
        </w:tc>
      </w:tr>
    </w:tbl>
    <w:p w:rsidR="00E81AF0" w:rsidRPr="007446B8" w:rsidRDefault="00E81AF0">
      <w:pPr>
        <w:rPr>
          <w:sz w:val="28"/>
        </w:rPr>
      </w:pPr>
    </w:p>
    <w:sectPr w:rsidR="00E81AF0" w:rsidRPr="00744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AEE"/>
    <w:rsid w:val="00523AEE"/>
    <w:rsid w:val="007446B8"/>
    <w:rsid w:val="00E8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AEE"/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23A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523AE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AEE"/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23A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523A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Admin</cp:lastModifiedBy>
  <cp:revision>2</cp:revision>
  <dcterms:created xsi:type="dcterms:W3CDTF">2016-09-30T05:26:00Z</dcterms:created>
  <dcterms:modified xsi:type="dcterms:W3CDTF">2016-09-30T10:23:00Z</dcterms:modified>
</cp:coreProperties>
</file>