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341" w:tblpY="1625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97"/>
        <w:gridCol w:w="5268"/>
      </w:tblGrid>
      <w:tr w:rsidR="003A6BBD" w:rsidRPr="00DA6307" w:rsidTr="00B526AD">
        <w:tc>
          <w:tcPr>
            <w:tcW w:w="10065" w:type="dxa"/>
            <w:gridSpan w:val="2"/>
            <w:shd w:val="clear" w:color="auto" w:fill="FFF2CC" w:themeFill="accent4" w:themeFillTint="33"/>
          </w:tcPr>
          <w:p w:rsidR="003A6BBD" w:rsidRPr="00DA6307" w:rsidRDefault="003A6BBD" w:rsidP="00B526AD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Use case name: </w:t>
            </w:r>
            <w:r>
              <w:rPr>
                <w:rFonts w:asciiTheme="minorHAnsi" w:hAnsiTheme="minorHAnsi" w:cstheme="majorBidi"/>
                <w:sz w:val="32"/>
                <w:szCs w:val="32"/>
              </w:rPr>
              <w:t>choose payment method</w:t>
            </w:r>
          </w:p>
        </w:tc>
      </w:tr>
      <w:tr w:rsidR="003A6BBD" w:rsidRPr="00DA6307" w:rsidTr="00B526AD">
        <w:tc>
          <w:tcPr>
            <w:tcW w:w="10065" w:type="dxa"/>
            <w:gridSpan w:val="2"/>
            <w:shd w:val="clear" w:color="auto" w:fill="FFF2CC" w:themeFill="accent4" w:themeFillTint="33"/>
          </w:tcPr>
          <w:p w:rsidR="003A6BBD" w:rsidRPr="00DA6307" w:rsidRDefault="003A6BBD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Actors: Customer </w:t>
            </w:r>
          </w:p>
        </w:tc>
      </w:tr>
      <w:tr w:rsidR="003A6BBD" w:rsidRPr="00DA6307" w:rsidTr="00B526AD">
        <w:tc>
          <w:tcPr>
            <w:tcW w:w="10065" w:type="dxa"/>
            <w:gridSpan w:val="2"/>
            <w:shd w:val="clear" w:color="auto" w:fill="FFF2CC" w:themeFill="accent4" w:themeFillTint="33"/>
          </w:tcPr>
          <w:p w:rsidR="003A6BBD" w:rsidRPr="00DA6307" w:rsidRDefault="003A6BBD" w:rsidP="00B526AD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Description: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ให้</w:t>
            </w:r>
            <w:r w:rsidR="00F0309D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customer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เลือกวิธีการชำระเงิน</w:t>
            </w:r>
          </w:p>
        </w:tc>
      </w:tr>
      <w:tr w:rsidR="003A6BBD" w:rsidRPr="00DA6307" w:rsidTr="00B526AD">
        <w:tc>
          <w:tcPr>
            <w:tcW w:w="10065" w:type="dxa"/>
            <w:gridSpan w:val="2"/>
            <w:shd w:val="clear" w:color="auto" w:fill="FFF2CC" w:themeFill="accent4" w:themeFillTint="33"/>
          </w:tcPr>
          <w:p w:rsidR="003A6BBD" w:rsidRPr="00DA6307" w:rsidRDefault="003A6BBD" w:rsidP="00B526AD">
            <w:pP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Triggering Event:  </w:t>
            </w:r>
            <w:r w:rsidR="00BF1288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customer</w:t>
            </w:r>
            <w:r w:rsidR="00BF1288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ได้</w:t>
            </w:r>
            <w:r w:rsidR="00BF1288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คลิกที่ปุ่มตะกร้าสินค้า</w:t>
            </w:r>
            <w:r w:rsidR="009F5B1A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ไปก่อนหน้านี้</w:t>
            </w:r>
            <w:r w:rsidR="00BF1288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 xml:space="preserve"> </w:t>
            </w:r>
            <w:r w:rsidR="00BF1288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และ</w:t>
            </w:r>
            <w:r w:rsidR="00BF1288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customer</w:t>
            </w:r>
            <w:r w:rsidR="00BF1288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คลิกที่ดำเนินการชำระเงิน</w:t>
            </w:r>
            <w:r w:rsidR="00BF1288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 xml:space="preserve"> กรอกข้อมูลการจัดส่งที่ครบถ้วน</w:t>
            </w:r>
            <w:r w:rsidR="009F5B1A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เรียบร้อยแล้ว</w:t>
            </w:r>
            <w:r w:rsidR="00BF1288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 xml:space="preserve"> และกดที่ดำเนินการต่อ</w:t>
            </w:r>
          </w:p>
        </w:tc>
      </w:tr>
      <w:tr w:rsidR="003A6BBD" w:rsidRPr="00DA6307" w:rsidTr="00B526AD">
        <w:tc>
          <w:tcPr>
            <w:tcW w:w="10065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3A6BBD" w:rsidRPr="00DA6307" w:rsidRDefault="003A6BBD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Trigger Type: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rtl/>
                <w:cs/>
              </w:rPr>
              <w:t xml:space="preserve"> 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sym w:font="Wingdings" w:char="F0A1"/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 External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rtl/>
                <w:cs/>
              </w:rPr>
              <w:t xml:space="preserve"> </w:t>
            </w:r>
          </w:p>
        </w:tc>
      </w:tr>
      <w:tr w:rsidR="003A6BBD" w:rsidRPr="00DA6307" w:rsidTr="00B526AD">
        <w:trPr>
          <w:trHeight w:val="90"/>
        </w:trPr>
        <w:tc>
          <w:tcPr>
            <w:tcW w:w="4797" w:type="dxa"/>
            <w:shd w:val="clear" w:color="auto" w:fill="auto"/>
          </w:tcPr>
          <w:p w:rsidR="003A6BBD" w:rsidRPr="00DA6307" w:rsidRDefault="003A6BBD" w:rsidP="00B526AD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u w:val="single"/>
              </w:rPr>
              <w:t>Steps Performed (Main Path)</w:t>
            </w:r>
          </w:p>
        </w:tc>
        <w:tc>
          <w:tcPr>
            <w:tcW w:w="5268" w:type="dxa"/>
            <w:shd w:val="clear" w:color="auto" w:fill="auto"/>
          </w:tcPr>
          <w:p w:rsidR="003A6BBD" w:rsidRPr="00DA6307" w:rsidRDefault="003A6BBD" w:rsidP="00B526AD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u w:val="single"/>
              </w:rPr>
              <w:t>Information for Steps</w:t>
            </w:r>
          </w:p>
        </w:tc>
      </w:tr>
      <w:tr w:rsidR="003A6BBD" w:rsidRPr="00DA6307" w:rsidTr="00B526AD">
        <w:trPr>
          <w:trHeight w:val="266"/>
        </w:trPr>
        <w:tc>
          <w:tcPr>
            <w:tcW w:w="4797" w:type="dxa"/>
            <w:shd w:val="clear" w:color="auto" w:fill="auto"/>
          </w:tcPr>
          <w:p w:rsidR="003A6BBD" w:rsidRDefault="00C66F3C" w:rsidP="00B526AD">
            <w:pPr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กรณี</w:t>
            </w:r>
            <w:r w:rsidR="003A6BBD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กดเลือก</w:t>
            </w:r>
            <w:r w:rsidR="003A6BBD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วิธีการชำระเงิน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ด้วยบัตรเครดิต</w:t>
            </w:r>
          </w:p>
          <w:p w:rsidR="0047149F" w:rsidRDefault="0047149F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</w:p>
          <w:p w:rsidR="00C66F3C" w:rsidRDefault="00C66F3C" w:rsidP="00B526AD">
            <w:pPr>
              <w:ind w:left="720" w:hanging="720"/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2.</w:t>
            </w:r>
            <w:r w:rsidR="0047149F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กดเลือกชำระเงินผ่าน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บัตรเครดิต</w:t>
            </w:r>
          </w:p>
          <w:p w:rsidR="00C66F3C" w:rsidRDefault="00C66F3C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4.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กรอกข้อมูลบัตรเครดิต</w:t>
            </w:r>
          </w:p>
          <w:p w:rsidR="00AE0749" w:rsidRDefault="00C66F3C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6.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กดเลือก สั่งซื้อสินค้า</w:t>
            </w:r>
          </w:p>
          <w:p w:rsidR="004C191E" w:rsidRDefault="00AE0749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(*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หมายเหตุ ถ้าใส่ข้อมูลบัตรเครดิตผิด</w:t>
            </w:r>
            <w:r w:rsidR="004C191E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="004C191E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)</w:t>
            </w:r>
          </w:p>
          <w:p w:rsidR="00FB4BE3" w:rsidRDefault="004C191E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(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ทำ</w:t>
            </w:r>
            <w:r w:rsidR="00601D68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ตั้งแต่ข้อ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4-7</w:t>
            </w:r>
            <w:r w:rsidR="00601D68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ใหม่</w:t>
            </w:r>
            <w:r w:rsidR="00AE0749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)</w:t>
            </w:r>
          </w:p>
          <w:p w:rsidR="004C191E" w:rsidRDefault="004C191E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</w:p>
          <w:p w:rsidR="00FB4BE3" w:rsidRDefault="00FB4BE3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9.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กดชำระเงิน</w:t>
            </w:r>
          </w:p>
          <w:p w:rsidR="00FB4BE3" w:rsidRPr="00DA6307" w:rsidRDefault="00FB4BE3" w:rsidP="00B526AD">
            <w:pPr>
              <w:ind w:left="720" w:hanging="720"/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11.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กดยืนยัน</w:t>
            </w:r>
          </w:p>
        </w:tc>
        <w:tc>
          <w:tcPr>
            <w:tcW w:w="5268" w:type="dxa"/>
            <w:shd w:val="clear" w:color="auto" w:fill="auto"/>
          </w:tcPr>
          <w:p w:rsidR="0047149F" w:rsidRDefault="0047149F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</w:p>
          <w:p w:rsidR="00BF1288" w:rsidRDefault="00BF1288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>1.</w:t>
            </w:r>
            <w:r w:rsidR="00C66F3C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แสดงตัวเลือกสำหรับ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การชำระเงิน</w:t>
            </w:r>
          </w:p>
          <w:p w:rsidR="003A6BBD" w:rsidRDefault="00C66F3C" w:rsidP="00B526AD">
            <w:pPr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>3</w:t>
            </w:r>
            <w:r w:rsidR="003A6BBD"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. </w:t>
            </w:r>
            <w:r w:rsidR="003A6BBD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แสดง</w:t>
            </w:r>
            <w:r w:rsidR="003A6BBD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ฟอร์มกรอกข้อมูล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ของบัตรเครดิต</w:t>
            </w:r>
          </w:p>
          <w:p w:rsidR="00C66F3C" w:rsidRDefault="00C66F3C" w:rsidP="00B526AD">
            <w:pPr>
              <w:ind w:left="720" w:hanging="720"/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5.</w:t>
            </w:r>
            <w:r w:rsidR="00601D68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หมายเลขบัตร</w:t>
            </w:r>
            <w:r w:rsidR="00601D68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,</w:t>
            </w:r>
            <w:r w:rsidR="00601D68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ชื่อบนบัตร</w:t>
            </w:r>
            <w:r w:rsidR="00601D68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,</w:t>
            </w:r>
            <w:r w:rsidR="00601D68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วันที่บัตรหมดอายุ</w:t>
            </w:r>
          </w:p>
          <w:p w:rsidR="00FB4BE3" w:rsidRDefault="00C66F3C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7.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ระบบ</w:t>
            </w:r>
            <w:r w:rsidR="00FB4BE3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ประมวลผล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ตรว</w:t>
            </w:r>
            <w:r w:rsidR="00FB4BE3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จสอบข้อมูลของบัตรเครดิต</w:t>
            </w:r>
          </w:p>
          <w:p w:rsidR="004C191E" w:rsidRDefault="004C191E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(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แสดงข้อความว่ามีการกรอกข้อมูลในส่วนนั้นๆผิด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)</w:t>
            </w:r>
          </w:p>
          <w:p w:rsidR="004C191E" w:rsidRDefault="004C191E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</w:p>
          <w:p w:rsidR="00DE7565" w:rsidRDefault="0047149F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8.</w:t>
            </w:r>
            <w:r w:rsidR="00FB4BE3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แสดงรายการชำระเงิน</w:t>
            </w:r>
          </w:p>
          <w:p w:rsidR="00FB4BE3" w:rsidRDefault="00FB4BE3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10.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แสดงข้อมูลการยืนยันการชำระเงิน</w:t>
            </w:r>
          </w:p>
          <w:p w:rsidR="00FB4BE3" w:rsidRPr="00DA6307" w:rsidRDefault="00FB4BE3" w:rsidP="00B526AD">
            <w:pPr>
              <w:ind w:left="720" w:hanging="720"/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12.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ระบบประมวลผลและบันทึกรายการชำระเงิน</w:t>
            </w:r>
          </w:p>
        </w:tc>
      </w:tr>
      <w:tr w:rsidR="003A6BBD" w:rsidRPr="00DA6307" w:rsidTr="00B526AD">
        <w:trPr>
          <w:trHeight w:val="540"/>
        </w:trPr>
        <w:tc>
          <w:tcPr>
            <w:tcW w:w="4797" w:type="dxa"/>
            <w:shd w:val="clear" w:color="auto" w:fill="auto"/>
          </w:tcPr>
          <w:p w:rsidR="0047149F" w:rsidRDefault="0047149F" w:rsidP="00B526AD">
            <w:pPr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กรณี</w:t>
            </w:r>
            <w: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กดเลือก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วิธีการชำระเงิน</w:t>
            </w:r>
            <w:r w:rsidR="00667C2B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ผ่านบริการ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ธนาคาร</w:t>
            </w:r>
            <w:r w:rsidR="00667C2B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ออนไลน์</w:t>
            </w:r>
          </w:p>
          <w:p w:rsidR="0047149F" w:rsidRDefault="0047149F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</w:p>
          <w:p w:rsidR="0047149F" w:rsidRDefault="0047149F" w:rsidP="00B526AD">
            <w:pPr>
              <w:ind w:left="720" w:hanging="720"/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2.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กดเลือกชำระเงิน</w:t>
            </w:r>
            <w:r w:rsidR="00667C2B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ผ่านบริการ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ธนาคาร</w:t>
            </w:r>
            <w:r w:rsidR="00667C2B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ออนไลน์</w:t>
            </w:r>
          </w:p>
          <w:p w:rsidR="0047149F" w:rsidRDefault="0047149F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4.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เลือกประเภทธนาคาร</w:t>
            </w:r>
          </w:p>
          <w:p w:rsidR="003A6BBD" w:rsidRDefault="0047149F" w:rsidP="00B526AD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6.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กดเลือก สั่งซื้อสินค้า</w:t>
            </w:r>
          </w:p>
          <w:p w:rsidR="0010107F" w:rsidRDefault="0010107F" w:rsidP="00B526AD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</w:p>
          <w:p w:rsidR="0010107F" w:rsidRDefault="0010107F" w:rsidP="00B526AD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</w:p>
          <w:p w:rsidR="0010107F" w:rsidRDefault="0010107F" w:rsidP="00B526AD">
            <w:pPr>
              <w:tabs>
                <w:tab w:val="center" w:pos="2299"/>
                <w:tab w:val="left" w:pos="2880"/>
              </w:tabs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8.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กรอก</w:t>
            </w:r>
            <w:r w:rsidR="00667C2B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ชื่อผู้ใช้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และรหัสผ่าน</w:t>
            </w:r>
            <w:r w:rsidR="00667C2B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ของธนาคารออนไลน์ที่เลือก</w:t>
            </w:r>
          </w:p>
          <w:p w:rsidR="0010107F" w:rsidRDefault="0010107F" w:rsidP="00B526AD">
            <w:pPr>
              <w:tabs>
                <w:tab w:val="center" w:pos="2299"/>
                <w:tab w:val="left" w:pos="2880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10.</w:t>
            </w:r>
            <w:r w:rsidR="00667C2B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กดเข้าสู่ระบบ</w:t>
            </w:r>
          </w:p>
          <w:p w:rsidR="00DE7565" w:rsidRDefault="00DF5C86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 </w:t>
            </w:r>
            <w:r w:rsidR="00DE7565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(*</w:t>
            </w:r>
            <w:r w:rsidR="00DE7565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 xml:space="preserve">หมายเหตุ ถ้าใส่ข้อมูลบัตรเครดิตผิด </w:t>
            </w:r>
            <w:r w:rsidR="00DE7565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)</w:t>
            </w:r>
          </w:p>
          <w:p w:rsidR="00DE7565" w:rsidRDefault="00DE7565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(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ให้ทำตั้งแต่ข้อ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8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-11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ใหม่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)</w:t>
            </w:r>
          </w:p>
          <w:p w:rsidR="00667C2B" w:rsidRDefault="00667C2B" w:rsidP="00B526AD">
            <w:pPr>
              <w:tabs>
                <w:tab w:val="center" w:pos="2299"/>
                <w:tab w:val="left" w:pos="2880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</w:p>
          <w:p w:rsidR="00667C2B" w:rsidRDefault="00667C2B" w:rsidP="00B526AD">
            <w:pPr>
              <w:tabs>
                <w:tab w:val="center" w:pos="2299"/>
                <w:tab w:val="left" w:pos="2880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13.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กดชำระเงิน</w:t>
            </w:r>
          </w:p>
          <w:p w:rsidR="00ED7DC4" w:rsidRPr="00DA6307" w:rsidRDefault="00ED7DC4" w:rsidP="00B526AD">
            <w:pPr>
              <w:tabs>
                <w:tab w:val="center" w:pos="2299"/>
                <w:tab w:val="left" w:pos="2880"/>
              </w:tabs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15.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กดยืนยัน</w:t>
            </w:r>
          </w:p>
        </w:tc>
        <w:tc>
          <w:tcPr>
            <w:tcW w:w="5268" w:type="dxa"/>
            <w:shd w:val="clear" w:color="auto" w:fill="auto"/>
          </w:tcPr>
          <w:p w:rsidR="0047149F" w:rsidRDefault="0047149F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</w:p>
          <w:p w:rsidR="00667C2B" w:rsidRDefault="00667C2B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</w:p>
          <w:p w:rsidR="0047149F" w:rsidRDefault="0047149F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>1.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แสดงตัวเลือกสำหรับการชำระเงิน</w:t>
            </w:r>
          </w:p>
          <w:p w:rsidR="0047149F" w:rsidRDefault="0047149F" w:rsidP="00B526AD">
            <w:pPr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>3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.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แสดง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ตัวเลือกประเภทธนาคาร</w:t>
            </w:r>
          </w:p>
          <w:p w:rsidR="0047149F" w:rsidRDefault="0047149F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5.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ประเภทของธนาคาร</w:t>
            </w:r>
          </w:p>
          <w:p w:rsidR="0047149F" w:rsidRDefault="0047149F" w:rsidP="00B526AD">
            <w:pPr>
              <w:ind w:left="720" w:hanging="720"/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7.</w:t>
            </w:r>
            <w:r w:rsidR="0010107F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ประมวลผลและไปยังหน้าเว็บ</w:t>
            </w:r>
            <w:r w:rsidR="00667C2B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ธนาคารออนไลน์ที่เลือกไว้</w:t>
            </w:r>
            <w:r w:rsidR="0010107F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 </w:t>
            </w:r>
            <w:r w:rsidR="0010107F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แสดงฟอร์มกรอกข้อมูล</w:t>
            </w:r>
            <w:r w:rsidR="00667C2B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การล็อกอินเข้าสู่ระบบธนาคารออนไลน์</w:t>
            </w:r>
            <w:r w:rsidR="007169F2">
              <w:rPr>
                <w:rFonts w:asciiTheme="minorHAnsi" w:hAnsiTheme="minorHAnsi" w:cstheme="majorBidi" w:hint="cs"/>
                <w:vanish/>
                <w:sz w:val="32"/>
                <w:szCs w:val="32"/>
                <w:cs/>
                <w:lang w:bidi="th-TH"/>
              </w:rPr>
              <w:pgNum/>
            </w:r>
          </w:p>
          <w:p w:rsidR="003A6BBD" w:rsidRDefault="0010107F" w:rsidP="00B526AD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9.</w:t>
            </w:r>
            <w:r w:rsidR="00667C2B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ชื่อผู้ใช้แ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ละรหัสผ่านธนาคาร</w:t>
            </w:r>
            <w:r w:rsidR="00667C2B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ออนไลน์</w:t>
            </w:r>
          </w:p>
          <w:p w:rsidR="0010107F" w:rsidRDefault="0010107F" w:rsidP="00B526AD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</w:p>
          <w:p w:rsidR="00DE7565" w:rsidRDefault="00667C2B" w:rsidP="00B526AD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11.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ตรวจสอบความถูกต้องของชื่อผู้ใช้และรหัสผ่าน</w:t>
            </w:r>
          </w:p>
          <w:p w:rsidR="00DE7565" w:rsidRDefault="00DE7565" w:rsidP="00B526AD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(*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แสดงข้อความว่า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”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ชื่อผู้ใช้หรือรหัสผ่านไม่ถูกต้อง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”)</w:t>
            </w:r>
          </w:p>
          <w:p w:rsidR="00DE7565" w:rsidRDefault="00DE7565" w:rsidP="00B526AD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</w:p>
          <w:p w:rsidR="00667C2B" w:rsidRDefault="00667C2B" w:rsidP="00B526AD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12.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แสดงรายการชำระเงินในบัญชีธนาคารที่เข้าสู่ระบบ</w:t>
            </w:r>
          </w:p>
          <w:p w:rsidR="00ED7DC4" w:rsidRDefault="00ED7DC4" w:rsidP="00B526AD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14.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แสดงข้อมูลยืนยันการชำระเงิน</w:t>
            </w:r>
          </w:p>
          <w:p w:rsidR="00ED7DC4" w:rsidRDefault="00ED7DC4" w:rsidP="00B526AD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15.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ระบบประมวลผลและบันทึกรายการชำระเงิน</w:t>
            </w:r>
          </w:p>
          <w:p w:rsidR="00664E61" w:rsidRDefault="00664E61" w:rsidP="00B526AD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</w:p>
          <w:p w:rsidR="00664E61" w:rsidRPr="00DA6307" w:rsidRDefault="00664E61" w:rsidP="00B526AD">
            <w:pPr>
              <w:tabs>
                <w:tab w:val="left" w:pos="1335"/>
              </w:tabs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</w:p>
        </w:tc>
      </w:tr>
      <w:tr w:rsidR="003A6BBD" w:rsidRPr="00DA6307" w:rsidTr="00B526AD">
        <w:trPr>
          <w:trHeight w:val="165"/>
        </w:trPr>
        <w:tc>
          <w:tcPr>
            <w:tcW w:w="10065" w:type="dxa"/>
            <w:gridSpan w:val="2"/>
            <w:shd w:val="clear" w:color="auto" w:fill="FFF2CC" w:themeFill="accent4" w:themeFillTint="33"/>
            <w:vAlign w:val="center"/>
          </w:tcPr>
          <w:p w:rsidR="00664E61" w:rsidRDefault="003A6BBD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lastRenderedPageBreak/>
              <w:t>Preconditions</w:t>
            </w:r>
            <w:r w:rsidR="00664E61">
              <w:rPr>
                <w:rFonts w:asciiTheme="minorHAnsi" w:hAnsiTheme="minorHAnsi" w:cstheme="majorBidi"/>
                <w:sz w:val="32"/>
                <w:szCs w:val="32"/>
              </w:rPr>
              <w:t xml:space="preserve"> ( </w:t>
            </w:r>
            <w:r w:rsidR="00664E61">
              <w:rPr>
                <w:rFonts w:asciiTheme="minorHAnsi" w:hAnsiTheme="minorHAnsi" w:cstheme="majorBidi"/>
                <w:sz w:val="32"/>
                <w:szCs w:val="32"/>
              </w:rPr>
              <w:t>choose payment method</w:t>
            </w:r>
            <w:r w:rsidR="00664E61">
              <w:rPr>
                <w:rFonts w:asciiTheme="minorHAnsi" w:hAnsiTheme="minorHAnsi" w:cstheme="majorBidi"/>
                <w:sz w:val="32"/>
                <w:szCs w:val="32"/>
              </w:rPr>
              <w:t>)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:  </w:t>
            </w:r>
            <w:r w:rsidR="00FD6CB5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Customer</w:t>
            </w:r>
            <w: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ต้อง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เลือกวิธีชำระเงินวิธีใดวิธีหนึ่ง</w:t>
            </w:r>
          </w:p>
          <w:p w:rsidR="00664E61" w:rsidRDefault="00664E61" w:rsidP="00B526AD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>Preconditions (</w:t>
            </w:r>
            <w:r>
              <w:t xml:space="preserve"> </w:t>
            </w:r>
            <w:r w:rsidRPr="00664E61">
              <w:rPr>
                <w:rFonts w:asciiTheme="minorHAnsi" w:hAnsiTheme="minorHAnsi" w:cstheme="majorBidi"/>
                <w:sz w:val="32"/>
                <w:szCs w:val="32"/>
              </w:rPr>
              <w:t xml:space="preserve">payment via online banking </w:t>
            </w:r>
            <w:r>
              <w:rPr>
                <w:rFonts w:asciiTheme="minorHAnsi" w:hAnsiTheme="minorHAnsi" w:cstheme="majorBidi"/>
                <w:sz w:val="32"/>
                <w:szCs w:val="32"/>
              </w:rPr>
              <w:t>)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: </w:t>
            </w:r>
            <w:r w:rsidR="007E0C44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มีบัญชีธนาคารออนไลน์</w:t>
            </w:r>
          </w:p>
          <w:p w:rsidR="003A6BBD" w:rsidRPr="00DA6307" w:rsidRDefault="0036507C" w:rsidP="00B526AD">
            <w:pPr>
              <w:ind w:left="720" w:hanging="720"/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>Preconditions (</w:t>
            </w:r>
            <w:r>
              <w:t xml:space="preserve"> </w:t>
            </w:r>
            <w:r>
              <w:t xml:space="preserve"> </w:t>
            </w:r>
            <w:r w:rsidRPr="0036507C">
              <w:rPr>
                <w:rFonts w:asciiTheme="minorHAnsi" w:hAnsiTheme="minorHAnsi" w:cstheme="majorBidi"/>
                <w:sz w:val="32"/>
                <w:szCs w:val="32"/>
              </w:rPr>
              <w:t xml:space="preserve">payment via credit card 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)</w:t>
            </w:r>
            <w:r w:rsidR="00664E61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: </w:t>
            </w:r>
            <w:r w:rsidR="007E0C44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มีบัตรเครดิต</w:t>
            </w:r>
          </w:p>
        </w:tc>
      </w:tr>
      <w:tr w:rsidR="003A6BBD" w:rsidRPr="00DA6307" w:rsidTr="00B526AD">
        <w:trPr>
          <w:trHeight w:val="165"/>
        </w:trPr>
        <w:tc>
          <w:tcPr>
            <w:tcW w:w="10065" w:type="dxa"/>
            <w:gridSpan w:val="2"/>
            <w:shd w:val="clear" w:color="auto" w:fill="FFF2CC" w:themeFill="accent4" w:themeFillTint="33"/>
            <w:vAlign w:val="center"/>
          </w:tcPr>
          <w:p w:rsidR="00B526AD" w:rsidRDefault="00B526AD" w:rsidP="00B526AD">
            <w:pPr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Theme="minorHAnsi" w:hAnsiTheme="minorHAnsi" w:cstheme="majorBidi"/>
                <w:sz w:val="32"/>
                <w:szCs w:val="32"/>
              </w:rPr>
              <w:t>Post</w:t>
            </w:r>
            <w:r w:rsidR="003A6BBD" w:rsidRPr="00DA6307">
              <w:rPr>
                <w:rFonts w:asciiTheme="minorHAnsi" w:hAnsiTheme="minorHAnsi" w:cstheme="majorBidi"/>
                <w:sz w:val="32"/>
                <w:szCs w:val="32"/>
              </w:rPr>
              <w:t>conditions</w:t>
            </w:r>
            <w:proofErr w:type="spellEnd"/>
            <w:r>
              <w:rPr>
                <w:rFonts w:asciiTheme="minorHAnsi" w:hAnsiTheme="minorHAnsi" w:cstheme="majorBidi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ajorBidi"/>
                <w:sz w:val="32"/>
                <w:szCs w:val="32"/>
              </w:rPr>
              <w:t>( choose payment method)</w:t>
            </w:r>
            <w:r w:rsidR="003A6BBD"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: </w:t>
            </w:r>
            <w:r w:rsidR="003A6BBD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สามารถ</w:t>
            </w:r>
            <w:r w:rsidR="00BE287A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ดำเนิน</w:t>
            </w:r>
            <w:r w:rsidR="00023B21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การชำระเงินและ</w:t>
            </w:r>
            <w:r w:rsidR="003A6BBD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ดู</w:t>
            </w:r>
            <w:r w:rsidR="00664E61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 xml:space="preserve">ข้อมูลการจัดส่ง </w:t>
            </w:r>
            <w:r w:rsidR="003A6BBD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สรุปยอดการสั่งซื้อ</w:t>
            </w:r>
            <w:r w:rsidR="00664E61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ได้</w:t>
            </w:r>
          </w:p>
          <w:p w:rsidR="00B526AD" w:rsidRDefault="00B526AD" w:rsidP="00B526AD">
            <w:pP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proofErr w:type="spellStart"/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Postconditions</w:t>
            </w:r>
            <w:proofErr w:type="spellEnd"/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 (payment via online banking):</w:t>
            </w:r>
            <w:r w:rsidR="00741FF0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สามารถทำการชำระเงินผ่านธนาคารออนไลน์ได้</w:t>
            </w:r>
          </w:p>
          <w:p w:rsidR="003A6BBD" w:rsidRPr="00DA6307" w:rsidRDefault="00B526AD" w:rsidP="00B526AD">
            <w:pPr>
              <w:rPr>
                <w:rFonts w:asciiTheme="minorHAnsi" w:hAnsiTheme="minorHAnsi" w:cstheme="majorBid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Postconditions</w:t>
            </w:r>
            <w:proofErr w:type="spellEnd"/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 (payment via credit card):</w:t>
            </w:r>
            <w:r w:rsidR="00741FF0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สามารถทำการชำระเงินผ่านบัตรเครดิตได้</w:t>
            </w:r>
            <w:r w:rsidR="003A6BBD">
              <w:rPr>
                <w:rFonts w:asciiTheme="minorHAnsi" w:hAnsiTheme="minorHAnsi" w:cstheme="majorBidi" w:hint="cs"/>
                <w:vanish/>
                <w:sz w:val="32"/>
                <w:szCs w:val="32"/>
                <w:cs/>
                <w:lang w:bidi="th-TH"/>
              </w:rPr>
              <w:pgNum/>
            </w:r>
          </w:p>
        </w:tc>
      </w:tr>
      <w:tr w:rsidR="003A6BBD" w:rsidRPr="00DA6307" w:rsidTr="00B526AD">
        <w:tc>
          <w:tcPr>
            <w:tcW w:w="10065" w:type="dxa"/>
            <w:gridSpan w:val="2"/>
            <w:shd w:val="clear" w:color="auto" w:fill="FFF2CC" w:themeFill="accent4" w:themeFillTint="33"/>
            <w:vAlign w:val="center"/>
          </w:tcPr>
          <w:p w:rsidR="003A6BBD" w:rsidRPr="00DA6307" w:rsidRDefault="003A6BBD" w:rsidP="00B526AD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Success Guarantee: </w:t>
            </w:r>
            <w:r w:rsidR="007E0C44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Customer</w:t>
            </w:r>
            <w:r w:rsidR="00476806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ทำการสั่งซื้อสินค้า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สำเร็จ</w:t>
            </w:r>
            <w:r w:rsidR="00BE287A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และดูรายการชำระเงินได้</w:t>
            </w:r>
          </w:p>
        </w:tc>
      </w:tr>
      <w:tr w:rsidR="003A6BBD" w:rsidRPr="00DA6307" w:rsidTr="00B526AD">
        <w:tc>
          <w:tcPr>
            <w:tcW w:w="10065" w:type="dxa"/>
            <w:gridSpan w:val="2"/>
            <w:shd w:val="clear" w:color="auto" w:fill="FFF2CC" w:themeFill="accent4" w:themeFillTint="33"/>
            <w:vAlign w:val="center"/>
          </w:tcPr>
          <w:p w:rsidR="003A6BBD" w:rsidRPr="00DA6307" w:rsidRDefault="003A6BBD" w:rsidP="007169F2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Minimum Guarantee: </w:t>
            </w:r>
            <w:r w:rsidR="00FD6CB5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Customer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สามารถ</w:t>
            </w:r>
            <w:r w:rsidR="007169F2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ดูข้อมูลการจัดส่งและสรุปการสั่งซื้อได้</w:t>
            </w:r>
            <w:bookmarkStart w:id="0" w:name="_GoBack"/>
            <w:bookmarkEnd w:id="0"/>
          </w:p>
        </w:tc>
      </w:tr>
    </w:tbl>
    <w:p w:rsidR="003F2DCC" w:rsidRDefault="003F2DCC"/>
    <w:sectPr w:rsidR="003F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BD"/>
    <w:rsid w:val="00023B21"/>
    <w:rsid w:val="0010107F"/>
    <w:rsid w:val="0036507C"/>
    <w:rsid w:val="003A6BBD"/>
    <w:rsid w:val="003F2DCC"/>
    <w:rsid w:val="0047149F"/>
    <w:rsid w:val="00476806"/>
    <w:rsid w:val="004C191E"/>
    <w:rsid w:val="00601D68"/>
    <w:rsid w:val="00664E61"/>
    <w:rsid w:val="00667C2B"/>
    <w:rsid w:val="007169F2"/>
    <w:rsid w:val="00741FF0"/>
    <w:rsid w:val="007E0C44"/>
    <w:rsid w:val="00981B8A"/>
    <w:rsid w:val="009A339B"/>
    <w:rsid w:val="009F5B1A"/>
    <w:rsid w:val="00AE0749"/>
    <w:rsid w:val="00B526AD"/>
    <w:rsid w:val="00BE287A"/>
    <w:rsid w:val="00BF1288"/>
    <w:rsid w:val="00C66F3C"/>
    <w:rsid w:val="00DE7565"/>
    <w:rsid w:val="00DF5C86"/>
    <w:rsid w:val="00ED7DC4"/>
    <w:rsid w:val="00EE272C"/>
    <w:rsid w:val="00F0309D"/>
    <w:rsid w:val="00FB4BE3"/>
    <w:rsid w:val="00FD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629CD-B3E8-4204-9DD4-D6DE5119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BB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B3B17-6635-4AB3-BA86-E4BD3BC55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Pimpisa boonin</dc:creator>
  <cp:keywords/>
  <dc:description/>
  <cp:lastModifiedBy>Pimpisa boonin</cp:lastModifiedBy>
  <cp:revision>20</cp:revision>
  <dcterms:created xsi:type="dcterms:W3CDTF">2016-09-30T05:44:00Z</dcterms:created>
  <dcterms:modified xsi:type="dcterms:W3CDTF">2016-10-05T17:45:00Z</dcterms:modified>
</cp:coreProperties>
</file>