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1814"/>
        <w:gridCol w:w="2381"/>
      </w:tblGrid>
      <w:tr w:rsidR="00585C24" w:rsidRPr="006319B4" w14:paraId="1C741A75" w14:textId="77777777" w:rsidTr="00585C24">
        <w:tc>
          <w:tcPr>
            <w:tcW w:w="6629" w:type="dxa"/>
            <w:gridSpan w:val="2"/>
            <w:shd w:val="clear" w:color="auto" w:fill="FFF2CC" w:themeFill="accent4" w:themeFillTint="33"/>
          </w:tcPr>
          <w:p w14:paraId="4BD82029" w14:textId="77777777" w:rsidR="00585C24" w:rsidRPr="006319B4" w:rsidRDefault="00585C24" w:rsidP="00960741">
            <w:pPr>
              <w:rPr>
                <w:rFonts w:asciiTheme="majorBidi" w:hAnsiTheme="majorBidi" w:cstheme="majorBidi"/>
                <w:szCs w:val="24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 xml:space="preserve">Use case name:  View  recommended  products as a guess </w:t>
            </w:r>
            <w:r>
              <w:rPr>
                <w:rFonts w:asciiTheme="majorBidi" w:hAnsiTheme="majorBidi" w:cstheme="majorBidi"/>
                <w:szCs w:val="24"/>
              </w:rPr>
              <w:t>/</w:t>
            </w:r>
            <w:r w:rsidRPr="007E49E5">
              <w:rPr>
                <w:rFonts w:asciiTheme="majorBidi" w:hAnsiTheme="majorBidi" w:cstheme="majorBidi"/>
                <w:szCs w:val="24"/>
              </w:rPr>
              <w:t>Vi</w:t>
            </w:r>
            <w:r>
              <w:rPr>
                <w:rFonts w:asciiTheme="majorBidi" w:hAnsiTheme="majorBidi" w:cstheme="majorBidi"/>
                <w:szCs w:val="24"/>
              </w:rPr>
              <w:t xml:space="preserve">ew  recommended  products   </w:t>
            </w:r>
          </w:p>
        </w:tc>
        <w:tc>
          <w:tcPr>
            <w:tcW w:w="2381" w:type="dxa"/>
            <w:shd w:val="clear" w:color="auto" w:fill="FFF2CC" w:themeFill="accent4" w:themeFillTint="33"/>
          </w:tcPr>
          <w:p w14:paraId="2585E377" w14:textId="3D56A5DA" w:rsidR="00585C24" w:rsidRPr="006319B4" w:rsidRDefault="00585C24" w:rsidP="00960741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Use case ID  16</w:t>
            </w:r>
            <w:bookmarkStart w:id="0" w:name="_GoBack"/>
            <w:bookmarkEnd w:id="0"/>
          </w:p>
        </w:tc>
      </w:tr>
      <w:tr w:rsidR="00964223" w:rsidRPr="006319B4" w14:paraId="0E563B34" w14:textId="77777777" w:rsidTr="00423BE0">
        <w:tc>
          <w:tcPr>
            <w:tcW w:w="9010" w:type="dxa"/>
            <w:gridSpan w:val="3"/>
            <w:shd w:val="clear" w:color="auto" w:fill="FFF2CC" w:themeFill="accent4" w:themeFillTint="33"/>
          </w:tcPr>
          <w:p w14:paraId="26DE4EDF" w14:textId="74ACD936" w:rsidR="00964223" w:rsidRPr="006319B4" w:rsidRDefault="006D2998" w:rsidP="0096422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>Actors: Customer</w:t>
            </w:r>
          </w:p>
          <w:p w14:paraId="5BD17A86" w14:textId="77777777" w:rsidR="00A5584A" w:rsidRPr="006319B4" w:rsidRDefault="00A5584A" w:rsidP="0096422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6319B4" w14:paraId="7FB927CC" w14:textId="77777777" w:rsidTr="00423BE0">
        <w:tc>
          <w:tcPr>
            <w:tcW w:w="9010" w:type="dxa"/>
            <w:gridSpan w:val="3"/>
            <w:shd w:val="clear" w:color="auto" w:fill="FFF2CC" w:themeFill="accent4" w:themeFillTint="33"/>
          </w:tcPr>
          <w:p w14:paraId="1D29E92C" w14:textId="75DBFD5C" w:rsidR="00964223" w:rsidRPr="006319B4" w:rsidRDefault="006D2998" w:rsidP="00964223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7E1A77" w:rsidRPr="006319B4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96074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แสดงสินค้าที่น่าสนใจ</w:t>
            </w:r>
          </w:p>
          <w:p w14:paraId="5EA624CA" w14:textId="77777777" w:rsidR="00964223" w:rsidRPr="006319B4" w:rsidRDefault="00964223" w:rsidP="00964223">
            <w:pPr>
              <w:rPr>
                <w:rFonts w:asciiTheme="majorBidi" w:hAnsiTheme="majorBidi" w:cstheme="majorBidi"/>
                <w:szCs w:val="24"/>
              </w:rPr>
            </w:pPr>
          </w:p>
          <w:p w14:paraId="6BE3080F" w14:textId="77777777" w:rsidR="00A5584A" w:rsidRPr="006319B4" w:rsidRDefault="00A5584A" w:rsidP="00964223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6319B4" w14:paraId="0B5F8258" w14:textId="77777777" w:rsidTr="00423BE0">
        <w:tc>
          <w:tcPr>
            <w:tcW w:w="9010" w:type="dxa"/>
            <w:gridSpan w:val="3"/>
            <w:shd w:val="clear" w:color="auto" w:fill="FFF2CC" w:themeFill="accent4" w:themeFillTint="33"/>
          </w:tcPr>
          <w:p w14:paraId="786665E2" w14:textId="227AE9D8" w:rsidR="00964223" w:rsidRPr="006319B4" w:rsidRDefault="00964223" w:rsidP="00960741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 xml:space="preserve">Triggering Event:  </w:t>
            </w:r>
            <w:r w:rsidR="00FB4616" w:rsidRPr="006319B4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96074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เข้าสู่หน้าเว็บ</w:t>
            </w:r>
          </w:p>
        </w:tc>
      </w:tr>
      <w:tr w:rsidR="00964223" w:rsidRPr="006319B4" w14:paraId="3C4AD7C6" w14:textId="77777777" w:rsidTr="00423BE0">
        <w:tc>
          <w:tcPr>
            <w:tcW w:w="9010" w:type="dxa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38597C1" w:rsidR="00964223" w:rsidRPr="006319B4" w:rsidRDefault="00964223" w:rsidP="00CA44E2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6319B4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="00CA44E2" w:rsidRPr="006319B4">
              <w:rPr>
                <w:rFonts w:asciiTheme="majorBidi" w:hAnsiTheme="majorBidi" w:cstheme="majorBidi"/>
                <w:szCs w:val="24"/>
              </w:rPr>
              <w:t>/</w:t>
            </w:r>
            <w:r w:rsidR="003D4043" w:rsidRPr="006319B4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6319B4">
              <w:rPr>
                <w:rFonts w:asciiTheme="majorBidi" w:hAnsiTheme="majorBidi" w:cstheme="majorBidi"/>
                <w:szCs w:val="24"/>
              </w:rPr>
              <w:t xml:space="preserve">External       </w:t>
            </w:r>
            <w:r w:rsidRPr="006319B4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Pr="006319B4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6319B4">
              <w:rPr>
                <w:rFonts w:asciiTheme="majorBidi" w:hAnsiTheme="majorBidi" w:cstheme="majorBidi"/>
                <w:szCs w:val="24"/>
              </w:rPr>
              <w:t>Internal</w:t>
            </w:r>
          </w:p>
        </w:tc>
      </w:tr>
      <w:tr w:rsidR="003D4043" w:rsidRPr="006319B4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6319B4" w:rsidRDefault="00964223" w:rsidP="003D4043">
            <w:pPr>
              <w:rPr>
                <w:rFonts w:asciiTheme="majorBidi" w:hAnsiTheme="majorBidi" w:cstheme="majorBidi"/>
                <w:szCs w:val="24"/>
              </w:rPr>
            </w:pPr>
            <w:r w:rsidRPr="006319B4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6319B4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gridSpan w:val="2"/>
            <w:shd w:val="clear" w:color="auto" w:fill="auto"/>
          </w:tcPr>
          <w:p w14:paraId="3BEDD9B7" w14:textId="6B1331DD" w:rsidR="00964223" w:rsidRPr="006319B4" w:rsidRDefault="00964223" w:rsidP="003D4043">
            <w:pPr>
              <w:rPr>
                <w:rFonts w:asciiTheme="majorBidi" w:hAnsiTheme="majorBidi" w:cstheme="majorBidi"/>
                <w:szCs w:val="24"/>
              </w:rPr>
            </w:pPr>
            <w:r w:rsidRPr="006319B4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6319B4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5648294C" w:rsidR="003D4043" w:rsidRPr="006319B4" w:rsidRDefault="003D4043" w:rsidP="00960741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>1.</w:t>
            </w:r>
            <w:r w:rsidR="007E1A77" w:rsidRPr="006319B4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96074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เข้าสู่หน้าเว็บ</w:t>
            </w:r>
          </w:p>
        </w:tc>
        <w:tc>
          <w:tcPr>
            <w:tcW w:w="4195" w:type="dxa"/>
            <w:gridSpan w:val="2"/>
            <w:shd w:val="clear" w:color="auto" w:fill="auto"/>
          </w:tcPr>
          <w:p w14:paraId="1730F599" w14:textId="1A6FB7EE" w:rsidR="003D4043" w:rsidRPr="006319B4" w:rsidRDefault="003D4043" w:rsidP="00960741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3D4043" w:rsidRPr="006319B4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2E64140A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7570414D" w14:textId="4E2D9A28" w:rsidR="003D4043" w:rsidRPr="006319B4" w:rsidRDefault="00960741" w:rsidP="00960741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>2</w:t>
            </w:r>
            <w:r w:rsidRPr="006319B4">
              <w:rPr>
                <w:rFonts w:asciiTheme="majorBidi" w:hAnsiTheme="majorBidi" w:cstheme="majorBidi"/>
                <w:szCs w:val="24"/>
              </w:rPr>
              <w:t xml:space="preserve">. 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ระบบแสดงหน้าเว็บไซร์ และรายการสินค้า</w:t>
            </w:r>
          </w:p>
        </w:tc>
      </w:tr>
      <w:tr w:rsidR="003D4043" w:rsidRPr="006319B4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1F9D8D00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1142A9A1" w14:textId="39440721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6319B4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77777777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0EE1D023" w14:textId="77777777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6319B4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072CF1BC" w14:textId="77777777" w:rsidR="003D4043" w:rsidRPr="006319B4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6319B4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22A42DFA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6319B4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5B173760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6319B4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1B05387E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6319B4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09659E95" w14:textId="77777777" w:rsidR="00F957FB" w:rsidRPr="006319B4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6319B4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37DCE422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6319B4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00B46DB6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6319B4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3B27618D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6319B4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2BD3AD41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6319B4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2EB94EBF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6319B4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6A7EABDD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6319B4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0D1AFA39" w14:textId="77777777" w:rsidR="00A5584A" w:rsidRPr="006319B4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6319B4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6319B4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6319B4" w14:paraId="3C5D4B78" w14:textId="77777777" w:rsidTr="00B96F03">
        <w:trPr>
          <w:trHeight w:val="165"/>
        </w:trPr>
        <w:tc>
          <w:tcPr>
            <w:tcW w:w="9010" w:type="dxa"/>
            <w:gridSpan w:val="3"/>
            <w:shd w:val="clear" w:color="auto" w:fill="FFF2CC" w:themeFill="accent4" w:themeFillTint="33"/>
            <w:vAlign w:val="center"/>
          </w:tcPr>
          <w:p w14:paraId="7EE5438C" w14:textId="6671FBDF" w:rsidR="00423BE0" w:rsidRPr="006319B4" w:rsidRDefault="00964223" w:rsidP="00012257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 xml:space="preserve">Preconditions:   </w:t>
            </w:r>
            <w:r w:rsidR="00E640B1" w:rsidRPr="006319B4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012257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มี </w:t>
            </w:r>
            <w:r w:rsidR="00012257">
              <w:rPr>
                <w:rFonts w:asciiTheme="majorBidi" w:hAnsiTheme="majorBidi" w:cstheme="majorBidi"/>
                <w:szCs w:val="24"/>
                <w:lang w:bidi="th-TH"/>
              </w:rPr>
              <w:t xml:space="preserve">URL </w:t>
            </w:r>
            <w:r w:rsidR="00012257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ของเว็บไซร์</w:t>
            </w:r>
            <w:r w:rsidRPr="006319B4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6319B4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6319B4" w14:paraId="426E44EE" w14:textId="77777777" w:rsidTr="00B96F03">
        <w:trPr>
          <w:trHeight w:val="165"/>
        </w:trPr>
        <w:tc>
          <w:tcPr>
            <w:tcW w:w="9010" w:type="dxa"/>
            <w:gridSpan w:val="3"/>
            <w:shd w:val="clear" w:color="auto" w:fill="FFF2CC" w:themeFill="accent4" w:themeFillTint="33"/>
            <w:vAlign w:val="center"/>
          </w:tcPr>
          <w:p w14:paraId="62250CF0" w14:textId="3455CEE8" w:rsidR="00423BE0" w:rsidRPr="006319B4" w:rsidRDefault="00964223" w:rsidP="00012257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6319B4">
              <w:rPr>
                <w:rFonts w:asciiTheme="majorBidi" w:hAnsiTheme="majorBidi" w:cstheme="majorBidi"/>
                <w:szCs w:val="24"/>
              </w:rPr>
              <w:t>Postconditions</w:t>
            </w:r>
            <w:proofErr w:type="spellEnd"/>
            <w:r w:rsidRPr="006319B4">
              <w:rPr>
                <w:rFonts w:asciiTheme="majorBidi" w:hAnsiTheme="majorBidi" w:cstheme="majorBidi"/>
                <w:szCs w:val="24"/>
              </w:rPr>
              <w:t xml:space="preserve">:   </w:t>
            </w:r>
            <w:r w:rsidR="00E640B1" w:rsidRPr="006319B4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012257">
              <w:rPr>
                <w:rFonts w:asciiTheme="majorBidi" w:hAnsiTheme="majorBidi" w:cstheme="majorBidi"/>
                <w:szCs w:val="24"/>
              </w:rPr>
              <w:t>-</w:t>
            </w:r>
          </w:p>
        </w:tc>
      </w:tr>
      <w:tr w:rsidR="00964223" w:rsidRPr="006319B4" w14:paraId="3F314133" w14:textId="77777777" w:rsidTr="00B96F03">
        <w:tc>
          <w:tcPr>
            <w:tcW w:w="9010" w:type="dxa"/>
            <w:gridSpan w:val="3"/>
            <w:shd w:val="clear" w:color="auto" w:fill="FFF2CC" w:themeFill="accent4" w:themeFillTint="33"/>
            <w:vAlign w:val="center"/>
          </w:tcPr>
          <w:p w14:paraId="425E856B" w14:textId="36F3717E" w:rsidR="00423BE0" w:rsidRPr="006319B4" w:rsidRDefault="00964223" w:rsidP="00012257">
            <w:pPr>
              <w:rPr>
                <w:rFonts w:asciiTheme="majorBidi" w:hAnsiTheme="majorBidi" w:cstheme="majorBidi"/>
                <w:szCs w:val="24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>Success Guarantee:</w:t>
            </w:r>
            <w:r w:rsidR="00CA44E2" w:rsidRPr="006319B4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E4844" w:rsidRPr="006319B4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012257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ระบบแสดงรายการสินค้า</w:t>
            </w:r>
            <w:r w:rsidR="00012257" w:rsidRPr="006319B4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6319B4" w14:paraId="72EFF917" w14:textId="77777777" w:rsidTr="00B96F03">
        <w:tc>
          <w:tcPr>
            <w:tcW w:w="9010" w:type="dxa"/>
            <w:gridSpan w:val="3"/>
            <w:shd w:val="clear" w:color="auto" w:fill="FFF2CC" w:themeFill="accent4" w:themeFillTint="33"/>
            <w:vAlign w:val="center"/>
          </w:tcPr>
          <w:p w14:paraId="5F9F0782" w14:textId="2F88B7F6" w:rsidR="00423BE0" w:rsidRPr="006319B4" w:rsidRDefault="00964223" w:rsidP="00012257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6319B4">
              <w:rPr>
                <w:rFonts w:asciiTheme="majorBidi" w:hAnsiTheme="majorBidi" w:cstheme="majorBidi"/>
                <w:szCs w:val="24"/>
              </w:rPr>
              <w:t>Minimum Guarantee:</w:t>
            </w:r>
            <w:r w:rsidRPr="006319B4">
              <w:rPr>
                <w:rFonts w:asciiTheme="majorBidi" w:hAnsiTheme="majorBidi" w:cstheme="majorBidi"/>
                <w:szCs w:val="24"/>
              </w:rPr>
              <w:tab/>
            </w:r>
            <w:r w:rsidR="00012257">
              <w:rPr>
                <w:rFonts w:asciiTheme="majorBidi" w:hAnsiTheme="majorBidi" w:cstheme="majorBidi"/>
                <w:szCs w:val="24"/>
                <w:lang w:bidi="th-TH"/>
              </w:rPr>
              <w:t>-</w:t>
            </w:r>
          </w:p>
        </w:tc>
      </w:tr>
    </w:tbl>
    <w:p w14:paraId="3F08E693" w14:textId="77777777" w:rsidR="005752FC" w:rsidRDefault="005752FC"/>
    <w:sectPr w:rsidR="005752F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12257"/>
    <w:rsid w:val="001E4844"/>
    <w:rsid w:val="003D4043"/>
    <w:rsid w:val="00423BE0"/>
    <w:rsid w:val="004A5FE5"/>
    <w:rsid w:val="005752FC"/>
    <w:rsid w:val="00585C24"/>
    <w:rsid w:val="006319B4"/>
    <w:rsid w:val="006D2998"/>
    <w:rsid w:val="007E1A77"/>
    <w:rsid w:val="007E49E5"/>
    <w:rsid w:val="00807360"/>
    <w:rsid w:val="00960741"/>
    <w:rsid w:val="00964223"/>
    <w:rsid w:val="00A5584A"/>
    <w:rsid w:val="00A77D7B"/>
    <w:rsid w:val="00B96F03"/>
    <w:rsid w:val="00CA44E2"/>
    <w:rsid w:val="00E14768"/>
    <w:rsid w:val="00E640B1"/>
    <w:rsid w:val="00E82B4F"/>
    <w:rsid w:val="00F2399D"/>
    <w:rsid w:val="00F957FB"/>
    <w:rsid w:val="00FB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B7B1D-D96D-4E63-A570-068E938B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ชาญชนะ สอนสุนทร (Chanchana Sornsoontorn)</dc:creator>
  <cp:keywords>softdev</cp:keywords>
  <cp:lastModifiedBy>Windows User</cp:lastModifiedBy>
  <cp:revision>2</cp:revision>
  <dcterms:created xsi:type="dcterms:W3CDTF">2016-12-05T12:54:00Z</dcterms:created>
  <dcterms:modified xsi:type="dcterms:W3CDTF">2016-12-05T12:54:00Z</dcterms:modified>
</cp:coreProperties>
</file>