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320" w:after="80" w:line="240"/>
        <w:ind w:right="0" w:left="0" w:firstLine="0"/>
        <w:jc w:val="left"/>
        <w:rPr>
          <w:rFonts w:ascii="Times New Roman" w:hAnsi="Times New Roman" w:cs="Times New Roman" w:eastAsia="Times New Roman"/>
          <w:b/>
          <w:color w:val="000000"/>
          <w:spacing w:val="0"/>
          <w:position w:val="0"/>
          <w:sz w:val="28"/>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Part 1: Table Information</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Screenshot of webpage:</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8103" w:dyaOrig="2681">
          <v:rect xmlns:o="urn:schemas-microsoft-com:office:office" xmlns:v="urn:schemas-microsoft-com:vml" id="rectole0000000000" style="width:405.150000pt;height:134.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r>
        <w:rPr>
          <w:rFonts w:ascii="Times New Roman" w:hAnsi="Times New Roman" w:cs="Times New Roman" w:eastAsia="Times New Roman"/>
          <w:b/>
          <w:color w:val="auto"/>
          <w:spacing w:val="0"/>
          <w:position w:val="0"/>
          <w:sz w:val="22"/>
          <w:u w:val="single"/>
          <w:shd w:fill="auto" w:val="clear"/>
        </w:rPr>
        <w:t xml:space="preserve">HTML:</w:t>
      </w: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r>
        <w:object w:dxaOrig="8664" w:dyaOrig="4915">
          <v:rect xmlns:o="urn:schemas-microsoft-com:office:office" xmlns:v="urn:schemas-microsoft-com:vml" id="rectole0000000001" style="width:433.200000pt;height:245.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r>
        <w:rPr>
          <w:rFonts w:ascii="Times New Roman" w:hAnsi="Times New Roman" w:cs="Times New Roman" w:eastAsia="Times New Roman"/>
          <w:b/>
          <w:color w:val="auto"/>
          <w:spacing w:val="0"/>
          <w:position w:val="0"/>
          <w:sz w:val="22"/>
          <w:u w:val="single"/>
          <w:shd w:fill="auto" w:val="clear"/>
        </w:rPr>
        <w:t xml:space="preserve">CSS:</w:t>
      </w: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r>
        <w:object w:dxaOrig="7538" w:dyaOrig="3210">
          <v:rect xmlns:o="urn:schemas-microsoft-com:office:office" xmlns:v="urn:schemas-microsoft-com:vml" id="rectole0000000002" style="width:376.900000pt;height:160.5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r>
        <w:rPr>
          <w:rFonts w:ascii="Times New Roman" w:hAnsi="Times New Roman" w:cs="Times New Roman" w:eastAsia="Times New Roman"/>
          <w:b/>
          <w:color w:val="auto"/>
          <w:spacing w:val="0"/>
          <w:position w:val="0"/>
          <w:sz w:val="22"/>
          <w:u w:val="single"/>
          <w:shd w:fill="auto" w:val="clear"/>
        </w:rPr>
        <w:t xml:space="preserve">Explanation:</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HTML Tags: Part 1 of the table includes  &lt;table&gt; where it is used to structure the group information. The colspan="3" attribute merges three cells for the main title, and rowspan="4" vertically merges cells for the "Student Number / Name / Email" label.</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CSS: The #part1_heading ID selector styles the header cells with a light blue background (#deeaf6), increased font size, and padding. The #part1_table selector sets a specific font family and collapses the table borders for a cleaner look. The #part1_td selector adds consistent padding and left-aligns text in the data cells.</w:t>
      </w: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p>
    <w:p>
      <w:pPr>
        <w:keepNext w:val="true"/>
        <w:keepLines w:val="true"/>
        <w:spacing w:before="320" w:after="80" w:line="240"/>
        <w:ind w:right="0" w:left="0" w:firstLine="0"/>
        <w:jc w:val="left"/>
        <w:rPr>
          <w:rFonts w:ascii="Times New Roman" w:hAnsi="Times New Roman" w:cs="Times New Roman" w:eastAsia="Times New Roman"/>
          <w:b/>
          <w:color w:val="000000"/>
          <w:spacing w:val="0"/>
          <w:position w:val="0"/>
          <w:sz w:val="28"/>
          <w:u w:val="single"/>
          <w:shd w:fill="auto" w:val="clear"/>
        </w:rPr>
      </w:pPr>
    </w:p>
    <w:p>
      <w:pPr>
        <w:keepNext w:val="true"/>
        <w:keepLines w:val="true"/>
        <w:spacing w:before="320" w:after="80" w:line="240"/>
        <w:ind w:right="0" w:left="0" w:firstLine="0"/>
        <w:jc w:val="left"/>
        <w:rPr>
          <w:rFonts w:ascii="Times New Roman" w:hAnsi="Times New Roman" w:cs="Times New Roman" w:eastAsia="Times New Roman"/>
          <w:b/>
          <w:color w:val="000000"/>
          <w:spacing w:val="0"/>
          <w:position w:val="0"/>
          <w:sz w:val="28"/>
          <w:u w:val="single"/>
          <w:shd w:fill="auto" w:val="clear"/>
        </w:rPr>
      </w:pPr>
    </w:p>
    <w:p>
      <w:pPr>
        <w:keepNext w:val="true"/>
        <w:keepLines w:val="true"/>
        <w:spacing w:before="320" w:after="80" w:line="240"/>
        <w:ind w:right="0" w:left="0" w:firstLine="0"/>
        <w:jc w:val="left"/>
        <w:rPr>
          <w:rFonts w:ascii="Times New Roman" w:hAnsi="Times New Roman" w:cs="Times New Roman" w:eastAsia="Times New Roman"/>
          <w:b/>
          <w:color w:val="000000"/>
          <w:spacing w:val="0"/>
          <w:position w:val="0"/>
          <w:sz w:val="28"/>
          <w:u w:val="single"/>
          <w:shd w:fill="auto" w:val="clear"/>
        </w:rPr>
      </w:pPr>
    </w:p>
    <w:p>
      <w:pPr>
        <w:keepNext w:val="true"/>
        <w:keepLines w:val="true"/>
        <w:spacing w:before="320" w:after="80" w:line="240"/>
        <w:ind w:right="0" w:left="0" w:firstLine="0"/>
        <w:jc w:val="left"/>
        <w:rPr>
          <w:rFonts w:ascii="Times New Roman" w:hAnsi="Times New Roman" w:cs="Times New Roman" w:eastAsia="Times New Roman"/>
          <w:b/>
          <w:color w:val="000000"/>
          <w:spacing w:val="0"/>
          <w:position w:val="0"/>
          <w:sz w:val="28"/>
          <w:u w:val="single"/>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spacing w:before="320" w:after="80" w:line="240"/>
        <w:ind w:right="0" w:left="0" w:firstLine="0"/>
        <w:jc w:val="left"/>
        <w:rPr>
          <w:rFonts w:ascii="Times New Roman" w:hAnsi="Times New Roman" w:cs="Times New Roman" w:eastAsia="Times New Roman"/>
          <w:b/>
          <w:color w:val="000000"/>
          <w:spacing w:val="0"/>
          <w:position w:val="0"/>
          <w:sz w:val="28"/>
          <w:u w:val="single"/>
          <w:shd w:fill="auto" w:val="clear"/>
        </w:rPr>
      </w:pPr>
    </w:p>
    <w:p>
      <w:pPr>
        <w:keepNext w:val="true"/>
        <w:keepLines w:val="true"/>
        <w:spacing w:before="320" w:after="80" w:line="240"/>
        <w:ind w:right="0" w:left="0" w:firstLine="0"/>
        <w:jc w:val="left"/>
        <w:rPr>
          <w:rFonts w:ascii="Times New Roman" w:hAnsi="Times New Roman" w:cs="Times New Roman" w:eastAsia="Times New Roman"/>
          <w:b/>
          <w:color w:val="000000"/>
          <w:spacing w:val="0"/>
          <w:position w:val="0"/>
          <w:sz w:val="28"/>
          <w:u w:val="single"/>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u w:val="single"/>
          <w:shd w:fill="auto" w:val="clear"/>
        </w:rPr>
      </w:pPr>
    </w:p>
    <w:p>
      <w:pPr>
        <w:keepNext w:val="true"/>
        <w:keepLines w:val="true"/>
        <w:spacing w:before="320" w:after="80" w:line="240"/>
        <w:ind w:right="0" w:left="0" w:firstLine="0"/>
        <w:jc w:val="left"/>
        <w:rPr>
          <w:rFonts w:ascii="Times New Roman" w:hAnsi="Times New Roman" w:cs="Times New Roman" w:eastAsia="Times New Roman"/>
          <w:b/>
          <w:color w:val="434343"/>
          <w:spacing w:val="0"/>
          <w:position w:val="0"/>
          <w:sz w:val="24"/>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Part 2: Hello World Programs</w:t>
      </w:r>
    </w:p>
    <w:p>
      <w:pPr>
        <w:spacing w:before="0" w:after="0" w:line="276"/>
        <w:ind w:right="0" w:left="0" w:firstLine="0"/>
        <w:jc w:val="left"/>
        <w:rPr>
          <w:rFonts w:ascii="Times New Roman" w:hAnsi="Times New Roman" w:cs="Times New Roman" w:eastAsia="Times New Roman"/>
          <w:b/>
          <w:color w:val="auto"/>
          <w:spacing w:val="0"/>
          <w:position w:val="0"/>
          <w:sz w:val="24"/>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Screenshot of webpage:</w:t>
      </w:r>
    </w:p>
    <w:p>
      <w:pPr>
        <w:spacing w:before="0" w:after="0" w:line="276"/>
        <w:ind w:right="0" w:left="0" w:firstLine="0"/>
        <w:jc w:val="left"/>
        <w:rPr>
          <w:rFonts w:ascii="Arial" w:hAnsi="Arial" w:cs="Arial" w:eastAsia="Arial"/>
          <w:b/>
          <w:color w:val="auto"/>
          <w:spacing w:val="0"/>
          <w:position w:val="0"/>
          <w:sz w:val="22"/>
          <w:u w:val="single"/>
          <w:shd w:fill="auto" w:val="clear"/>
        </w:rPr>
      </w:pPr>
      <w:r>
        <w:object w:dxaOrig="6768" w:dyaOrig="11977">
          <v:rect xmlns:o="urn:schemas-microsoft-com:office:office" xmlns:v="urn:schemas-microsoft-com:vml" id="rectole0000000003" style="width:338.400000pt;height:598.8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r>
        <w:rPr>
          <w:rFonts w:ascii="Times New Roman" w:hAnsi="Times New Roman" w:cs="Times New Roman" w:eastAsia="Times New Roman"/>
          <w:b/>
          <w:color w:val="auto"/>
          <w:spacing w:val="0"/>
          <w:position w:val="0"/>
          <w:sz w:val="22"/>
          <w:u w:val="single"/>
          <w:shd w:fill="auto" w:val="clear"/>
        </w:rPr>
        <w:t xml:space="preserve">HTML:</w:t>
      </w: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r>
        <w:object w:dxaOrig="7838" w:dyaOrig="12434">
          <v:rect xmlns:o="urn:schemas-microsoft-com:office:office" xmlns:v="urn:schemas-microsoft-com:vml" id="rectole0000000004" style="width:391.900000pt;height:621.7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76"/>
        <w:ind w:right="0" w:left="0" w:firstLine="0"/>
        <w:jc w:val="left"/>
        <w:rPr>
          <w:rFonts w:ascii="Arial" w:hAnsi="Arial" w:cs="Arial" w:eastAsia="Arial"/>
          <w:b/>
          <w:color w:val="auto"/>
          <w:spacing w:val="0"/>
          <w:position w:val="0"/>
          <w:sz w:val="22"/>
          <w:u w:val="single"/>
          <w:shd w:fill="auto" w:val="clear"/>
        </w:rPr>
      </w:pPr>
      <w:r>
        <w:object w:dxaOrig="7223" w:dyaOrig="8676">
          <v:rect xmlns:o="urn:schemas-microsoft-com:office:office" xmlns:v="urn:schemas-microsoft-com:vml" id="rectole0000000005" style="width:361.150000pt;height:433.8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r>
        <w:rPr>
          <w:rFonts w:ascii="Times New Roman" w:hAnsi="Times New Roman" w:cs="Times New Roman" w:eastAsia="Times New Roman"/>
          <w:b/>
          <w:color w:val="auto"/>
          <w:spacing w:val="0"/>
          <w:position w:val="0"/>
          <w:sz w:val="22"/>
          <w:u w:val="single"/>
          <w:shd w:fill="auto" w:val="clear"/>
        </w:rPr>
        <w:t xml:space="preserve">Explanation:</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HTML Tags: An unordered list &lt;ul&gt; with anchor tags &lt;a href="#C++"&gt; creates a navigation menu that jumps to the corresponding section on the page using the id attribute.</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Each language section is wrapped in a &lt;section&gt; tag and uses a &lt;table&gt; to align the language logo (&lt;img&gt;) with its code snippet.</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&lt;pre&gt; and &lt;code&gt; tags preserve the formatting and mark up the Hello World source code. HTML entities like &amp;lt; and &amp;quot; are used to display reserved characters correctly.</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CSS: No custom CSS was needed for this part beyond the default browser styling for lists, tables, and images. The image size was controlled directly using the height and width attributes in the HTML &lt;img&gt; tag.</w:t>
      </w:r>
    </w:p>
    <w:p>
      <w:pPr>
        <w:spacing w:before="0" w:after="0" w:line="276"/>
        <w:ind w:right="0" w:left="0" w:firstLine="0"/>
        <w:jc w:val="left"/>
        <w:rPr>
          <w:rFonts w:ascii="Arial" w:hAnsi="Arial" w:cs="Arial" w:eastAsia="Arial"/>
          <w:b/>
          <w:color w:val="auto"/>
          <w:spacing w:val="0"/>
          <w:position w:val="0"/>
          <w:sz w:val="22"/>
          <w:u w:val="single"/>
          <w:shd w:fill="auto" w:val="clear"/>
        </w:rPr>
      </w:pPr>
    </w:p>
    <w:p>
      <w:pPr>
        <w:keepNext w:val="true"/>
        <w:keepLines w:val="true"/>
        <w:spacing w:before="320" w:after="80" w:line="240"/>
        <w:ind w:right="0" w:left="0" w:firstLine="0"/>
        <w:jc w:val="left"/>
        <w:rPr>
          <w:rFonts w:ascii="Times New Roman" w:hAnsi="Times New Roman" w:cs="Times New Roman" w:eastAsia="Times New Roman"/>
          <w:b/>
          <w:color w:val="000000"/>
          <w:spacing w:val="0"/>
          <w:position w:val="0"/>
          <w:sz w:val="28"/>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Part 3: University policies and services</w:t>
      </w: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r>
        <w:rPr>
          <w:rFonts w:ascii="Times New Roman" w:hAnsi="Times New Roman" w:cs="Times New Roman" w:eastAsia="Times New Roman"/>
          <w:b/>
          <w:color w:val="auto"/>
          <w:spacing w:val="0"/>
          <w:position w:val="0"/>
          <w:sz w:val="22"/>
          <w:u w:val="single"/>
          <w:shd w:fill="auto" w:val="clear"/>
        </w:rPr>
        <w:t xml:space="preserve">Screenshot of webpage:</w:t>
      </w: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r>
        <w:object w:dxaOrig="8664" w:dyaOrig="7065">
          <v:rect xmlns:o="urn:schemas-microsoft-com:office:office" xmlns:v="urn:schemas-microsoft-com:vml" id="rectole0000000006" style="width:433.200000pt;height:353.2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r>
        <w:rPr>
          <w:rFonts w:ascii="Times New Roman" w:hAnsi="Times New Roman" w:cs="Times New Roman" w:eastAsia="Times New Roman"/>
          <w:b/>
          <w:color w:val="auto"/>
          <w:spacing w:val="0"/>
          <w:position w:val="0"/>
          <w:sz w:val="22"/>
          <w:u w:val="single"/>
          <w:shd w:fill="auto" w:val="clear"/>
        </w:rPr>
        <w:t xml:space="preserve">HTML:</w:t>
      </w:r>
      <w:r>
        <w:object w:dxaOrig="9917" w:dyaOrig="7265">
          <v:rect xmlns:o="urn:schemas-microsoft-com:office:office" xmlns:v="urn:schemas-microsoft-com:vml" id="rectole0000000007" style="width:495.850000pt;height:363.2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r>
        <w:rPr>
          <w:rFonts w:ascii="Times New Roman" w:hAnsi="Times New Roman" w:cs="Times New Roman" w:eastAsia="Times New Roman"/>
          <w:b/>
          <w:color w:val="auto"/>
          <w:spacing w:val="0"/>
          <w:position w:val="0"/>
          <w:sz w:val="22"/>
          <w:u w:val="single"/>
          <w:shd w:fill="auto" w:val="clear"/>
        </w:rPr>
        <w:t xml:space="preserve">CSS:</w:t>
      </w: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r>
        <w:object w:dxaOrig="6192" w:dyaOrig="4348">
          <v:rect xmlns:o="urn:schemas-microsoft-com:office:office" xmlns:v="urn:schemas-microsoft-com:vml" id="rectole0000000008" style="width:309.600000pt;height:217.4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r>
        <w:rPr>
          <w:rFonts w:ascii="Times New Roman" w:hAnsi="Times New Roman" w:cs="Times New Roman" w:eastAsia="Times New Roman"/>
          <w:b/>
          <w:color w:val="auto"/>
          <w:spacing w:val="0"/>
          <w:position w:val="0"/>
          <w:sz w:val="22"/>
          <w:u w:val="single"/>
          <w:shd w:fill="auto" w:val="clear"/>
        </w:rPr>
        <w:t xml:space="preserve">Explanation:</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HTML Tags: The &lt;pre&gt; tag is used to maintain the pre-formatted text layout with specific indentation. The &lt;b&gt; tag bolds the headings for each policy section. Anchor tags &lt;a&gt; with target="_blank" open the external policy links in new tabs. A nested &lt;table&gt; is used to create the contact information layout for the student support advisers.</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CSS: The .part3 class selector applies a Times New Roman font family with increased word spacing and controlled vertical margins to all policy sections. The #part3_table ID selector positions the contact table with specific left and negative top margins for precise alignment. The #part3_td selector adds right padding to create separation between the contact columns.</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keepNext w:val="true"/>
        <w:keepLines w:val="true"/>
        <w:spacing w:before="320" w:after="80" w:line="240"/>
        <w:ind w:right="0" w:left="0" w:firstLine="0"/>
        <w:jc w:val="left"/>
        <w:rPr>
          <w:rFonts w:ascii="Times New Roman" w:hAnsi="Times New Roman" w:cs="Times New Roman" w:eastAsia="Times New Roman"/>
          <w:b/>
          <w:color w:val="000000"/>
          <w:spacing w:val="0"/>
          <w:position w:val="0"/>
          <w:sz w:val="28"/>
          <w:u w:val="single"/>
          <w:shd w:fill="auto" w:val="clear"/>
        </w:rPr>
      </w:pPr>
    </w:p>
    <w:p>
      <w:pPr>
        <w:keepNext w:val="true"/>
        <w:keepLines w:val="true"/>
        <w:spacing w:before="320" w:after="80" w:line="240"/>
        <w:ind w:right="0" w:left="0" w:firstLine="0"/>
        <w:jc w:val="left"/>
        <w:rPr>
          <w:rFonts w:ascii="Times New Roman" w:hAnsi="Times New Roman" w:cs="Times New Roman" w:eastAsia="Times New Roman"/>
          <w:b/>
          <w:color w:val="000000"/>
          <w:spacing w:val="0"/>
          <w:position w:val="0"/>
          <w:sz w:val="28"/>
          <w:u w:val="single"/>
          <w:shd w:fill="auto" w:val="clear"/>
        </w:rPr>
      </w:pPr>
    </w:p>
    <w:p>
      <w:pPr>
        <w:keepNext w:val="true"/>
        <w:keepLines w:val="true"/>
        <w:spacing w:before="320" w:after="80" w:line="240"/>
        <w:ind w:right="0" w:left="0" w:firstLine="0"/>
        <w:jc w:val="left"/>
        <w:rPr>
          <w:rFonts w:ascii="Times New Roman" w:hAnsi="Times New Roman" w:cs="Times New Roman" w:eastAsia="Times New Roman"/>
          <w:b/>
          <w:color w:val="000000"/>
          <w:spacing w:val="0"/>
          <w:position w:val="0"/>
          <w:sz w:val="28"/>
          <w:u w:val="single"/>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spacing w:before="320" w:after="80" w:line="240"/>
        <w:ind w:right="0" w:left="0" w:firstLine="0"/>
        <w:jc w:val="left"/>
        <w:rPr>
          <w:rFonts w:ascii="Times New Roman" w:hAnsi="Times New Roman" w:cs="Times New Roman" w:eastAsia="Times New Roman"/>
          <w:b/>
          <w:color w:val="000000"/>
          <w:spacing w:val="0"/>
          <w:position w:val="0"/>
          <w:sz w:val="28"/>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Part 4: Form in table structure with validation</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r>
        <w:rPr>
          <w:rFonts w:ascii="Times New Roman" w:hAnsi="Times New Roman" w:cs="Times New Roman" w:eastAsia="Times New Roman"/>
          <w:b/>
          <w:color w:val="auto"/>
          <w:spacing w:val="0"/>
          <w:position w:val="0"/>
          <w:sz w:val="22"/>
          <w:u w:val="single"/>
          <w:shd w:fill="auto" w:val="clear"/>
        </w:rPr>
        <w:t xml:space="preserve">Screenshot of webpage:</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object w:dxaOrig="8664" w:dyaOrig="3993">
          <v:rect xmlns:o="urn:schemas-microsoft-com:office:office" xmlns:v="urn:schemas-microsoft-com:vml" id="rectole0000000009" style="width:433.200000pt;height:199.6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r>
        <w:rPr>
          <w:rFonts w:ascii="Times New Roman" w:hAnsi="Times New Roman" w:cs="Times New Roman" w:eastAsia="Times New Roman"/>
          <w:b/>
          <w:color w:val="auto"/>
          <w:spacing w:val="0"/>
          <w:position w:val="0"/>
          <w:sz w:val="22"/>
          <w:u w:val="single"/>
          <w:shd w:fill="auto" w:val="clear"/>
        </w:rPr>
        <w:t xml:space="preserve">HTML:</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object w:dxaOrig="8664" w:dyaOrig="7449">
          <v:rect xmlns:o="urn:schemas-microsoft-com:office:office" xmlns:v="urn:schemas-microsoft-com:vml" id="rectole0000000010" style="width:433.200000pt;height:372.4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object w:dxaOrig="8664" w:dyaOrig="11769">
          <v:rect xmlns:o="urn:schemas-microsoft-com:office:office" xmlns:v="urn:schemas-microsoft-com:vml" id="rectole0000000011" style="width:433.200000pt;height:588.4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u w:val="single"/>
          <w:shd w:fill="auto" w:val="clear"/>
        </w:rPr>
        <w:t xml:space="preserve">CSS</w:t>
      </w:r>
      <w:r>
        <w:rPr>
          <w:rFonts w:ascii="Times New Roman" w:hAnsi="Times New Roman" w:cs="Times New Roman" w:eastAsia="Times New Roman"/>
          <w:color w:val="auto"/>
          <w:spacing w:val="0"/>
          <w:position w:val="0"/>
          <w:sz w:val="22"/>
          <w:shd w:fill="auto" w:val="clear"/>
        </w:rPr>
        <w:t xml:space="preserve">:</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object w:dxaOrig="4608" w:dyaOrig="964">
          <v:rect xmlns:o="urn:schemas-microsoft-com:office:office" xmlns:v="urn:schemas-microsoft-com:vml" id="rectole0000000012" style="width:230.400000pt;height:48.2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r>
        <w:rPr>
          <w:rFonts w:ascii="Times New Roman" w:hAnsi="Times New Roman" w:cs="Times New Roman" w:eastAsia="Times New Roman"/>
          <w:b/>
          <w:color w:val="auto"/>
          <w:spacing w:val="0"/>
          <w:position w:val="0"/>
          <w:sz w:val="22"/>
          <w:u w:val="single"/>
          <w:shd w:fill="auto" w:val="clear"/>
        </w:rPr>
        <w:t xml:space="preserve">Javascript:</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object w:dxaOrig="8664" w:dyaOrig="9139">
          <v:rect xmlns:o="urn:schemas-microsoft-com:office:office" xmlns:v="urn:schemas-microsoft-com:vml" id="rectole0000000013" style="width:433.200000pt;height:456.9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object w:dxaOrig="8664" w:dyaOrig="11059">
          <v:rect xmlns:o="urn:schemas-microsoft-com:office:office" xmlns:v="urn:schemas-microsoft-com:vml" id="rectole0000000014" style="width:433.200000pt;height:552.9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object w:dxaOrig="8664" w:dyaOrig="2745">
          <v:rect xmlns:o="urn:schemas-microsoft-com:office:office" xmlns:v="urn:schemas-microsoft-com:vml" id="rectole0000000015" style="width:433.200000pt;height:137.2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r>
        <w:rPr>
          <w:rFonts w:ascii="Times New Roman" w:hAnsi="Times New Roman" w:cs="Times New Roman" w:eastAsia="Times New Roman"/>
          <w:b/>
          <w:color w:val="auto"/>
          <w:spacing w:val="0"/>
          <w:position w:val="0"/>
          <w:sz w:val="22"/>
          <w:u w:val="single"/>
          <w:shd w:fill="auto" w:val="clear"/>
        </w:rPr>
        <w:t xml:space="preserve">Explanation:</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HTML Tags:</w:t>
      </w:r>
      <w:r>
        <w:rPr>
          <w:rFonts w:ascii="Times New Roman" w:hAnsi="Times New Roman" w:cs="Times New Roman" w:eastAsia="Times New Roman"/>
          <w:color w:val="auto"/>
          <w:spacing w:val="0"/>
          <w:position w:val="0"/>
          <w:sz w:val="22"/>
          <w:shd w:fill="auto" w:val="clear"/>
        </w:rPr>
        <w:t xml:space="preserve"> A &lt;form&gt; element with the ID part4Form contains all input elements, which are laid out using a &lt;table&gt; for alignment. Input types include text, textarea, radio, and select. The date field is made readonly. Buttons trigger JavaScript functions via the onclick and form onsubmit events. &lt;span&gt; elements with unique IDs (e.g., nameError) are placeholders for displaying validation messages.</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CSS: </w:t>
      </w:r>
      <w:r>
        <w:rPr>
          <w:rFonts w:ascii="Times New Roman" w:hAnsi="Times New Roman" w:cs="Times New Roman" w:eastAsia="Times New Roman"/>
          <w:color w:val="auto"/>
          <w:spacing w:val="0"/>
          <w:position w:val="0"/>
          <w:sz w:val="22"/>
          <w:shd w:fill="auto" w:val="clear"/>
        </w:rPr>
        <w:t xml:space="preserve">The .part4_currentDatefield class selector sets a specific width for the current date field. Inline styles with color:red provide immediate visual feedback for error messages.</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JavaScript:</w:t>
      </w:r>
      <w:r>
        <w:rPr>
          <w:rFonts w:ascii="Times New Roman" w:hAnsi="Times New Roman" w:cs="Times New Roman" w:eastAsia="Times New Roman"/>
          <w:color w:val="auto"/>
          <w:spacing w:val="0"/>
          <w:position w:val="0"/>
          <w:sz w:val="22"/>
          <w:shd w:fill="auto" w:val="clear"/>
        </w:rPr>
        <w:t xml:space="preserve"> </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window.onload:</w:t>
      </w:r>
      <w:r>
        <w:rPr>
          <w:rFonts w:ascii="Times New Roman" w:hAnsi="Times New Roman" w:cs="Times New Roman" w:eastAsia="Times New Roman"/>
          <w:color w:val="auto"/>
          <w:spacing w:val="0"/>
          <w:position w:val="0"/>
          <w:sz w:val="22"/>
          <w:shd w:fill="auto" w:val="clear"/>
        </w:rPr>
        <w:t xml:space="preserve"> Ensures the setCurrentDate function runs when the page loads and sets up event listeners.</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validateForm():</w:t>
      </w:r>
      <w:r>
        <w:rPr>
          <w:rFonts w:ascii="Times New Roman" w:hAnsi="Times New Roman" w:cs="Times New Roman" w:eastAsia="Times New Roman"/>
          <w:color w:val="auto"/>
          <w:spacing w:val="0"/>
          <w:position w:val="0"/>
          <w:sz w:val="22"/>
          <w:shd w:fill="auto" w:val="clear"/>
        </w:rPr>
        <w:t xml:space="preserve"> Uses Regular Expressions (namePattern, modulePattern) to validate the Name and Module Code fields. It displays errors by updating the innerHTML of the corresponding &lt;span&gt; elements.</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setCurrentDate():</w:t>
      </w:r>
      <w:r>
        <w:rPr>
          <w:rFonts w:ascii="Times New Roman" w:hAnsi="Times New Roman" w:cs="Times New Roman" w:eastAsia="Times New Roman"/>
          <w:color w:val="auto"/>
          <w:spacing w:val="0"/>
          <w:position w:val="0"/>
          <w:sz w:val="22"/>
          <w:shd w:fill="auto" w:val="clear"/>
        </w:rPr>
        <w:t xml:space="preserve"> Uses the JavaScript Date object to get the current date and time, formats it into a string (e.g., "1 October 2025 Wednesday 1:47 PM"), and sets it as the value of the date field.</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Date Object:</w:t>
      </w:r>
      <w:r>
        <w:rPr>
          <w:rFonts w:ascii="Times New Roman" w:hAnsi="Times New Roman" w:cs="Times New Roman" w:eastAsia="Times New Roman"/>
          <w:color w:val="auto"/>
          <w:spacing w:val="0"/>
          <w:position w:val="0"/>
          <w:sz w:val="22"/>
          <w:shd w:fill="auto" w:val="clear"/>
        </w:rPr>
        <w:t xml:space="preserve"> new Date() gets current date and time, with methods like getHours(), getMinutes(), and getFullYear() for comprehensive date manipulation.</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handleFindAndReplace():</w:t>
      </w:r>
      <w:r>
        <w:rPr>
          <w:rFonts w:ascii="Times New Roman" w:hAnsi="Times New Roman" w:cs="Times New Roman" w:eastAsia="Times New Roman"/>
          <w:color w:val="auto"/>
          <w:spacing w:val="0"/>
          <w:position w:val="0"/>
          <w:sz w:val="22"/>
          <w:shd w:fill="auto" w:val="clear"/>
        </w:rPr>
        <w:t xml:space="preserve"> Uses the String.replace() method with a dynamically created RegExp object to find and replace all occurrences of text. It also counts and displays the number of replacements. Special characters in the search string are escaped to prevent them from being interpreted as regex metacharacters.</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openGoogleTranslate():</w:t>
      </w:r>
      <w:r>
        <w:rPr>
          <w:rFonts w:ascii="Times New Roman" w:hAnsi="Times New Roman" w:cs="Times New Roman" w:eastAsia="Times New Roman"/>
          <w:color w:val="auto"/>
          <w:spacing w:val="0"/>
          <w:position w:val="0"/>
          <w:sz w:val="22"/>
          <w:shd w:fill="auto" w:val="clear"/>
        </w:rPr>
        <w:t xml:space="preserve"> Constructs a URL for Google Translate using the form's source language, target language, and message text, then opens it in a new window.</w:t>
      </w: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u w:val="single"/>
          <w:shd w:fill="auto" w:val="clear"/>
        </w:rPr>
        <w:t xml:space="preserve">_</w:t>
      </w:r>
      <w:r>
        <w:rPr>
          <w:rFonts w:ascii="Times New Roman" w:hAnsi="Times New Roman" w:cs="Times New Roman" w:eastAsia="Times New Roman"/>
          <w:b/>
          <w:color w:val="auto"/>
          <w:spacing w:val="0"/>
          <w:position w:val="0"/>
          <w:sz w:val="22"/>
          <w:shd w:fill="auto" w:val="clear"/>
        </w:rPr>
        <w:t xml:space="preserve">Event Listeners</w:t>
      </w:r>
      <w:r>
        <w:rPr>
          <w:rFonts w:ascii="Times New Roman" w:hAnsi="Times New Roman" w:cs="Times New Roman" w:eastAsia="Times New Roman"/>
          <w:color w:val="auto"/>
          <w:spacing w:val="0"/>
          <w:position w:val="0"/>
          <w:sz w:val="22"/>
          <w:shd w:fill="auto" w:val="clear"/>
        </w:rPr>
        <w:t xml:space="preserve">: addEventListener for form submission and input changes provides robust event handling beyond basic onclick attributes.</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r>
        <w:rPr>
          <w:rFonts w:ascii="Times New Roman" w:hAnsi="Times New Roman" w:cs="Times New Roman" w:eastAsia="Times New Roman"/>
          <w:b/>
          <w:color w:val="auto"/>
          <w:spacing w:val="0"/>
          <w:position w:val="0"/>
          <w:sz w:val="22"/>
          <w:u w:val="single"/>
          <w:shd w:fill="auto" w:val="clear"/>
        </w:rPr>
        <w:t xml:space="preserve">Regular Expressions:</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namePattern</w:t>
      </w:r>
      <w:r>
        <w:rPr>
          <w:rFonts w:ascii="Times New Roman" w:hAnsi="Times New Roman" w:cs="Times New Roman" w:eastAsia="Times New Roman"/>
          <w:color w:val="auto"/>
          <w:spacing w:val="0"/>
          <w:position w:val="0"/>
          <w:sz w:val="22"/>
          <w:shd w:fill="auto" w:val="clear"/>
        </w:rPr>
        <w:t xml:space="preserve"> = /^[A-Za-z\s]+$/ validates letters and spaces only using character classes and anchors</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modulePattern</w:t>
      </w:r>
      <w:r>
        <w:rPr>
          <w:rFonts w:ascii="Times New Roman" w:hAnsi="Times New Roman" w:cs="Times New Roman" w:eastAsia="Times New Roman"/>
          <w:color w:val="auto"/>
          <w:spacing w:val="0"/>
          <w:position w:val="0"/>
          <w:sz w:val="22"/>
          <w:shd w:fill="auto" w:val="clear"/>
        </w:rPr>
        <w:t xml:space="preserve"> = /^[A-Z]{2}[4-8]{3}$/ validates module code format with specific character ranges and quantifiers</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u w:val="single"/>
          <w:shd w:fill="auto" w:val="clear"/>
        </w:rPr>
        <w:t xml:space="preserve">Components and Attributes Not Covered in Lecture:</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String Manipulation: </w:t>
      </w:r>
      <w:r>
        <w:rPr>
          <w:rFonts w:ascii="Times New Roman" w:hAnsi="Times New Roman" w:cs="Times New Roman" w:eastAsia="Times New Roman"/>
          <w:color w:val="auto"/>
          <w:spacing w:val="0"/>
          <w:position w:val="0"/>
          <w:sz w:val="22"/>
          <w:shd w:fill="auto" w:val="clear"/>
        </w:rPr>
        <w:t xml:space="preserve">Date formatting using template literals and conditional operators to match the required "1 October 2025 Wednesday 1:47 PM" format.</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Date Formatting:</w:t>
      </w:r>
      <w:r>
        <w:rPr>
          <w:rFonts w:ascii="Times New Roman" w:hAnsi="Times New Roman" w:cs="Times New Roman" w:eastAsia="Times New Roman"/>
          <w:color w:val="auto"/>
          <w:spacing w:val="0"/>
          <w:position w:val="0"/>
          <w:sz w:val="22"/>
          <w:shd w:fill="auto" w:val="clear"/>
        </w:rPr>
        <w:t xml:space="preserve"> Custom date string construction with 12-hour time conversion and AM/PM indicators.</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Regex Escaping:</w:t>
      </w:r>
      <w:r>
        <w:rPr>
          <w:rFonts w:ascii="Times New Roman" w:hAnsi="Times New Roman" w:cs="Times New Roman" w:eastAsia="Times New Roman"/>
          <w:color w:val="auto"/>
          <w:spacing w:val="0"/>
          <w:position w:val="0"/>
          <w:sz w:val="22"/>
          <w:shd w:fill="auto" w:val="clear"/>
        </w:rPr>
        <w:t xml:space="preserve"> replace(/[.*+?^${}()|[\]\\]/g, '</w:t>
      </w:r>
      <w:hyperlink xmlns:r="http://schemas.openxmlformats.org/officeDocument/2006/relationships" r:id="docRId32">
        <w:r>
          <w:rPr>
            <w:rFonts w:ascii="Times New Roman" w:hAnsi="Times New Roman" w:cs="Times New Roman" w:eastAsia="Times New Roman"/>
            <w:color w:val="0000FF"/>
            <w:spacing w:val="0"/>
            <w:position w:val="0"/>
            <w:sz w:val="22"/>
            <w:u w:val="single"/>
            <w:shd w:fill="auto" w:val="clear"/>
          </w:rPr>
          <w:t xml:space="preserve">\\$&amp;</w:t>
        </w:r>
      </w:hyperlink>
      <w:r>
        <w:rPr>
          <w:rFonts w:ascii="Times New Roman" w:hAnsi="Times New Roman" w:cs="Times New Roman" w:eastAsia="Times New Roman"/>
          <w:color w:val="auto"/>
          <w:spacing w:val="0"/>
          <w:position w:val="0"/>
          <w:sz w:val="22"/>
          <w:shd w:fill="auto" w:val="clear"/>
        </w:rPr>
        <w:t xml:space="preserve">') safely escapes special characters in user input to prevent regex injection attacks.</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Global Replace (g):</w:t>
      </w:r>
      <w:r>
        <w:rPr>
          <w:rFonts w:ascii="Times New Roman" w:hAnsi="Times New Roman" w:cs="Times New Roman" w:eastAsia="Times New Roman"/>
          <w:color w:val="auto"/>
          <w:spacing w:val="0"/>
          <w:position w:val="0"/>
          <w:sz w:val="22"/>
          <w:shd w:fill="auto" w:val="clear"/>
        </w:rPr>
        <w:t xml:space="preserve"> replace(regex, replaceText) with global flag replaces all occurrences in the message textarea.</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encodeURIComponent():</w:t>
      </w:r>
      <w:r>
        <w:rPr>
          <w:rFonts w:ascii="Times New Roman" w:hAnsi="Times New Roman" w:cs="Times New Roman" w:eastAsia="Times New Roman"/>
          <w:color w:val="auto"/>
          <w:spacing w:val="0"/>
          <w:position w:val="0"/>
          <w:sz w:val="22"/>
          <w:shd w:fill="auto" w:val="clear"/>
        </w:rPr>
        <w:t xml:space="preserve"> Researched for proper URL parameter encoding to handle special characters in translation text</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Template Literals:</w:t>
      </w:r>
      <w:r>
        <w:rPr>
          <w:rFonts w:ascii="Times New Roman" w:hAnsi="Times New Roman" w:cs="Times New Roman" w:eastAsia="Times New Roman"/>
          <w:color w:val="auto"/>
          <w:spacing w:val="0"/>
          <w:position w:val="0"/>
          <w:sz w:val="22"/>
          <w:shd w:fill="auto" w:val="clear"/>
        </w:rPr>
        <w:t xml:space="preserve"> Used backticks and ${} syntax for cleaner string concatenation in URL construction</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toLocaleString() Options:</w:t>
      </w:r>
      <w:r>
        <w:rPr>
          <w:rFonts w:ascii="Times New Roman" w:hAnsi="Times New Roman" w:cs="Times New Roman" w:eastAsia="Times New Roman"/>
          <w:color w:val="auto"/>
          <w:spacing w:val="0"/>
          <w:position w:val="0"/>
          <w:sz w:val="22"/>
          <w:shd w:fill="auto" w:val="clear"/>
        </w:rPr>
        <w:t xml:space="preserve"> Researched date formatting methods to achieve the specific date format requirement</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Regex Character Escaping:</w:t>
      </w:r>
      <w:r>
        <w:rPr>
          <w:rFonts w:ascii="Times New Roman" w:hAnsi="Times New Roman" w:cs="Times New Roman" w:eastAsia="Times New Roman"/>
          <w:color w:val="auto"/>
          <w:spacing w:val="0"/>
          <w:position w:val="0"/>
          <w:sz w:val="22"/>
          <w:shd w:fill="auto" w:val="clear"/>
        </w:rPr>
        <w:t xml:space="preserve"> Developed a pattern to safely escape user input for use in regular expressions</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Dynamic Field Disabling:</w:t>
      </w:r>
      <w:r>
        <w:rPr>
          <w:rFonts w:ascii="Times New Roman" w:hAnsi="Times New Roman" w:cs="Times New Roman" w:eastAsia="Times New Roman"/>
          <w:color w:val="auto"/>
          <w:spacing w:val="0"/>
          <w:position w:val="0"/>
          <w:sz w:val="22"/>
          <w:shd w:fill="auto" w:val="clear"/>
        </w:rPr>
        <w:t xml:space="preserve"> Implemented real-time enable/disable logic based on other field values, such as the find and replace field, to disable the replace field if find field is blank.</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u w:val="single"/>
          <w:shd w:fill="auto" w:val="clear"/>
        </w:rPr>
      </w:pPr>
      <w:r>
        <w:rPr>
          <w:rFonts w:ascii="Times New Roman" w:hAnsi="Times New Roman" w:cs="Times New Roman" w:eastAsia="Times New Roman"/>
          <w:b/>
          <w:color w:val="auto"/>
          <w:spacing w:val="0"/>
          <w:position w:val="0"/>
          <w:sz w:val="22"/>
          <w:shd w:fill="auto" w:val="clear"/>
        </w:rPr>
        <w:t xml:space="preserve">window.open() with Parameters</w:t>
      </w:r>
      <w:r>
        <w:rPr>
          <w:rFonts w:ascii="Times New Roman" w:hAnsi="Times New Roman" w:cs="Times New Roman" w:eastAsia="Times New Roman"/>
          <w:color w:val="auto"/>
          <w:spacing w:val="0"/>
          <w:position w:val="0"/>
          <w:sz w:val="22"/>
          <w:shd w:fill="auto" w:val="clear"/>
        </w:rPr>
        <w:t xml:space="preserve">: Researched to open Google Translate in a new window with pre-filled text</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styles.xml" Id="docRId34" Type="http://schemas.openxmlformats.org/officeDocument/2006/relationships/styles"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Mode="External" Target="file://\\$&amp;\" Id="docRId32" Type="http://schemas.openxmlformats.org/officeDocument/2006/relationships/hyperlink"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numbering.xml" Id="docRId33" Type="http://schemas.openxmlformats.org/officeDocument/2006/relationships/numbering" /></Relationships>
</file>