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Дробы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Запомні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Дробы: </w:t>
      </w:r>
      <w:r>
        <w:rPr>
          <w:b/>
          <w:bCs/>
          <w:rFonts w:ascii="DejaVu Sans" w:hAnsi="DejaVu Sans" w:eastAsia="DejaVu Sans" w:cs="DejaVu Sans"/>
        </w:rPr>
        <w:t xml:space="preserve">Роўныя часткі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Назоўнік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Лічнік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Запішы дроб.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Расфарбуй дроб.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Упарадкуй ад меншага да большага.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Задача</w:t>
      </w:r>
    </w:p>
    <w:p>
      <w:r>
        <w:rPr>
          <w:rFonts w:ascii="DejaVu Sans" w:hAnsi="DejaVu Sans" w:eastAsia="DejaVu Sans" w:cs="DejaVu Sans"/>
        </w:rPr>
        <w:t xml:space="preserve">Задача: </w:t>
      </w:r>
      <w:r>
        <w:rPr>
          <w:b/>
          <w:bCs/>
          <w:rFonts w:ascii="DejaVu Sans" w:hAnsi="DejaVu Sans" w:eastAsia="DejaVu Sans" w:cs="DejaVu Sans"/>
        </w:rPr>
        <w:t xml:space="preserve">8 Роўныя часткі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Запішы дроб.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Запішы дроб.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Запішы дроб.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Параўнай. A/8 ? C/8. Растлумач адказ.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Складанае заданне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Параўнай.: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Праўда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Няпраўда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Растлумач адказ.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Самаправерка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Навык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Чытаць і запісваць дробы.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Лічнік / Назоўнік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Расфарбуй дроб.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Параўнай.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Заўвагі настаўніка: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Прыкладная школа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Старонка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Імя: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Дата: 9 сакавіка 2026 г.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Матэматыка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Практыкаванне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Практыкаванне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be-BY" w:bidi="be-BY" w:eastAsia="be-BY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