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Szkoła przykładowa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Przyroda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Wynik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Imię: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marca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Sprawdzian: Rośliny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Czas: 45 minut Wyjaśnij odpowiedź.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Obszar nauki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Umiejętność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Ćwiczenie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Jeszcze nie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W trakcie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Osiągnięte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Zaawansowane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Przyroda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Postaw hipotezę.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Przyroda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Zinterpretuj wyniki.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Przyroda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Podpisz rysunek.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Przyroda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Odczytaj tabelę.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Przyroda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Słownictwo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Przyroda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Wyjaśnij odpowiedź.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Ćwiczenie 1 — Podpisz rysunek.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Kwiat; Liść; Łodyga; Korzenie; Doniczka; Ziemia.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Ćwiczenie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Czego roślina potrzebuje do wzrostu?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Światło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Cukier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Woda i minerały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Ziemia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Która część pobiera wodę?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Liść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Korzenie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Kwiat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Co dzieje się w ciemności?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Wzrost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Żółty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Bez zmian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Jaki gaz jest wydzielany przy świetle?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Ćwiczenie 3 — Wyjaśnij odpowiedź.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Rośliny: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Światło;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Ciemność;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Zimno. Odczytaj tabelę.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Doniczka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Miejsce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Wysokość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Liść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Światło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Zielony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Ciemność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Żółty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Zimno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Zielony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Postaw hipotezę.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Zinterpretuj wyniki. Wyjaśnij odpowiedź.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Sformułuj wniosek.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Uwagi nauczyciela: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Sprawdzian — Rośliny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pl-PL" w:bidi="pl-PL" w:eastAsia="pl-PL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