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Liên hệ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Thành phố mẫu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Ví dụ hư cấu — hãy thay thế thông tin này.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Kỹ năng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Lập kế hoạch dự án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Tổ chức cuộc họp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Chuẩn bị tài liệu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Làm việc nhóm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Công cụ văn phòng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Ngôn ngữ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Tiếng Anh: nâng cao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Tiếng Tây Ban Nha: trung cấp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Ngôn ngữ — Chờ xác nhận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Sở thích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Đi bộ, đọc sách, chụp ảnh.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Nhân vật mẫu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Điều phối dự án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Hồ sơ: Lập kế hoạch dự án; Làm việc nhóm; Chuẩn bị tài liệu.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Kinh nghiệm làm việc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Điều phối tình nguyện viên — Nhóm mẫu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Lập kế hoạch dự án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Làm việc nhóm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Hoạt động cộng đồng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Trợ lý hành chính — Nhóm mẫu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Tổ chức cuộc họp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Chuẩn bị tài liệu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Công cụ văn phòng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Trợ lý hành chính — Nhóm mẫu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Liên hệ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Học vấn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Chứng chỉ đào tạo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Trình độ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Chứng chỉ đào tạo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Hoạt động cộng đồng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Điều phối tình nguyện viên — Làm việc nhóm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vi-VN" w:bidi="vi-VN" w:eastAsia="vi-VN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