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Кантакты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Прыкладны горад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Выдуманы прыклад — замяніце гэтыя звесткі.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Навыкі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Планаванне праектаў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Арганізацыя сустрэч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Падрыхтоўка дакументаў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Камандная праца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Офісныя праграмы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Мовы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Англійская: прасунуты ўзровень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Іспанская: сярэдні ўзровень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Мовы — Патрабуе пацвярджэння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Інтарэсы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Прагулкі, чытанне, фатаграфія.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Прыкладная асоба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Каардынатар праектаў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Профіль: Планаванне праектаў; Камандная праца; Падрыхтоўка дакументаў.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Досвед працы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Каардынатар валанцёраў — Прыкладная каманда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Планаванне праектаў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Камандная праца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Грамадская дзейнасць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Адміністрацыйны памочнік — Прыкладная каманда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Арганізацыя сустрэч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Падрыхтоўка дакументаў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Офісныя праграмы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Адміністрацыйны памочнік — Прыкладная каманда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Кантакты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Адукацыя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Сертыфікат навучання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Кваліфікацыя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Сертыфікат навучання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Грамадская дзейнасць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Каардынатар валанцёраў — Камандная праца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be-BY" w:bidi="be-BY" w:eastAsia="be-BY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