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Contacto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Ciudad de ejemplo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Ejemplo ficticio — sustituya estos datos.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Competencias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Planificación de proyectos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Organización de reuniones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Preparación de documentos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Trabajo en equipo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Herramientas de oficina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Idiomas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Inglés: avanzado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Español: intermedio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Idiomas — Por confirmar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Intereses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Senderismo, lectura, fotografía.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Persona de ejemplo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Coordinación de proyectos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Perfil: Planificación de proyectos; Trabajo en equipo; Preparación de documentos.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Experiencia profesional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Coordinación de voluntariado — Equipo de ejemplo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Planificación de proyectos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Trabajo en equipo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Actividades comunitarias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Asistencia administrativa — Equipo de ejemplo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Organización de reuniones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Preparación de documentos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Herramientas de oficina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Asistencia administrativa — Equipo de ejemplo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Contacto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Formación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Certificado de formación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Cualificaciones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Certificado de formación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Actividades comunitarias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Coordinación de voluntariado — Trabajo en equipo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es-ES" w:bidi="es-ES" w:eastAsia="es-ES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