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</w:pPr>
      <w:r>
        <w:rPr>
          <w:b/>
          <w:bCs/>
          <w:rFonts w:ascii="DejaVu Sans" w:hAnsi="DejaVu Sans" w:eastAsia="DejaVu Sans" w:cs="DejaVu Sans"/>
        </w:rPr>
        <w:t xml:space="preserve">Tim contoh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Tim contoh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Kontak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Jalan Contoh 1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Kota contoh</w:t>
      </w:r>
    </w:p>
    <w:p>
      <w:pPr>
        <w:spacing w:before="2608" w:after="360"/>
        <w:jc w:val="right"/>
      </w:pPr>
      <w:r>
        <w:rPr>
          <w:rFonts w:ascii="DejaVu Sans" w:hAnsi="DejaVu Sans" w:eastAsia="DejaVu Sans" w:cs="DejaVu Sans"/>
        </w:rPr>
        <w:t xml:space="preserve">9 Maret 2026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Perihal:</w:t>
      </w:r>
      <w:r>
        <w:rPr>
          <w:rFonts w:ascii="DejaVu Sans" w:hAnsi="DejaVu Sans" w:eastAsia="DejaVu Sans" w:cs="DejaVu Sans"/>
        </w:rPr>
        <w:t xml:space="preserve"> Permohonan ruang rapat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Referensi:</w:t>
      </w:r>
      <w:r>
        <w:rPr>
          <w:rFonts w:ascii="DejaVu Sans" w:hAnsi="DejaVu Sans" w:eastAsia="DejaVu Sans" w:cs="DejaVu Sans"/>
        </w:rPr>
        <w:t xml:space="preserve"> EXAMPLE-2026-01</w:t>
      </w:r>
    </w:p>
    <w:p>
      <w:pPr>
        <w:spacing w:after="360"/>
      </w:pPr>
      <w:r>
        <w:rPr>
          <w:b/>
          <w:bCs/>
          <w:rFonts w:ascii="DejaVu Sans" w:hAnsi="DejaVu Sans" w:eastAsia="DejaVu Sans" w:cs="DejaVu Sans"/>
        </w:rPr>
        <w:t xml:space="preserve">Lampiran:</w:t>
      </w:r>
      <w:r>
        <w:rPr>
          <w:rFonts w:ascii="DejaVu Sans" w:hAnsi="DejaVu Sans" w:eastAsia="DejaVu Sans" w:cs="DejaVu Sans"/>
        </w:rPr>
        <w:t xml:space="preserve"> Persiapan dokumen</w:t>
      </w:r>
    </w:p>
    <w:p>
      <w:pPr>
        <w:spacing w:after="240"/>
      </w:pPr>
      <w:r>
        <w:rPr>
          <w:rFonts w:ascii="DejaVu Sans" w:hAnsi="DejaVu Sans" w:eastAsia="DejaVu Sans" w:cs="DejaVu Sans"/>
        </w:rPr>
        <w:t xml:space="preserve">Tim yang terhormat,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Mohon menyediakan ruang untuk lokakarya masyarakat kami.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Koordinasi rapat — 9 Maret 2026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Kegiatan masyarakat — Menunggu konfirmasi</w:t>
      </w:r>
    </w:p>
    <w:p>
      <w:pPr>
        <w:spacing w:before="120"/>
        <w:jc w:val="both"/>
      </w:pPr>
      <w:r>
        <w:rPr>
          <w:rFonts w:ascii="DejaVu Sans" w:hAnsi="DejaVu Sans" w:eastAsia="DejaVu Sans" w:cs="DejaVu Sans"/>
        </w:rPr>
        <w:t xml:space="preserve">Kami akan mengonfirmasi jadwal dan peralatan dengan tim Anda.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Peralatan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Jumlah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Catatan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Meja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Menunggu konfirmasi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Kursi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</w:pP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Papan pameran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Kerja tim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Proyektor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Mikrofon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Papan pameran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Kegiatan masyarakat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DejaVu Sans" w:hAnsi="DejaVu Sans" w:eastAsia="DejaVu Sans" w:cs="DejaVu Sans"/>
        </w:rPr>
        <w:t xml:space="preserve">Kami akan mengonfirmasi jadwal dan peralatan dengan tim Anda.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Terima kasih atas bantuannya.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Hormat kami,</w:t>
      </w:r>
    </w:p>
    <w:p>
      <w:pPr>
        <w:keepNext/>
        <w:spacing w:before="240" w:after="0"/>
        <w:ind w:left="5103"/>
      </w:pPr>
      <w:r>
        <w:rPr>
          <w:rFonts w:ascii="DejaVu Sans" w:hAnsi="DejaVu Sans" w:eastAsia="DejaVu Sans" w:cs="DejaVu Sans"/>
        </w:rPr>
        <w:t xml:space="preserve">Tim contoh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t xml:space="preserve">Koordinator proyek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5103"/>
      </w:pPr>
      <w:r>
        <w:rPr>
          <w:b/>
          <w:bCs/>
          <w:rFonts w:ascii="DejaVu Sans" w:hAnsi="DejaVu Sans" w:eastAsia="DejaVu Sans" w:cs="DejaVu Sans"/>
        </w:rPr>
        <w:t xml:space="preserve">Orang contoh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134" w:bottom="1361" w:left="1418" w:header="567" w:footer="567" w:gutter="0"/>
      <w:cols w:space="708"/>
      <w:titlePg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</w:pPr>
    <w:r>
      <w:rPr>
        <w:color w:val="7F7F7F"/>
        <w:sz w:val="15"/>
        <w:szCs w:val="15"/>
        <w:rFonts w:ascii="DejaVu Sans" w:hAnsi="DejaVu Sans" w:eastAsia="DejaVu Sans" w:cs="DejaVu Sans"/>
      </w:rPr>
      <w:t xml:space="preserve">Contoh fiktif — ganti informasi ini.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right"/>
    </w:pPr>
    <w:r>
      <w:rPr>
        <w:rFonts w:ascii="DejaVu Sans" w:hAnsi="DejaVu Sans" w:eastAsia="DejaVu Sans" w:cs="DejaVu San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DejaVu Sans" w:hAnsi="DejaVu Sans" w:eastAsia="DejaVu Sans" w:cs="DejaVu San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ascii="DejaVu Sans" w:hAnsi="DejaVu Sans" w:eastAsia="DejaVu Sans" w:cs="DejaVu Sans"/>
      </w:rPr>
      <w:t xml:space="preserve">Tim contoh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Jalan Contoh 1 — Kota contoh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contact@example.org — 000 000 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clear" w:pos="9072"/>
        <w:tab w:val="right" w:pos="9356"/>
      </w:tabs>
    </w:pPr>
    <w:r>
      <w:rPr>
        <w:b/>
        <w:bCs/>
        <w:color w:val="2E7D32"/>
        <w:sz w:val="16"/>
        <w:szCs w:val="16"/>
        <w:rFonts w:ascii="DejaVu Sans" w:hAnsi="DejaVu Sans" w:eastAsia="DejaVu Sans" w:cs="DejaVu Sans"/>
      </w:rPr>
      <w:t xml:space="preserve">Tim contoh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Surat — 9 Maret 2026 — Halaman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left"/>
      <w:pPr>
        <w:ind w:left="720" w:hanging="360"/>
      </w:pPr>
      <w:rPr>
        <w:rFonts w:ascii="DejaVu Sans" w:hAnsi="DejaVu Sans" w:hint="default" w:eastAsia="DejaVu Sans" w:cs="DejaVu Sans"/>
        <w:color w:val="2E7D32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rlito" w:hAnsi="Carlito" w:hint="default" w:eastAsia="DejaVu Sans" w:cs="DejaVu Sans"/>
        <w:color w:val="2E7D3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DejaVu Sans" w:hAnsi="DejaVu Sans" w:hint="default" w:eastAsia="DejaVu Sans" w:cs="DejaVu Sans"/>
        <w:color w:val="2E7D32"/>
      </w:rPr>
    </w:lvl>
    <w:lvl w:ilvl="3">
      <w:start w:val="1"/>
      <w:numFmt w:val="bullet"/>
      <w:lvlText w:val="▸"/>
      <w:lvlJc w:val="left"/>
      <w:pPr>
        <w:ind w:left="2880" w:hanging="360"/>
      </w:pPr>
      <w:rPr>
        <w:rFonts w:ascii="DejaVu Sans" w:hAnsi="DejaVu Sans" w:hint="default" w:eastAsia="DejaVu Sans" w:cs="DejaVu Sans"/>
        <w:color w:val="2E7D32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Carlito" w:hAnsi="Carlito" w:hint="default" w:eastAsia="DejaVu Sans" w:cs="DejaVu Sans"/>
        <w:color w:val="2E7D32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DejaVu Sans" w:hAnsi="DejaVu Sans" w:hint="default" w:eastAsia="DejaVu Sans" w:cs="DejaVu Sans"/>
        <w:color w:val="2E7D32"/>
      </w:rPr>
    </w:lvl>
    <w:lvl w:ilvl="6">
      <w:start w:val="1"/>
      <w:numFmt w:val="bullet"/>
      <w:lvlText w:val="▸"/>
      <w:lvlJc w:val="left"/>
      <w:pPr>
        <w:ind w:left="5040" w:hanging="360"/>
      </w:pPr>
      <w:rPr>
        <w:rFonts w:ascii="DejaVu Sans" w:hAnsi="DejaVu Sans" w:hint="default" w:eastAsia="DejaVu Sans" w:cs="DejaVu Sans"/>
        <w:color w:val="2E7D32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Carlito" w:hAnsi="Carlito" w:hint="default" w:eastAsia="DejaVu Sans" w:cs="DejaVu Sans"/>
        <w:color w:val="2E7D32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DejaVu Sans" w:hAnsi="DejaVu Sans" w:hint="default" w:eastAsia="DejaVu Sans" w:cs="DejaVu Sans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DejaVu Sans" w:cs="DejaVu Sans"/>
        <w:kern w:val="2"/>
        <w:sz w:val="22"/>
        <w:szCs w:val="22"/>
        <w:lang w:val="id-ID" w:bidi="id-ID" w:eastAsia="id-ID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