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Pecahan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Ingat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Pecahan: </w:t>
      </w:r>
      <w:r>
        <w:rPr>
          <w:b/>
          <w:bCs/>
          <w:rFonts w:ascii="DejaVu Sans" w:hAnsi="DejaVu Sans" w:eastAsia="DejaVu Sans" w:cs="DejaVu Sans"/>
        </w:rPr>
        <w:t xml:space="preserve">Bahagian sama besar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Penyebut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Pengangka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Tulis pecahan.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Warnakan pecahan.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Susun dari terkecil ke terbesar.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Soalan</w:t>
      </w:r>
    </w:p>
    <w:p>
      <w:r>
        <w:rPr>
          <w:rFonts w:ascii="DejaVu Sans" w:hAnsi="DejaVu Sans" w:eastAsia="DejaVu Sans" w:cs="DejaVu Sans"/>
        </w:rPr>
        <w:t xml:space="preserve">Soalan: </w:t>
      </w:r>
      <w:r>
        <w:rPr>
          <w:b/>
          <w:bCs/>
          <w:rFonts w:ascii="DejaVu Sans" w:hAnsi="DejaVu Sans" w:eastAsia="DejaVu Sans" w:cs="DejaVu Sans"/>
        </w:rPr>
        <w:t xml:space="preserve">8 Bahagian sama besar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Tulis pecahan.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Tulis pecahan.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Tulis pecahan.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Bandingkan. A/8 ? C/8. Jelaskan jawapan.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Cabaran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Bandingkan.: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Benar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Palsu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Jelaskan jawapan.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Penilaian kendiri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Kemahiran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Membaca dan menulis pecahan.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Pengangka / Penyebut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Warnakan pecahan.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Bandingkan.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Catatan guru: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Sekolah contoh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Halaman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Nama: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Tarikh: 9 Mac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Latihan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Latihan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ms-MY" w:bidi="ms-MY" w:eastAsia="ms-MY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