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Örnek okul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Fen bilimleri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Puan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Tarih: 9 Mart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Değerlendirme: Bitkiler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Süre: 45 dakika Yanıtını açıkla.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Öğrenme alanı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Beceri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Alıştırma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Henüz değil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Gelişiyor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Başarıldı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İleri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Bir hipotez kur.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Sonuçları yorumla.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Şemayı etiketle.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Tabloyu oku.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Sözcük bilgisi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Fen bilimleri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Yanıtını açıkla.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Alıştırma 1 — Şemayı etiketle.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Çiçek; Yaprak; Gövde; Kökler; Saksı; Toprak.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Alıştırma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Bir bitki büyümek için neye ihtiyaç duyar?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Işık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Şeker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Su ve mineraller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Toprak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Hangi bölüm suyu emer?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Yaprak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Kökler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Çiçek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Karanlıkta ne olur?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Büyüme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Sarı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Değişmemiş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Işıkta hangi gaz açığa çıkar?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Alıştırma 3 — Yanıtını açıkla.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Bitkiler: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Işık;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Karanlık;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Soğuk. Tabloyu oku.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Saksı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Yer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Boy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Yaprak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Işık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Yeşil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Karanlık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Sarı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Soğuk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Yeşil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Bir hipotez kur.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Sonuçları yorumla. Yanıtını açıkla.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Bir sonuç çıkar.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Öğretmen notları: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Değerlendirme — Bitkiler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tr-TR" w:bidi="tr-TR" w:eastAsia="tr-T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