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Nhóm mẫu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Nhóm mẫu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Liên hệ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Đường Ví dụ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Thành phố mẫu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tháng 3,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Chủ đề:</w:t>
      </w:r>
      <w:r>
        <w:rPr>
          <w:rFonts w:ascii="DejaVu Sans" w:hAnsi="DejaVu Sans" w:eastAsia="DejaVu Sans" w:cs="DejaVu Sans"/>
        </w:rPr>
        <w:t xml:space="preserve"> Yêu cầu phòng họp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Tham chiếu: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Tài liệu đính kèm:</w:t>
      </w:r>
      <w:r>
        <w:rPr>
          <w:rFonts w:ascii="DejaVu Sans" w:hAnsi="DejaVu Sans" w:eastAsia="DejaVu Sans" w:cs="DejaVu Sans"/>
        </w:rPr>
        <w:t xml:space="preserve"> Chuẩn bị tài liệu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Kính gửi nhóm,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Vui lòng đặt phòng cho hội thảo cộng đồng của chúng tôi.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Tổ chức cuộc họp — 9 tháng 3,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Hoạt động cộng đồng — Chờ xác nhận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Chúng tôi sẽ xác nhận lịch trình và thiết bị với nhóm của quý vị.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Thiết bị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Số lượng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Ghi chú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Bàn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Chờ xác nhận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Ghế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Bảng trưng bày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Làm việc nhóm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Máy chiếu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Micrô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Bảng trưng bày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Hoạt động cộng đồng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Chúng tôi sẽ xác nhận lịch trình và thiết bị với nhóm của quý vị.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Cảm ơn sự hỗ trợ của quý vị.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Trân trọng,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Nhóm mẫu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Điều phối dự án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Nhân vật mẫu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Ví dụ hư cấu — hãy thay thế thông tin này.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Nhóm mẫu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Đường Ví dụ 1 — Thành phố mẫu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Nhóm mẫu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Thư — 9 tháng 3, 2026 — Trang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vi-VN" w:bidi="vi-VN" w:eastAsia="vi-V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