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භාග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මතක තබා ගන්න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භාග: </w:t>
      </w:r>
      <w:r>
        <w:rPr>
          <w:b/>
          <w:bCs/>
          <w:rFonts w:ascii="DejaVu Sans" w:hAnsi="DejaVu Sans" w:eastAsia="DejaVu Sans" w:cs="DejaVu Sans"/>
        </w:rPr>
        <w:t xml:space="preserve">සමාන කොටස්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හරය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ලවය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භාගය ලියන්න.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භාගයට අදාළ කොටස පාට කරන්න.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කුඩාම සිට විශාලම දක්වා පිළිවෙළට තබන්න.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ගැටලුව</w:t>
      </w:r>
    </w:p>
    <w:p>
      <w:r>
        <w:rPr>
          <w:rFonts w:ascii="DejaVu Sans" w:hAnsi="DejaVu Sans" w:eastAsia="DejaVu Sans" w:cs="DejaVu Sans"/>
        </w:rPr>
        <w:t xml:space="preserve">ගැටලුව: </w:t>
      </w:r>
      <w:r>
        <w:rPr>
          <w:b/>
          <w:bCs/>
          <w:rFonts w:ascii="DejaVu Sans" w:hAnsi="DejaVu Sans" w:eastAsia="DejaVu Sans" w:cs="DejaVu Sans"/>
        </w:rPr>
        <w:t xml:space="preserve">8 සමාන කොටස්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භාගය ලියන්න.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භාගය ලියන්න.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භාගය ලියන්න.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සසඳන්න. A/8 ? C/8. පිළිතුර පැහැදිලි කරන්න.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අභියෝගය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සසඳන්න.: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සත්‍ය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අසත්‍ය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පිළිතුර පැහැදිලි කරන්න.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ස්වයං පරීක්ෂාව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කුසලතාව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භාග කියවීම සහ ලිවීම.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ලවය / හරය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භාගයට අදාළ කොටස පාට කරන්න.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සසඳන්න.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ගුරු සටහන්: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උදාහරණ පාසල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පිටුව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නම: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දිනය: 2026 මාර්තු 9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ගණිතය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අභ්‍යාසය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අභ්‍යාසය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si-LK" w:bidi="si-LK" w:eastAsia="si-LK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