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範例學校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自然科學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分數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姓名: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日期: 2026年3月9日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評量: 植物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時間: 45分鐘 解釋答案。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學習領域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技能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練習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尚未掌握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正在發展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已掌握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熟練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自然科學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提出假設。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自然科學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分析結果。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自然科學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標註示意圖。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自然科學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閱讀表格。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自然科學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詞彙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自然科學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解釋答案。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練習 1 — 標註示意圖。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花; 葉; 莖; 根; 花盆; 土壤.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練習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植物生長需要什麼？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糖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水和礦物質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土壤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哪部分吸收水？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根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花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黑暗中會發生什麼？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生長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黃色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不變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光照下釋放什麼氣體？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練習 3 — 解釋答案。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植物: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光;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黑暗;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寒冷. 閱讀表格。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花盆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位置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高度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葉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光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綠色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黑暗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黃色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寒冷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綠色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提出假設。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分析結果。 解釋答案。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得出結論。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教師評語: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評量 — 植物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zh-TW" w:bidi="zh-TW" w:eastAsia="zh-TW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