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示例团队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示例团队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联系方式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示例街1号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示例城市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2026年3月9日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主题:</w:t>
      </w:r>
      <w:r>
        <w:rPr>
          <w:rFonts w:ascii="DejaVu Sans" w:hAnsi="DejaVu Sans" w:eastAsia="DejaVu Sans" w:cs="DejaVu Sans"/>
        </w:rPr>
        <w:t xml:space="preserve"> 会议室申请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参考: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附件:</w:t>
      </w:r>
      <w:r>
        <w:rPr>
          <w:rFonts w:ascii="DejaVu Sans" w:hAnsi="DejaVu Sans" w:eastAsia="DejaVu Sans" w:cs="DejaVu Sans"/>
        </w:rPr>
        <w:t xml:space="preserve"> 文档准备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团队成员您好：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请为我们的社区工作坊预订会议室。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会议组织 — 2026年3月9日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社区活动 — 待确认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我们将与贵团队确认时间和设备。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设备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数量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备注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桌子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待确认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椅子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展板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团队合作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投影仪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麦克风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展板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社区活动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我们将与贵团队确认时间和设备。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感谢您的帮助。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此致敬礼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示例团队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项目协调员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示例人物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虚构示例，请替换这些信息。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示例团队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示例街1号 — 示例城市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000-0000-0000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示例团队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信函 — 2026年3月9日 — 页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zh-CN" w:bidi="zh-CN" w:eastAsia="zh-C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