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rPr/>
        <w:t xml:space="preserve">History lesson</w:t>
      </w:r>
    </w:p>
    <w:p>
      <w:pPr/>
      <w:r>
        <w:rPr/>
        <w:t xml:space="preserve">The Gauls lived in villages of wooden houses.</w:t>
      </w:r>
    </w:p>
    <w:p>
      <w:pPr/>
      <w:r>
        <w:rPr/>
        <w:t xml:space="preserve">Paris had about one hundred thousand inhabitants in the year 1200.</w:t>
      </w:r>
    </w:p>
    <w:p>
      <w:pPr/>
      <w:r>
        <w:rPr/>
        <w:t xml:space="preserve">Next week we will study castles.</w:t>
      </w:r>
    </w:p>
    <w:sectPr>
      <w:pgSz w:w="11906" w:h="16838"/>
      <w:pgMar w:top="1417" w:right="1417" w:bottom="1417" w:left="1417" w:header="708" w:footer="708" w:gutter="0"/>
      <w:cols w:space="708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lang w:val="fr-FR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/>
    <w:rPr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2F5496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b/>
      <w:color w:val="1F3763"/>
      <w:sz w:val="24"/>
    </w:rPr>
  </w:style>
  <w:style w:type="paragraph" w:styleId="Title">
    <w:name w:val="Title"/>
    <w:basedOn w:val="Normal"/>
    <w:next w:val="Normal"/>
    <w:qFormat/>
    <w:pPr>
      <w:spacing w:after="240"/>
    </w:pPr>
    <w:rPr>
      <w:sz w:val="52"/>
    </w:rPr>
  </w:style>
  <w:style w:type="paragraph" w:styleId="ListParagraph">
    <w:name w:val="List Paragraph"/>
    <w:basedOn w:val="Normal"/>
    <w:next w:val="Normal"/>
    <w:qFormat/>
    <w:pPr>
      <w:ind w:left="720"/>
    </w:pPr>
    <w:rPr/>
  </w:style>
  <w:style w:type="paragraph" w:styleId="NoSpacing">
    <w:name w:val="No Spacing"/>
    <w:basedOn w:val="Normal"/>
    <w:next w:val="Normal"/>
    <w:qFormat/>
    <w:pPr>
      <w:spacing w:after="0" w:line="240" w:lineRule="auto"/>
    </w:pPr>
    <w:rPr/>
  </w:style>
  <w:style w:type="table" w:default="1" w:styleId="TableNormal">
    <w:name w:val="Normal Table"/>
    <w:tblPr>
      <w:tblInd w:w="0" w:type="dxa"/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Report</dc:title>
  <dc:creator>ElixirOffice eval</dc:creator>
  <dcterms:created xsi:type="dcterms:W3CDTF">2026-10-05T00:00:00Z</dcterms:created>
</cp:coreProperties>
</file>