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16FE" w14:textId="77777777" w:rsidR="00207629" w:rsidRDefault="00207629" w:rsidP="00207629"/>
    <w:p w14:paraId="7BD8EF6A" w14:textId="77777777" w:rsidR="00207629" w:rsidRDefault="00207629" w:rsidP="00207629"/>
    <w:p w14:paraId="715B596F" w14:textId="77777777" w:rsidR="00207629" w:rsidRDefault="00207629" w:rsidP="00207629"/>
    <w:p w14:paraId="2F961373" w14:textId="77777777" w:rsidR="00207629" w:rsidRDefault="00207629" w:rsidP="00207629"/>
    <w:p w14:paraId="3F79C8B0" w14:textId="77777777" w:rsidR="00207629" w:rsidRDefault="00207629" w:rsidP="00207629"/>
    <w:p w14:paraId="3FC7DC41" w14:textId="77777777" w:rsidR="00207629" w:rsidRDefault="00207629" w:rsidP="00207629"/>
    <w:p w14:paraId="101801B5" w14:textId="77777777" w:rsidR="00207629" w:rsidRDefault="00207629" w:rsidP="00207629"/>
    <w:p w14:paraId="7C7AD8D8" w14:textId="77777777" w:rsidR="00207629" w:rsidRDefault="00207629" w:rsidP="00207629"/>
    <w:p w14:paraId="4B33E53C" w14:textId="77777777" w:rsidR="00207629" w:rsidRDefault="00207629" w:rsidP="00207629"/>
    <w:p w14:paraId="44948876" w14:textId="77777777" w:rsidR="00207629" w:rsidRDefault="00207629" w:rsidP="00207629"/>
    <w:p w14:paraId="765C4296" w14:textId="77777777" w:rsidR="00207629" w:rsidRDefault="00207629" w:rsidP="00207629"/>
    <w:p w14:paraId="040E8550" w14:textId="77777777" w:rsidR="00207629" w:rsidRDefault="00207629" w:rsidP="00207629"/>
    <w:p w14:paraId="42745E6A" w14:textId="77777777" w:rsidR="00207629" w:rsidRDefault="00207629" w:rsidP="00207629"/>
    <w:p w14:paraId="6FBDB2F1" w14:textId="77777777" w:rsidR="00207629" w:rsidRDefault="00207629" w:rsidP="00207629"/>
    <w:p w14:paraId="5D0324ED" w14:textId="77777777" w:rsidR="00207629" w:rsidRDefault="00207629" w:rsidP="00207629"/>
    <w:p w14:paraId="5EBB746F" w14:textId="77777777" w:rsidR="00207629" w:rsidRDefault="00207629" w:rsidP="00207629"/>
    <w:p w14:paraId="4A32902A" w14:textId="77777777" w:rsidR="00207629" w:rsidRDefault="00207629" w:rsidP="00207629"/>
    <w:p w14:paraId="64AEDF54" w14:textId="77777777" w:rsidR="00207629" w:rsidRDefault="00207629" w:rsidP="00207629"/>
    <w:p w14:paraId="3577F3F7" w14:textId="54FD47B3" w:rsidR="00207629" w:rsidRDefault="00207629" w:rsidP="00207629">
      <w:pPr>
        <w:jc w:val="center"/>
      </w:pPr>
      <w:r>
        <w:t>Project II Research Project</w:t>
      </w:r>
    </w:p>
    <w:p w14:paraId="0C7B9BEE" w14:textId="33EF5B34" w:rsidR="00207629" w:rsidRDefault="00207629" w:rsidP="00207629">
      <w:pPr>
        <w:jc w:val="center"/>
      </w:pPr>
      <w:r>
        <w:t>CSCI 3327</w:t>
      </w:r>
    </w:p>
    <w:p w14:paraId="255F588A" w14:textId="77777777" w:rsidR="00207629" w:rsidRDefault="00207629" w:rsidP="00207629"/>
    <w:p w14:paraId="533B90C4" w14:textId="77777777" w:rsidR="00207629" w:rsidRDefault="00207629" w:rsidP="00207629"/>
    <w:p w14:paraId="04B51138" w14:textId="77777777" w:rsidR="00207629" w:rsidRDefault="00207629" w:rsidP="00207629"/>
    <w:p w14:paraId="215BC4F2" w14:textId="77777777" w:rsidR="00207629" w:rsidRDefault="00207629" w:rsidP="00207629"/>
    <w:p w14:paraId="71D9B8C0" w14:textId="77777777" w:rsidR="00207629" w:rsidRDefault="00207629" w:rsidP="00207629"/>
    <w:p w14:paraId="1309C68D" w14:textId="77777777" w:rsidR="00207629" w:rsidRDefault="00207629" w:rsidP="00207629"/>
    <w:p w14:paraId="5E3490AD" w14:textId="77777777" w:rsidR="00207629" w:rsidRDefault="00207629" w:rsidP="00207629"/>
    <w:p w14:paraId="6EC334C8" w14:textId="77777777" w:rsidR="00207629" w:rsidRDefault="00207629" w:rsidP="00207629"/>
    <w:p w14:paraId="3725A501" w14:textId="77777777" w:rsidR="00207629" w:rsidRDefault="00207629" w:rsidP="00207629"/>
    <w:p w14:paraId="0C392B94" w14:textId="77777777" w:rsidR="00207629" w:rsidRDefault="00207629" w:rsidP="00207629"/>
    <w:p w14:paraId="082B2C4B" w14:textId="77777777" w:rsidR="00207629" w:rsidRDefault="00207629" w:rsidP="00207629"/>
    <w:p w14:paraId="1C91B5C1" w14:textId="77777777" w:rsidR="00207629" w:rsidRDefault="00207629" w:rsidP="00207629"/>
    <w:p w14:paraId="34DE3BC4" w14:textId="77777777" w:rsidR="00207629" w:rsidRDefault="00207629" w:rsidP="00207629"/>
    <w:p w14:paraId="575F3A3C" w14:textId="77777777" w:rsidR="00207629" w:rsidRDefault="00207629" w:rsidP="00207629"/>
    <w:p w14:paraId="60524454" w14:textId="77777777" w:rsidR="00207629" w:rsidRDefault="00207629" w:rsidP="00207629"/>
    <w:p w14:paraId="57415500" w14:textId="77777777" w:rsidR="00207629" w:rsidRDefault="00207629" w:rsidP="00207629"/>
    <w:p w14:paraId="00375A7D" w14:textId="77777777" w:rsidR="00207629" w:rsidRDefault="00207629" w:rsidP="00207629"/>
    <w:p w14:paraId="4E570A33" w14:textId="77777777" w:rsidR="00207629" w:rsidRDefault="00207629" w:rsidP="00207629"/>
    <w:p w14:paraId="39860A77" w14:textId="77777777" w:rsidR="00207629" w:rsidRDefault="00207629" w:rsidP="00207629"/>
    <w:p w14:paraId="168A4B56" w14:textId="77777777" w:rsidR="00207629" w:rsidRDefault="00207629" w:rsidP="00207629"/>
    <w:p w14:paraId="738484B9" w14:textId="77777777" w:rsidR="006008FF" w:rsidRDefault="006008FF" w:rsidP="00207629">
      <w:pPr>
        <w:pStyle w:val="Heading2"/>
      </w:pPr>
    </w:p>
    <w:p w14:paraId="6A9F7920" w14:textId="77777777" w:rsidR="006008FF" w:rsidRDefault="006008FF" w:rsidP="006008FF"/>
    <w:p w14:paraId="4B9601A0" w14:textId="77777777" w:rsidR="006008FF" w:rsidRDefault="006008FF" w:rsidP="006008FF"/>
    <w:p w14:paraId="4368B36D" w14:textId="77777777" w:rsidR="006008FF" w:rsidRDefault="006008FF" w:rsidP="006008FF"/>
    <w:p w14:paraId="7BB51C40" w14:textId="77777777" w:rsidR="006008FF" w:rsidRDefault="006008FF" w:rsidP="006008FF"/>
    <w:p w14:paraId="5602273B" w14:textId="3DE4949C" w:rsidR="00207629" w:rsidRDefault="00207629" w:rsidP="00207629">
      <w:pPr>
        <w:pStyle w:val="Heading2"/>
      </w:pPr>
      <w:r>
        <w:lastRenderedPageBreak/>
        <w:t>Question 1</w:t>
      </w:r>
    </w:p>
    <w:p w14:paraId="7599796A" w14:textId="14888FD2" w:rsidR="00D74B53" w:rsidRDefault="00D74B53">
      <w:r>
        <w:t xml:space="preserve">Using the MLB ballparks dataset, create a relative frequency histogram for the minimum wall height (measured in yards). </w:t>
      </w:r>
    </w:p>
    <w:p w14:paraId="0C96E980" w14:textId="77777777" w:rsidR="00207629" w:rsidRDefault="00207629"/>
    <w:tbl>
      <w:tblPr>
        <w:tblW w:w="3880" w:type="dxa"/>
        <w:tblLook w:val="04A0" w:firstRow="1" w:lastRow="0" w:firstColumn="1" w:lastColumn="0" w:noHBand="0" w:noVBand="1"/>
      </w:tblPr>
      <w:tblGrid>
        <w:gridCol w:w="1380"/>
        <w:gridCol w:w="2500"/>
      </w:tblGrid>
      <w:tr w:rsidR="00207629" w14:paraId="7AD5682E" w14:textId="77777777" w:rsidTr="00207629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378AF4" w14:textId="77777777" w:rsidR="00207629" w:rsidRDefault="002076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AAAC0" w14:textId="77777777" w:rsidR="00207629" w:rsidRDefault="002076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Count of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min_wall_height</w:t>
            </w:r>
            <w:proofErr w:type="spellEnd"/>
          </w:p>
        </w:tc>
      </w:tr>
      <w:tr w:rsidR="00207629" w14:paraId="164C6D23" w14:textId="77777777" w:rsidTr="00207629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A425" w14:textId="77777777" w:rsidR="00207629" w:rsidRDefault="002076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3-4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0DF5" w14:textId="77777777" w:rsidR="00207629" w:rsidRDefault="002076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0.033</w:t>
            </w:r>
          </w:p>
        </w:tc>
      </w:tr>
      <w:tr w:rsidR="00207629" w14:paraId="4A57D01A" w14:textId="77777777" w:rsidTr="00207629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9862" w14:textId="77777777" w:rsidR="00207629" w:rsidRDefault="002076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4-5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91B6" w14:textId="77777777" w:rsidR="00207629" w:rsidRDefault="002076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207629" w14:paraId="5677CCE7" w14:textId="77777777" w:rsidTr="00207629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5F3F" w14:textId="77777777" w:rsidR="00207629" w:rsidRDefault="002076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5-6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B9A5" w14:textId="77777777" w:rsidR="00207629" w:rsidRDefault="002076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0.033</w:t>
            </w:r>
          </w:p>
        </w:tc>
      </w:tr>
      <w:tr w:rsidR="00207629" w14:paraId="2D9DA2A9" w14:textId="77777777" w:rsidTr="00207629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8B37" w14:textId="77777777" w:rsidR="00207629" w:rsidRDefault="002076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6-7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99E5" w14:textId="77777777" w:rsidR="00207629" w:rsidRDefault="002076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207629" w14:paraId="12056C46" w14:textId="77777777" w:rsidTr="00207629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F747" w14:textId="77777777" w:rsidR="00207629" w:rsidRDefault="002076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7-8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1604" w14:textId="77777777" w:rsidR="00207629" w:rsidRDefault="002076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0.167</w:t>
            </w:r>
          </w:p>
        </w:tc>
      </w:tr>
      <w:tr w:rsidR="00207629" w14:paraId="78A30CA0" w14:textId="77777777" w:rsidTr="00207629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8494" w14:textId="77777777" w:rsidR="00207629" w:rsidRDefault="002076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8-9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2917" w14:textId="77777777" w:rsidR="00207629" w:rsidRDefault="002076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0.433</w:t>
            </w:r>
          </w:p>
        </w:tc>
      </w:tr>
      <w:tr w:rsidR="00207629" w14:paraId="4A8F1E5E" w14:textId="77777777" w:rsidTr="00207629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5BF3" w14:textId="77777777" w:rsidR="00207629" w:rsidRDefault="002076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9-10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3CA4" w14:textId="77777777" w:rsidR="00207629" w:rsidRDefault="002076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0.133</w:t>
            </w:r>
          </w:p>
        </w:tc>
      </w:tr>
      <w:tr w:rsidR="00207629" w14:paraId="6220A5C7" w14:textId="77777777" w:rsidTr="00207629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DE3A" w14:textId="77777777" w:rsidR="00207629" w:rsidRDefault="002076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59D3" w14:textId="77777777" w:rsidR="00207629" w:rsidRDefault="002076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207629" w14:paraId="5437A398" w14:textId="77777777" w:rsidTr="00207629">
        <w:trPr>
          <w:trHeight w:val="288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84B0FE" w14:textId="77777777" w:rsidR="00207629" w:rsidRDefault="002076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86B0C1" w14:textId="77777777" w:rsidR="00207629" w:rsidRDefault="0020762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1.000</w:t>
            </w:r>
          </w:p>
        </w:tc>
      </w:tr>
    </w:tbl>
    <w:p w14:paraId="4C9A91BF" w14:textId="77777777" w:rsidR="00207629" w:rsidRDefault="00207629"/>
    <w:p w14:paraId="7A49A7B4" w14:textId="206CB4C0" w:rsidR="00207629" w:rsidRDefault="00207629">
      <w:r>
        <w:rPr>
          <w:noProof/>
        </w:rPr>
        <w:drawing>
          <wp:inline distT="0" distB="0" distL="0" distR="0" wp14:anchorId="055EF79B" wp14:editId="274D9E39">
            <wp:extent cx="4572000" cy="2743200"/>
            <wp:effectExtent l="0" t="0" r="0" b="0"/>
            <wp:docPr id="12663973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32E795-89DD-DC89-AA57-B2F0E15754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B463D7" w14:textId="77777777" w:rsidR="00D74B53" w:rsidRDefault="00D74B53"/>
    <w:p w14:paraId="0F250E59" w14:textId="77777777" w:rsidR="00D74B53" w:rsidRDefault="00D74B53"/>
    <w:p w14:paraId="30C48E9B" w14:textId="4B28AEF6" w:rsidR="00207629" w:rsidRPr="00207629" w:rsidRDefault="00207629" w:rsidP="00207629">
      <w:pPr>
        <w:pStyle w:val="Heading2"/>
      </w:pPr>
      <w:r>
        <w:t>Question 2</w:t>
      </w:r>
    </w:p>
    <w:p w14:paraId="152E7BED" w14:textId="3354E7C6" w:rsidR="0029593C" w:rsidRDefault="00207629"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the set of all MLB ballparks </w:t>
      </w:r>
      <w:r w:rsidR="0029593C">
        <w:t>that have a d</w:t>
      </w:r>
      <w:r w:rsidR="0029593C" w:rsidRPr="0029593C">
        <w:t>istance from the home plate to 'the nearest fence or obstruction' in left field</w:t>
      </w:r>
      <w:r w:rsidR="0029593C">
        <w:t xml:space="preserve"> that is greater than 340 yards</w:t>
      </w:r>
      <w:r>
        <w:t>.</w:t>
      </w:r>
      <w:r w:rsidR="00384024">
        <w:t xml:space="preserve"> Let </w:t>
      </w:r>
      <m:oMath>
        <m:r>
          <w:rPr>
            <w:rFonts w:ascii="Cambria Math" w:hAnsi="Cambria Math"/>
          </w:rPr>
          <m:t>B</m:t>
        </m:r>
      </m:oMath>
      <w:r w:rsidR="00384024">
        <w:t xml:space="preserve"> be the set of</w:t>
      </w:r>
      <w:r w:rsidR="0029593C">
        <w:t xml:space="preserve"> MLB ballparks have a d</w:t>
      </w:r>
      <w:r w:rsidR="0029593C" w:rsidRPr="0029593C">
        <w:t xml:space="preserve">istance from the home plate to 'the nearest fence or obstruction' in </w:t>
      </w:r>
      <w:r w:rsidR="0029593C">
        <w:t>right</w:t>
      </w:r>
      <w:r w:rsidR="0029593C" w:rsidRPr="0029593C">
        <w:t xml:space="preserve"> field</w:t>
      </w:r>
      <w:r w:rsidR="0029593C">
        <w:t xml:space="preserve"> that is greater than 340 yards</w:t>
      </w:r>
      <w:r w:rsidR="00384024">
        <w:t>.</w:t>
      </w:r>
      <w:r>
        <w:t xml:space="preserve"> Find </w:t>
      </w:r>
      <m:oMath>
        <m:r>
          <w:rPr>
            <w:rFonts w:ascii="Cambria Math" w:hAnsi="Cambria Math"/>
          </w:rPr>
          <m:t>A∪B,A∩B,</m:t>
        </m:r>
      </m:oMath>
      <w:r>
        <w:t xml:space="preserve"> and </w:t>
      </w:r>
      <m:oMath>
        <m:r>
          <w:rPr>
            <w:rFonts w:ascii="Cambria Math" w:hAnsi="Cambria Math"/>
          </w:rPr>
          <m:t>A-B</m:t>
        </m:r>
      </m:oMath>
      <w:r>
        <w:t xml:space="preserve">. </w:t>
      </w:r>
    </w:p>
    <w:p w14:paraId="6524EFE5" w14:textId="77777777" w:rsidR="00384024" w:rsidRDefault="00384024"/>
    <w:p w14:paraId="4B668C77" w14:textId="11B3ACFD" w:rsidR="00384024" w:rsidRDefault="00384024">
      <w:pPr>
        <w:rPr>
          <w:b/>
          <w:bCs/>
        </w:rPr>
      </w:pPr>
      <w:r w:rsidRPr="00384024">
        <w:rPr>
          <w:b/>
          <w:bCs/>
        </w:rPr>
        <w:t>Solution</w:t>
      </w:r>
    </w:p>
    <w:p w14:paraId="5376BB6C" w14:textId="77777777" w:rsidR="0029593C" w:rsidRDefault="0029593C"/>
    <w:p w14:paraId="6A804E33" w14:textId="77777777" w:rsidR="0029593C" w:rsidRDefault="0029593C" w:rsidP="0029593C">
      <w:pPr>
        <w:ind w:left="720"/>
      </w:pPr>
      <m:oMath>
        <m:r>
          <w:rPr>
            <w:rFonts w:ascii="Cambria Math" w:hAnsi="Cambria Math"/>
          </w:rPr>
          <m:t>A=</m:t>
        </m:r>
      </m:oMath>
      <w:r>
        <w:t>{</w:t>
      </w:r>
      <w:r w:rsidRPr="0029593C">
        <w:t>Wrigley Field</w:t>
      </w:r>
      <w:r>
        <w:t xml:space="preserve">, </w:t>
      </w:r>
      <w:r w:rsidRPr="0029593C">
        <w:t>Coors Field</w:t>
      </w:r>
      <w:r>
        <w:t xml:space="preserve">, </w:t>
      </w:r>
      <w:r w:rsidRPr="0029593C">
        <w:t>Comerica Park</w:t>
      </w:r>
      <w:r>
        <w:t xml:space="preserve">, </w:t>
      </w:r>
      <w:proofErr w:type="spellStart"/>
      <w:r w:rsidRPr="0029593C">
        <w:t>loanDepot</w:t>
      </w:r>
      <w:proofErr w:type="spellEnd"/>
      <w:r w:rsidRPr="0029593C">
        <w:t xml:space="preserve"> park</w:t>
      </w:r>
      <w:r>
        <w:t xml:space="preserve">, </w:t>
      </w:r>
    </w:p>
    <w:p w14:paraId="7EBCBFC5" w14:textId="1832A8BE" w:rsidR="00384024" w:rsidRDefault="0029593C" w:rsidP="0029593C">
      <w:pPr>
        <w:ind w:left="1440"/>
      </w:pPr>
      <w:r w:rsidRPr="0029593C">
        <w:t>American Family Field</w:t>
      </w:r>
      <w:r>
        <w:t>}</w:t>
      </w:r>
    </w:p>
    <w:p w14:paraId="0C726556" w14:textId="0E52FE26" w:rsidR="0029593C" w:rsidRDefault="0029593C" w:rsidP="0029593C">
      <w:pPr>
        <w:ind w:left="720"/>
      </w:pPr>
      <m:oMath>
        <m:r>
          <w:rPr>
            <w:rFonts w:ascii="Cambria Math" w:hAnsi="Cambria Math"/>
          </w:rPr>
          <m:t>B=</m:t>
        </m:r>
      </m:oMath>
      <w:r>
        <w:t>{</w:t>
      </w:r>
      <w:r w:rsidRPr="0029593C">
        <w:t>Wrigley Field</w:t>
      </w:r>
      <w:r>
        <w:t xml:space="preserve">, </w:t>
      </w:r>
      <w:r w:rsidRPr="0029593C">
        <w:t>Coors Field</w:t>
      </w:r>
      <w:r>
        <w:t xml:space="preserve">, </w:t>
      </w:r>
      <w:r w:rsidRPr="0029593C">
        <w:t>American Family Field</w:t>
      </w:r>
      <w:r>
        <w:t>}</w:t>
      </w:r>
    </w:p>
    <w:p w14:paraId="33BE4BF5" w14:textId="77777777" w:rsidR="0029593C" w:rsidRDefault="0029593C" w:rsidP="0029593C">
      <w:pPr>
        <w:ind w:left="720"/>
      </w:pPr>
    </w:p>
    <w:p w14:paraId="68FEF610" w14:textId="77777777" w:rsidR="0029593C" w:rsidRDefault="0029593C" w:rsidP="0029593C">
      <w:pPr>
        <w:ind w:left="720"/>
      </w:pPr>
      <m:oMath>
        <m:r>
          <w:rPr>
            <w:rFonts w:ascii="Cambria Math" w:hAnsi="Cambria Math"/>
          </w:rPr>
          <w:lastRenderedPageBreak/>
          <m:t>A∪B=</m:t>
        </m:r>
      </m:oMath>
      <w:proofErr w:type="gramStart"/>
      <w:r>
        <w:t>{</w:t>
      </w:r>
      <w:r w:rsidRPr="0029593C">
        <w:t xml:space="preserve"> Wrigley</w:t>
      </w:r>
      <w:proofErr w:type="gramEnd"/>
      <w:r w:rsidRPr="0029593C">
        <w:t xml:space="preserve"> Field</w:t>
      </w:r>
      <w:r>
        <w:t xml:space="preserve">, </w:t>
      </w:r>
      <w:r w:rsidRPr="0029593C">
        <w:t>Coors Field</w:t>
      </w:r>
      <w:r>
        <w:t xml:space="preserve">, </w:t>
      </w:r>
      <w:r w:rsidRPr="0029593C">
        <w:t>Comerica Park</w:t>
      </w:r>
      <w:r>
        <w:t xml:space="preserve">, </w:t>
      </w:r>
      <w:proofErr w:type="spellStart"/>
      <w:r w:rsidRPr="0029593C">
        <w:t>loanDepot</w:t>
      </w:r>
      <w:proofErr w:type="spellEnd"/>
      <w:r w:rsidRPr="0029593C">
        <w:t xml:space="preserve"> park</w:t>
      </w:r>
      <w:r>
        <w:t xml:space="preserve">, </w:t>
      </w:r>
    </w:p>
    <w:p w14:paraId="683CDB53" w14:textId="6AF23598" w:rsidR="0029593C" w:rsidRDefault="0029593C" w:rsidP="0029593C">
      <w:pPr>
        <w:ind w:left="1440" w:firstLine="720"/>
      </w:pPr>
      <w:r w:rsidRPr="0029593C">
        <w:t>American Family Field</w:t>
      </w:r>
      <w:r>
        <w:t>}</w:t>
      </w:r>
    </w:p>
    <w:p w14:paraId="13018BE7" w14:textId="0BE368D4" w:rsidR="0029593C" w:rsidRDefault="0029593C" w:rsidP="0029593C">
      <w:pPr>
        <w:ind w:left="720"/>
      </w:pPr>
      <m:oMath>
        <m:r>
          <w:rPr>
            <w:rFonts w:ascii="Cambria Math" w:hAnsi="Cambria Math"/>
          </w:rPr>
          <m:t>A∩B=</m:t>
        </m:r>
      </m:oMath>
      <w:r>
        <w:t>{</w:t>
      </w:r>
      <w:r w:rsidRPr="0029593C">
        <w:t>Wrigley Field</w:t>
      </w:r>
      <w:r>
        <w:t xml:space="preserve">, </w:t>
      </w:r>
      <w:r w:rsidRPr="0029593C">
        <w:t>Coors Field</w:t>
      </w:r>
      <w:r>
        <w:t xml:space="preserve">, </w:t>
      </w:r>
      <w:r w:rsidRPr="0029593C">
        <w:t>American Family Field</w:t>
      </w:r>
      <w:r>
        <w:t>}</w:t>
      </w:r>
    </w:p>
    <w:p w14:paraId="0F54C4EB" w14:textId="53F14BB5" w:rsidR="0029593C" w:rsidRPr="00384024" w:rsidRDefault="0029593C" w:rsidP="0029593C">
      <w:pPr>
        <w:ind w:left="720"/>
        <w:rPr>
          <w:b/>
          <w:bCs/>
        </w:rPr>
      </w:pPr>
      <m:oMath>
        <m:r>
          <w:rPr>
            <w:rFonts w:ascii="Cambria Math" w:hAnsi="Cambria Math"/>
          </w:rPr>
          <m:t>A-B=</m:t>
        </m:r>
      </m:oMath>
      <w:r>
        <w:t>{</w:t>
      </w:r>
      <w:r w:rsidRPr="0029593C">
        <w:t>Comerica Park</w:t>
      </w:r>
      <w:r>
        <w:t xml:space="preserve">, </w:t>
      </w:r>
      <w:proofErr w:type="spellStart"/>
      <w:r w:rsidRPr="0029593C">
        <w:t>loanDepot</w:t>
      </w:r>
      <w:proofErr w:type="spellEnd"/>
      <w:r w:rsidRPr="0029593C">
        <w:t xml:space="preserve"> park</w:t>
      </w:r>
      <w:r>
        <w:t>}</w:t>
      </w:r>
    </w:p>
    <w:p w14:paraId="1E94E3AB" w14:textId="77777777" w:rsidR="00207629" w:rsidRDefault="00207629"/>
    <w:p w14:paraId="5D23DE47" w14:textId="262EFA30" w:rsidR="009D6C4C" w:rsidRDefault="009D6C4C" w:rsidP="006008FF">
      <w:pPr>
        <w:pStyle w:val="Heading2"/>
      </w:pPr>
      <w:r>
        <w:t>Question 3</w:t>
      </w:r>
    </w:p>
    <w:p w14:paraId="1CE170D5" w14:textId="77777777" w:rsidR="006008FF" w:rsidRPr="006008FF" w:rsidRDefault="006008FF" w:rsidP="006008FF"/>
    <w:p w14:paraId="38C51A99" w14:textId="6A6711DC" w:rsidR="00F80EED" w:rsidRPr="00F80EED" w:rsidRDefault="00900D17">
      <w:r w:rsidRPr="00F80EED">
        <w:t xml:space="preserve">A charity is hosting two baseball games and </w:t>
      </w:r>
      <w:proofErr w:type="gramStart"/>
      <w:r w:rsidRPr="00F80EED">
        <w:t>has the opportunity to</w:t>
      </w:r>
      <w:proofErr w:type="gramEnd"/>
      <w:r w:rsidRPr="00F80EED">
        <w:t xml:space="preserve"> choose two MLB ballparks for the events. The ballpark options consist of three warm-temperature ballparks (</w:t>
      </w:r>
      <w:r w:rsidR="00F80EED">
        <w:t>Truist Park, Chase Field, and Oriole Park at Camden Yards</w:t>
      </w:r>
      <w:r w:rsidRPr="00F80EED">
        <w:t>) and two cool-temperature ballparks (</w:t>
      </w:r>
      <w:r w:rsidR="00F80EED">
        <w:t>T-Mobile Park and Oracle Park</w:t>
      </w:r>
      <w:r w:rsidRPr="00F80EED">
        <w:t>)</w:t>
      </w:r>
      <w:r w:rsidR="00F80EED" w:rsidRPr="00F80EED">
        <w:t>.</w:t>
      </w:r>
      <w:r w:rsidR="00F80EED">
        <w:rPr>
          <w:vertAlign w:val="superscript"/>
        </w:rPr>
        <w:t>1</w:t>
      </w:r>
      <w:r w:rsidRPr="00F80EED">
        <w:t xml:space="preserve"> Let </w:t>
      </w:r>
      <m:oMath>
        <m:r>
          <w:rPr>
            <w:rFonts w:ascii="Cambria Math" w:hAnsi="Cambria Math"/>
          </w:rPr>
          <m:t>Y</m:t>
        </m:r>
      </m:oMath>
      <w:r w:rsidRPr="00F80EED">
        <w:t xml:space="preserve"> denote the number of </w:t>
      </w:r>
      <w:r w:rsidR="00F80EED">
        <w:t xml:space="preserve">warm-temperature </w:t>
      </w:r>
      <w:r w:rsidRPr="00F80EED">
        <w:t xml:space="preserve">ballparks in the selection. Assuming the two ballparks are chosen at random, find the probability distribution for </w:t>
      </w:r>
      <m:oMath>
        <m:r>
          <w:rPr>
            <w:rFonts w:ascii="Cambria Math" w:hAnsi="Cambria Math"/>
          </w:rPr>
          <m:t>Y</m:t>
        </m:r>
      </m:oMath>
      <w:r w:rsidRPr="00F80EED">
        <w:t>.</w:t>
      </w:r>
    </w:p>
    <w:p w14:paraId="7E9634F4" w14:textId="3FD597AC" w:rsidR="00F80EED" w:rsidRPr="00F80EED" w:rsidRDefault="00F80EED">
      <w:pPr>
        <w:rPr>
          <w:sz w:val="20"/>
          <w:szCs w:val="20"/>
        </w:rPr>
      </w:pPr>
      <w:r w:rsidRPr="00F80EED">
        <w:rPr>
          <w:sz w:val="20"/>
          <w:szCs w:val="20"/>
        </w:rPr>
        <w:t xml:space="preserve">1. </w:t>
      </w:r>
      <w:r>
        <w:rPr>
          <w:sz w:val="20"/>
          <w:szCs w:val="20"/>
        </w:rPr>
        <w:t>In this example, a ballpark is considered a “warm-temperature ballpark” if the temperature is the average temperature is above 65 degrees Fahrenheit.</w:t>
      </w:r>
    </w:p>
    <w:p w14:paraId="4E3A269B" w14:textId="6E8F51D6" w:rsidR="00F80EED" w:rsidRPr="00F80EED" w:rsidRDefault="00F80EED">
      <w:pPr>
        <w:rPr>
          <w:b/>
          <w:bCs/>
        </w:rPr>
      </w:pPr>
      <w:r w:rsidRPr="00F80EED">
        <w:rPr>
          <w:b/>
          <w:bCs/>
        </w:rPr>
        <w:t>Solution</w:t>
      </w:r>
    </w:p>
    <w:p w14:paraId="3541F47E" w14:textId="6A049713" w:rsidR="00F80EED" w:rsidRPr="00F80EED" w:rsidRDefault="00F80E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588801E" w14:textId="13DCA400" w:rsidR="00F80EED" w:rsidRDefault="00F80EE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50D7B978" w14:textId="35ACDCA5" w:rsidR="00F80EED" w:rsidRPr="002F39AA" w:rsidRDefault="00F80E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7340A7E5" w14:textId="6FDE2626" w:rsidR="002F39AA" w:rsidRDefault="002F39AA" w:rsidP="002F39AA">
      <w:pPr>
        <w:ind w:left="720"/>
        <w:rPr>
          <w:rFonts w:eastAsiaTheme="minorEastAsia"/>
        </w:rPr>
      </w:pPr>
      <w:r>
        <w:rPr>
          <w:rFonts w:eastAsiaTheme="minorEastAsia"/>
        </w:rPr>
        <w:t>Based on the probability distribution, it is most likely that one warm-temperature ballpark will be selected.</w:t>
      </w:r>
    </w:p>
    <w:p w14:paraId="69A0B454" w14:textId="71A9B6F3" w:rsidR="002F39AA" w:rsidRPr="00F80EED" w:rsidRDefault="002F39AA" w:rsidP="002F39AA">
      <w:pPr>
        <w:ind w:left="720"/>
      </w:pPr>
      <w:r>
        <w:rPr>
          <w:rFonts w:eastAsiaTheme="minorEastAsia"/>
        </w:rPr>
        <w:t xml:space="preserve">Notice that </w:t>
      </w:r>
      <m:oMath>
        <m:r>
          <w:rPr>
            <w:rFonts w:ascii="Cambria Math" w:eastAsiaTheme="minorEastAsia" w:hAnsi="Cambria Math"/>
          </w:rPr>
          <m:t>0≤p(y)≤1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1BC1D364" w14:textId="34BCC74E" w:rsidR="002E41AA" w:rsidRDefault="002E41AA"/>
    <w:p w14:paraId="58F5E180" w14:textId="63220814" w:rsidR="00511CCD" w:rsidRDefault="00511CCD" w:rsidP="00511CCD">
      <w:pPr>
        <w:pStyle w:val="Heading2"/>
      </w:pPr>
      <w:r>
        <w:t>Question 4</w:t>
      </w:r>
    </w:p>
    <w:p w14:paraId="20D7DD33" w14:textId="3CF983DF" w:rsidR="002F39AA" w:rsidRDefault="002E41AA">
      <w:pPr>
        <w:rPr>
          <w:rFonts w:eastAsiaTheme="minorEastAsia"/>
        </w:rPr>
      </w:pPr>
      <w:r>
        <w:t xml:space="preserve">Suppose that </w:t>
      </w:r>
      <w:r w:rsidR="000D18D3">
        <w:t>10%</w:t>
      </w:r>
      <w:r>
        <w:t xml:space="preserve"> of </w:t>
      </w:r>
      <w:r w:rsidR="000D18D3">
        <w:t>30 total</w:t>
      </w:r>
      <w:r>
        <w:t xml:space="preserve"> ballparks </w:t>
      </w:r>
      <w:r w:rsidR="000D18D3">
        <w:t>have an average temperature below 70 degrees Fahrenheit</w:t>
      </w:r>
      <w:r>
        <w:t xml:space="preserve">. A random sample of n = 8 ballparks will be selected, and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, the number </w:t>
      </w:r>
      <w:r w:rsidR="000D18D3">
        <w:rPr>
          <w:rFonts w:eastAsiaTheme="minorEastAsia"/>
        </w:rPr>
        <w:t>of ballparks with an average temperature below 70 degrees Fahrenheit</w:t>
      </w:r>
      <w:r>
        <w:rPr>
          <w:rFonts w:eastAsiaTheme="minorEastAsia"/>
        </w:rPr>
        <w:t xml:space="preserve">, is to be observed. Find the probability of observing at least one </w:t>
      </w:r>
      <w:r w:rsidR="000D18D3">
        <w:rPr>
          <w:rFonts w:eastAsiaTheme="minorEastAsia"/>
        </w:rPr>
        <w:t>ballpark with an average temperature below 70 degrees Fahrenheit</w:t>
      </w:r>
      <w:r>
        <w:rPr>
          <w:rFonts w:eastAsiaTheme="minorEastAsia"/>
        </w:rPr>
        <w:t>.</w:t>
      </w:r>
    </w:p>
    <w:p w14:paraId="2B235256" w14:textId="30372E6D" w:rsidR="000D18D3" w:rsidRPr="000D18D3" w:rsidRDefault="000D18D3">
      <w:pPr>
        <w:rPr>
          <w:rFonts w:eastAsiaTheme="minorEastAsia"/>
          <w:b/>
          <w:bCs/>
        </w:rPr>
      </w:pPr>
      <w:r w:rsidRPr="000D18D3">
        <w:rPr>
          <w:rFonts w:eastAsiaTheme="minorEastAsia"/>
          <w:b/>
          <w:bCs/>
        </w:rPr>
        <w:t>Solution</w:t>
      </w:r>
    </w:p>
    <w:p w14:paraId="33990FC2" w14:textId="752814B3" w:rsidR="000D18D3" w:rsidRPr="00864D00" w:rsidRDefault="000D18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Y≥1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.10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.90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=.569</m:t>
          </m:r>
        </m:oMath>
      </m:oMathPara>
    </w:p>
    <w:p w14:paraId="776B4C61" w14:textId="3364E361" w:rsidR="00864D00" w:rsidRPr="000D18D3" w:rsidRDefault="00864D00" w:rsidP="00864D0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It is </w:t>
      </w:r>
      <m:oMath>
        <m:r>
          <w:rPr>
            <w:rFonts w:ascii="Cambria Math" w:eastAsiaTheme="minorEastAsia" w:hAnsi="Cambria Math"/>
          </w:rPr>
          <m:t>56.9%</m:t>
        </m:r>
      </m:oMath>
      <w:r>
        <w:rPr>
          <w:rFonts w:eastAsiaTheme="minorEastAsia"/>
        </w:rPr>
        <w:t xml:space="preserve"> likely that at least one ballpark with an average temperature below 70 degrees Fahrenheit is observed.</w:t>
      </w:r>
    </w:p>
    <w:p w14:paraId="3C40A596" w14:textId="77777777" w:rsidR="00511CCD" w:rsidRDefault="00511CCD">
      <w:pPr>
        <w:rPr>
          <w:rFonts w:eastAsiaTheme="minorEastAsia"/>
        </w:rPr>
      </w:pPr>
    </w:p>
    <w:p w14:paraId="27385654" w14:textId="1EA016A1" w:rsidR="004E311D" w:rsidRDefault="00511CCD" w:rsidP="00511CCD">
      <w:pPr>
        <w:pStyle w:val="Heading2"/>
        <w:rPr>
          <w:rFonts w:eastAsiaTheme="minorEastAsia"/>
        </w:rPr>
      </w:pPr>
      <w:r>
        <w:rPr>
          <w:rFonts w:eastAsiaTheme="minorEastAsia"/>
        </w:rPr>
        <w:t>Question 5</w:t>
      </w:r>
    </w:p>
    <w:p w14:paraId="4C2DBC9C" w14:textId="270B5497" w:rsidR="004E311D" w:rsidRDefault="004E311D">
      <w:pPr>
        <w:rPr>
          <w:rFonts w:eastAsiaTheme="minorEastAsia"/>
        </w:rPr>
      </w:pPr>
      <w:r>
        <w:rPr>
          <w:rFonts w:eastAsiaTheme="minorEastAsia"/>
        </w:rPr>
        <w:t>From a sample of 30 ballparks, 1</w:t>
      </w:r>
      <w:r w:rsidR="00864D00">
        <w:rPr>
          <w:rFonts w:eastAsiaTheme="minorEastAsia"/>
        </w:rPr>
        <w:t>0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randomly selected. What is the probability that the 10 randomly selected include all </w:t>
      </w:r>
      <w:r w:rsidR="00864D00">
        <w:rPr>
          <w:rFonts w:eastAsiaTheme="minorEastAsia"/>
        </w:rPr>
        <w:t>5</w:t>
      </w:r>
      <w:r>
        <w:rPr>
          <w:rFonts w:eastAsiaTheme="minorEastAsia"/>
        </w:rPr>
        <w:t xml:space="preserve"> of the</w:t>
      </w:r>
      <w:r w:rsidR="00864D00">
        <w:rPr>
          <w:rFonts w:eastAsiaTheme="minorEastAsia"/>
        </w:rPr>
        <w:t xml:space="preserve"> ballparks with the greatest wall heights.</w:t>
      </w:r>
    </w:p>
    <w:p w14:paraId="304C512B" w14:textId="5910606C" w:rsidR="00864D00" w:rsidRPr="00864D00" w:rsidRDefault="00864D00">
      <w:pPr>
        <w:rPr>
          <w:rFonts w:eastAsiaTheme="minorEastAsia"/>
          <w:b/>
          <w:bCs/>
        </w:rPr>
      </w:pPr>
      <w:r w:rsidRPr="00864D00">
        <w:rPr>
          <w:rFonts w:eastAsiaTheme="minorEastAsia"/>
          <w:b/>
          <w:bCs/>
        </w:rPr>
        <w:t>Solution</w:t>
      </w:r>
    </w:p>
    <w:p w14:paraId="6CD1FFDA" w14:textId="169D56F6" w:rsidR="00864D00" w:rsidRPr="00864D00" w:rsidRDefault="00864D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N=30, n=10, r=5, y=5</m:t>
          </m:r>
        </m:oMath>
      </m:oMathPara>
    </w:p>
    <w:p w14:paraId="6CF6963B" w14:textId="5AADEFF1" w:rsidR="00864D00" w:rsidRPr="00864D00" w:rsidRDefault="00864D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30-5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10-5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=.00177</m:t>
          </m:r>
        </m:oMath>
      </m:oMathPara>
    </w:p>
    <w:p w14:paraId="3AE686CC" w14:textId="6D0DDF55" w:rsidR="00864D00" w:rsidRDefault="00864D00" w:rsidP="00864D00">
      <w:pPr>
        <w:ind w:left="720"/>
      </w:pPr>
      <w:r>
        <w:t xml:space="preserve">It is </w:t>
      </w:r>
      <m:oMath>
        <m:r>
          <w:rPr>
            <w:rFonts w:ascii="Cambria Math" w:hAnsi="Cambria Math"/>
          </w:rPr>
          <m:t>.177%</m:t>
        </m:r>
      </m:oMath>
      <w:r>
        <w:t xml:space="preserve"> likely (Not very likely).</w:t>
      </w:r>
    </w:p>
    <w:p w14:paraId="17B9610A" w14:textId="77777777" w:rsidR="00511CCD" w:rsidRDefault="00511CCD"/>
    <w:p w14:paraId="688821BC" w14:textId="380093A2" w:rsidR="00511CCD" w:rsidRDefault="00511CCD" w:rsidP="00511CCD">
      <w:pPr>
        <w:pStyle w:val="Heading2"/>
      </w:pPr>
      <w:r>
        <w:t>Question 6</w:t>
      </w:r>
    </w:p>
    <w:p w14:paraId="2FD5D81D" w14:textId="3DCC7A99" w:rsidR="00864D00" w:rsidRDefault="004C3A55">
      <w:r>
        <w:t xml:space="preserve">Suppose that a team plays </w:t>
      </w:r>
      <m:oMath>
        <m:r>
          <w:rPr>
            <w:rFonts w:ascii="Cambria Math" w:hAnsi="Cambria Math"/>
          </w:rPr>
          <m:t>Y=0, 1, 2, 3,…</m:t>
        </m:r>
      </m:oMath>
      <w:r>
        <w:t xml:space="preserve"> games </w:t>
      </w:r>
      <w:r w:rsidR="005C1EC2">
        <w:t xml:space="preserve">with an average of 1 homerun per game. Assume that </w:t>
      </w:r>
      <m:oMath>
        <m:r>
          <w:rPr>
            <w:rFonts w:ascii="Cambria Math" w:hAnsi="Cambria Math"/>
          </w:rPr>
          <m:t>Y</m:t>
        </m:r>
      </m:oMath>
      <w:r w:rsidR="005C1EC2">
        <w:t xml:space="preserve"> possesses, approximately, a Poisson probability distribution. Calculate the probability that the team will achieve 0 homeruns during a game. What is the probability of achieving 1 homerun? 2 homeruns?</w:t>
      </w:r>
    </w:p>
    <w:p w14:paraId="10264558" w14:textId="5F339A6A" w:rsidR="005C1EC2" w:rsidRPr="00557755" w:rsidRDefault="005C1EC2">
      <w:pPr>
        <w:rPr>
          <w:b/>
          <w:bCs/>
        </w:rPr>
      </w:pPr>
      <w:r w:rsidRPr="00557755">
        <w:rPr>
          <w:b/>
          <w:bCs/>
        </w:rPr>
        <w:t>Solution</w:t>
      </w:r>
    </w:p>
    <w:p w14:paraId="7663611B" w14:textId="5E96DA12" w:rsidR="005C1EC2" w:rsidRPr="005C1EC2" w:rsidRDefault="005C1E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λ=1</m:t>
          </m:r>
        </m:oMath>
      </m:oMathPara>
    </w:p>
    <w:p w14:paraId="391640C7" w14:textId="6ACD52F5" w:rsidR="005C1EC2" w:rsidRPr="005C1EC2" w:rsidRDefault="005C1E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=.368</m:t>
          </m:r>
        </m:oMath>
      </m:oMathPara>
    </w:p>
    <w:p w14:paraId="2034B803" w14:textId="73639ED2" w:rsidR="005C1EC2" w:rsidRPr="005C1EC2" w:rsidRDefault="005C1E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=.368</m:t>
          </m:r>
        </m:oMath>
      </m:oMathPara>
    </w:p>
    <w:p w14:paraId="1D1A794A" w14:textId="786A57AB" w:rsidR="005C1EC2" w:rsidRPr="00557755" w:rsidRDefault="005C1E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=.184</m:t>
          </m:r>
        </m:oMath>
      </m:oMathPara>
    </w:p>
    <w:p w14:paraId="09EB3C26" w14:textId="77777777" w:rsidR="00557755" w:rsidRDefault="00557755"/>
    <w:p w14:paraId="0ECB348C" w14:textId="2D625F16" w:rsidR="00511CCD" w:rsidRDefault="00511CCD" w:rsidP="00511CCD">
      <w:pPr>
        <w:pStyle w:val="Heading2"/>
      </w:pPr>
      <w:r>
        <w:t>Question 7</w:t>
      </w:r>
    </w:p>
    <w:p w14:paraId="4D0DD4DF" w14:textId="52DEE561" w:rsidR="00F733A5" w:rsidRDefault="00F733A5">
      <w:r>
        <w:t>Suppose that the distribution function for</w:t>
      </w:r>
      <w:r w:rsidR="003823FF">
        <w:t xml:space="preserve">, </w:t>
      </w:r>
      <m:oMath>
        <m:r>
          <w:rPr>
            <w:rFonts w:ascii="Cambria Math" w:hAnsi="Cambria Math"/>
          </w:rPr>
          <m:t>Y</m:t>
        </m:r>
      </m:oMath>
      <w:r w:rsidR="003823FF">
        <w:t>,</w:t>
      </w:r>
      <w:r>
        <w:t xml:space="preserve"> the minimum wall height (measured in yards) is given </w:t>
      </w:r>
      <w:proofErr w:type="gramStart"/>
      <w:r>
        <w:t>by</w:t>
      </w:r>
      <w:proofErr w:type="gramEnd"/>
      <w:r>
        <w:t xml:space="preserve"> </w:t>
      </w:r>
    </w:p>
    <w:p w14:paraId="06B882DF" w14:textId="31263260" w:rsidR="00F733A5" w:rsidRPr="00F733A5" w:rsidRDefault="00F733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-0.0037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+0.06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-0.2983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+0.6023y-0.3268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</m:t>
          </m:r>
          <m:f>
            <m:fPr>
              <m:type m:val="noBar"/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for y&lt;3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for 3≤y≤12</m:t>
                  </m:r>
                </m:e>
                <m:e>
                  <m:r>
                    <w:rPr>
                      <w:rFonts w:ascii="Cambria Math" w:hAnsi="Cambria Math"/>
                    </w:rPr>
                    <m:t>for y&gt;12</m:t>
                  </m:r>
                </m:e>
              </m:eqArr>
            </m:den>
          </m:f>
        </m:oMath>
      </m:oMathPara>
    </w:p>
    <w:p w14:paraId="3112CFEC" w14:textId="707DF8C9" w:rsidR="00F733A5" w:rsidRDefault="00F733A5">
      <w:pPr>
        <w:rPr>
          <w:rFonts w:eastAsiaTheme="minorEastAsia"/>
        </w:rPr>
      </w:pPr>
      <w:r>
        <w:rPr>
          <w:rFonts w:eastAsiaTheme="minorEastAsia"/>
        </w:rPr>
        <w:t>Find</w:t>
      </w:r>
      <w:r w:rsidR="009F0E84">
        <w:rPr>
          <w:rFonts w:eastAsiaTheme="minorEastAsia"/>
        </w:rPr>
        <w:t xml:space="preserve"> what would be</w:t>
      </w:r>
      <w:r>
        <w:rPr>
          <w:rFonts w:eastAsiaTheme="minorEastAsia"/>
        </w:rPr>
        <w:t xml:space="preserve"> the probability density function for </w:t>
      </w:r>
      <m:oMath>
        <m:r>
          <w:rPr>
            <w:rFonts w:ascii="Cambria Math" w:eastAsiaTheme="minorEastAsia" w:hAnsi="Cambria Math"/>
          </w:rPr>
          <m:t>Y</m:t>
        </m:r>
      </m:oMath>
      <w:r w:rsidR="009F0E84">
        <w:rPr>
          <w:rFonts w:eastAsiaTheme="minorEastAsia"/>
        </w:rPr>
        <w:t xml:space="preserve"> and explain why the function is not actually a density function.</w:t>
      </w:r>
    </w:p>
    <w:p w14:paraId="082695EB" w14:textId="378F05D9" w:rsidR="00F733A5" w:rsidRPr="00F733A5" w:rsidRDefault="00F733A5">
      <w:pPr>
        <w:rPr>
          <w:rFonts w:eastAsiaTheme="minorEastAsia"/>
          <w:b/>
          <w:bCs/>
        </w:rPr>
      </w:pPr>
      <w:r w:rsidRPr="00F733A5">
        <w:rPr>
          <w:rFonts w:eastAsiaTheme="minorEastAsia"/>
          <w:b/>
          <w:bCs/>
        </w:rPr>
        <w:t xml:space="preserve">Solution </w:t>
      </w:r>
    </w:p>
    <w:p w14:paraId="2419731F" w14:textId="643ECE79" w:rsidR="00F733A5" w:rsidRDefault="00F733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dF(y)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kern w:val="2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.0148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+.18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-.5966y+0.6023      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 w:cstheme="minorBidi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for y&lt;3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for 3≤y≤12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for y&gt;12</m:t>
                  </m:r>
                </m:e>
              </m:eqArr>
            </m:den>
          </m:f>
        </m:oMath>
      </m:oMathPara>
    </w:p>
    <w:p w14:paraId="7D84096A" w14:textId="45EF15B7" w:rsidR="009F0E84" w:rsidRDefault="00154066" w:rsidP="00154066">
      <w:pPr>
        <w:ind w:left="720"/>
        <w:rPr>
          <w:rFonts w:eastAsiaTheme="minorEastAsia"/>
        </w:rPr>
      </w:pPr>
      <w:r>
        <w:t>One reason t</w:t>
      </w:r>
      <w:r w:rsidR="009F0E84">
        <w:t xml:space="preserve">he function is not a density function because it violates the first property given by </w:t>
      </w:r>
      <w:r>
        <w:t xml:space="preserve">Theorem 4.2 which state that if </w:t>
      </w:r>
      <m:oMath>
        <m:r>
          <w:rPr>
            <w:rFonts w:ascii="Cambria Math" w:hAnsi="Cambria Math"/>
          </w:rPr>
          <m:t>f(y)</m:t>
        </m:r>
      </m:oMath>
      <w:r>
        <w:rPr>
          <w:rFonts w:eastAsiaTheme="minorEastAsia"/>
        </w:rPr>
        <w:t xml:space="preserve"> is a density function for a continuous random variable, then </w:t>
      </w:r>
      <m:oMath>
        <m:r>
          <w:rPr>
            <w:rFonts w:ascii="Cambria Math" w:eastAsiaTheme="minorEastAsia" w:hAnsi="Cambria Math"/>
          </w:rPr>
          <m:t>f(y)≥0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y, -∞&lt;y&lt;∞</m:t>
        </m:r>
      </m:oMath>
      <w:r>
        <w:rPr>
          <w:rFonts w:eastAsiaTheme="minorEastAsia"/>
        </w:rPr>
        <w:t xml:space="preserve">. </w:t>
      </w:r>
    </w:p>
    <w:p w14:paraId="7739D42E" w14:textId="4FD4E762" w:rsidR="0006741F" w:rsidRPr="00F80EED" w:rsidRDefault="00154066" w:rsidP="00D74B53">
      <w:pPr>
        <w:ind w:left="720"/>
      </w:pPr>
      <w:r>
        <w:rPr>
          <w:rFonts w:eastAsiaTheme="minorEastAsia"/>
        </w:rPr>
        <w:t xml:space="preserve">For example,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</m:t>
            </m:r>
          </m:e>
        </m:d>
        <m:r>
          <w:rPr>
            <w:rFonts w:ascii="Cambria Math" w:eastAsiaTheme="minorEastAsia" w:hAnsi="Cambria Math"/>
          </w:rPr>
          <m:t>=-3.8791</m:t>
        </m:r>
      </m:oMath>
      <w:r>
        <w:rPr>
          <w:rFonts w:eastAsiaTheme="minorEastAsia"/>
        </w:rPr>
        <w:t>. Although the procedure for deriving the density function is correct here, it is difficult to accurately approximate a continuous distribution function and a continuous density function using knowledge from class and a discrete dataset.</w:t>
      </w:r>
    </w:p>
    <w:sectPr w:rsidR="0006741F" w:rsidRPr="00F8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17"/>
    <w:rsid w:val="0006741F"/>
    <w:rsid w:val="000D18D3"/>
    <w:rsid w:val="00154066"/>
    <w:rsid w:val="00207629"/>
    <w:rsid w:val="0029593C"/>
    <w:rsid w:val="002E41AA"/>
    <w:rsid w:val="002F39AA"/>
    <w:rsid w:val="003823FF"/>
    <w:rsid w:val="00384024"/>
    <w:rsid w:val="00494BC3"/>
    <w:rsid w:val="004C3A55"/>
    <w:rsid w:val="004E311D"/>
    <w:rsid w:val="00511CCD"/>
    <w:rsid w:val="00557755"/>
    <w:rsid w:val="005C1EC2"/>
    <w:rsid w:val="006008FF"/>
    <w:rsid w:val="007C58EB"/>
    <w:rsid w:val="00830184"/>
    <w:rsid w:val="00864D00"/>
    <w:rsid w:val="00900D17"/>
    <w:rsid w:val="009B102D"/>
    <w:rsid w:val="009D6C4C"/>
    <w:rsid w:val="009F0E84"/>
    <w:rsid w:val="00C752A0"/>
    <w:rsid w:val="00D7288A"/>
    <w:rsid w:val="00D74B53"/>
    <w:rsid w:val="00F12ED6"/>
    <w:rsid w:val="00F216D1"/>
    <w:rsid w:val="00F733A5"/>
    <w:rsid w:val="00F80EED"/>
    <w:rsid w:val="00F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EE3E"/>
  <w15:chartTrackingRefBased/>
  <w15:docId w15:val="{552C9406-F87C-4580-A1F0-23D30616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6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6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D17"/>
    <w:rPr>
      <w:color w:val="808080"/>
    </w:rPr>
  </w:style>
  <w:style w:type="paragraph" w:styleId="ListParagraph">
    <w:name w:val="List Paragraph"/>
    <w:basedOn w:val="Normal"/>
    <w:uiPriority w:val="34"/>
    <w:qFormat/>
    <w:rsid w:val="00F80E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0762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rnesl\Downloads\ballpar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[ballparks.xlsx]Sheet4!PivotTable6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Probability</a:t>
            </a:r>
            <a:r>
              <a:rPr lang="en-US" baseline="0"/>
              <a:t> Function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Sheet4!$A$4:$A$12</c:f>
              <c:strCache>
                <c:ptCount val="8"/>
                <c:pt idx="0">
                  <c:v>3-4</c:v>
                </c:pt>
                <c:pt idx="1">
                  <c:v>4-5</c:v>
                </c:pt>
                <c:pt idx="2">
                  <c:v>5-6</c:v>
                </c:pt>
                <c:pt idx="3">
                  <c:v>6-7</c:v>
                </c:pt>
                <c:pt idx="4">
                  <c:v>7-8</c:v>
                </c:pt>
                <c:pt idx="5">
                  <c:v>8-9</c:v>
                </c:pt>
                <c:pt idx="6">
                  <c:v>9-10</c:v>
                </c:pt>
                <c:pt idx="7">
                  <c:v>11-12</c:v>
                </c:pt>
              </c:strCache>
            </c:strRef>
          </c:cat>
          <c:val>
            <c:numRef>
              <c:f>Sheet4!$B$4:$B$12</c:f>
              <c:numCache>
                <c:formatCode>0.000</c:formatCode>
                <c:ptCount val="8"/>
                <c:pt idx="0">
                  <c:v>3.3333333333333333E-2</c:v>
                </c:pt>
                <c:pt idx="1">
                  <c:v>6.6666666666666666E-2</c:v>
                </c:pt>
                <c:pt idx="2">
                  <c:v>3.3333333333333333E-2</c:v>
                </c:pt>
                <c:pt idx="3">
                  <c:v>6.6666666666666666E-2</c:v>
                </c:pt>
                <c:pt idx="4">
                  <c:v>0.16666666666666666</c:v>
                </c:pt>
                <c:pt idx="5">
                  <c:v>0.43333333333333335</c:v>
                </c:pt>
                <c:pt idx="6">
                  <c:v>0.13333333333333333</c:v>
                </c:pt>
                <c:pt idx="7">
                  <c:v>6.6666666666666666E-2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0A-4166-9DF5-552EA5037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6170127"/>
        <c:axId val="1406170607"/>
      </c:barChart>
      <c:catAx>
        <c:axId val="1406170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Minimum wall height, y</a:t>
                </a:r>
                <a:r>
                  <a:rPr lang="en-US" baseline="0"/>
                  <a:t> (</a:t>
                </a:r>
                <a:r>
                  <a:rPr lang="en-US"/>
                  <a:t>measured in yards)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170607"/>
        <c:crosses val="autoZero"/>
        <c:auto val="1"/>
        <c:lblAlgn val="ctr"/>
        <c:lblOffset val="100"/>
        <c:noMultiLvlLbl val="0"/>
      </c:catAx>
      <c:valAx>
        <c:axId val="140617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Probability,</a:t>
                </a:r>
                <a:r>
                  <a:rPr lang="en-US" baseline="0"/>
                  <a:t> </a:t>
                </a:r>
                <a:r>
                  <a:rPr lang="en-US"/>
                  <a:t>p(y)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170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E Starnes</dc:creator>
  <cp:keywords/>
  <dc:description/>
  <cp:lastModifiedBy>Leah E Starnes</cp:lastModifiedBy>
  <cp:revision>11</cp:revision>
  <dcterms:created xsi:type="dcterms:W3CDTF">2023-05-03T17:29:00Z</dcterms:created>
  <dcterms:modified xsi:type="dcterms:W3CDTF">2023-05-05T02:49:00Z</dcterms:modified>
</cp:coreProperties>
</file>