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82155095"/>
      <w:bookmarkEnd w:id="1"/>
      <w:r>
        <w:rPr>
          <w:lang w:eastAsia="ru-RU"/>
          <w:rFonts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behindDoc="0" locked="0" layoutInCell="1" simplePos="0" relativeHeight="251659264" allowOverlap="1" hidden="0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38099" t="38100" r="38100" b="38099"/>
                <wp:wrapNone/>
                <wp:docPr id="1025" name="shape102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48450" cy="9477375"/>
                          <a:chOff x="709" y="501"/>
                          <a:chExt cx="10470" cy="14565"/>
                        </a:xfrm>
                      </wpg:grpSpPr>
                      <wpg:grpSp>
                        <wpg:cNvPr id="1" name="group 1"/>
                        <wpg:cNvGrpSpPr>
                          <a:grpSpLocks/>
                        </wpg:cNvGrpSpPr>
                        <wpg:grpSpPr>
                          <a:xfrm>
                            <a:off x="709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1" name="child 1"/>
                          <wps:cNvSpPr>
                            <a:spLocks/>
                          </wps:cNvSpPr>
                          <wps:spPr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  <wps:wsp>
                          <wps:cNvPr id="2" name="child 2"/>
                          <wps:cNvSpPr>
                            <a:spLocks/>
                          </wps:cNvSpPr>
                          <wps:spPr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</a:ln>
                          </wps:spPr>
                          <wps:bodyPr rot="0" vert="horz" wrap="square" lIns="91440" tIns="45720" rIns="91440" bIns="45720" anchor="t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135" y="1180"/>
                            <a:ext cx="889" cy="1401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-70,5pt;margin-top:-36,1pt;width:523,5pt;height:746,25pt;mso-position-horizontal-relative:column;mso-position-vertical-relative:line;z-index:251659264" coordorigin="1,0" coordsize="16,22">
                <v:group style="position:absolute;left:1,11811;top:0,788976;width:16,4882;height:22,937" coordorigin="1,1" coordsize="16,22">
                  <v:line id="line 2" style="position:absolute;left:2,95433;top:1,5874;width:0;height:22,937" from="2,95,1,59" to="0,00,22,94" filled="f" fillcolor="#ffffff" stroked="t" strokecolor="#5f497a" strokeweight="6pt">
                    <v:stroke joinstyle="round" linestyle="thickBetweenThin"/>
                  </v:line>
                  <v:line id="line 2" style="position:absolute;left:1,58425;top:4,13858;width:16,4882;height:0" from="1,58,4,14" to="16,49,0,00" filled="f" fillcolor="#ffffff" stroked="t" strokecolor="#5f497a" strokeweight="6pt">
                    <v:stroke joinstyle="round" linestyle="thickBetweenThin"/>
                  </v:line>
                </v:group>
                <v:shapetype coordsize="21600, 21600" path="m0,0l21600,0,21600,21600,0,21600xe"/>
                <v:shape id="1029" o:spt="75" style="position:absolute;left:1135;top:1180;width:889;height:1401" coordsize="21600, 21600" filled="f" fillcolor="#ffffff" stroked="f">
                  <v:stroke joinstyle="round"/>
                  <v:imagedata r:id="rId1"/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>
        <w:rPr>
          <w:lang w:val="ru-RU"/>
          <w:rFonts w:ascii="Times New Roman" w:hAnsi="Times New Roman" w:cs="Times New Roman"/>
          <w:sz w:val="28"/>
          <w:szCs w:val="28"/>
        </w:rPr>
        <w:t>молодёжной</w:t>
      </w:r>
      <w:r>
        <w:rPr>
          <w:rFonts w:ascii="Times New Roman" w:hAnsi="Times New Roman" w:cs="Times New Roman"/>
          <w:sz w:val="28"/>
          <w:szCs w:val="28"/>
        </w:rPr>
        <w:t xml:space="preserve"> политики Свердловской области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pStyle w:val="2"/>
        <w:ind w:left="0" w:right="0" w:firstLine="0"/>
        <w:keepNext w:val="off"/>
        <w:keepLines w:val="off"/>
        <w:widowControl/>
        <w:suppressLineNumbers w:val="off"/>
        <w:suppressLineNumbers w:val="off"/>
        <w:spacing w:after="0" w:afterAutospacing="0" w:before="0" w:beforeAutospacing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программе  «</w:t>
      </w:r>
      <w:r>
        <w:rPr>
          <w:caps w:val="off"/>
          <w:rFonts w:ascii="Times New Roman" w:eastAsia="Arial" w:hAnsi="Times New Roman" w:cs="Times New Roman" w:hint="default"/>
          <w:i w:val="0"/>
          <w:iCs w:val="0"/>
          <w:color w:val="202124"/>
          <w:sz w:val="40"/>
          <w:szCs w:val="40"/>
          <w:spacing w:val="0"/>
        </w:rPr>
        <w:t>Задание 4 - Библиотека классов - Модульные тесты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lang w:val="ru-RU"/>
          <w:rFonts w:ascii="Times New Roman" w:hAnsi="Times New Roman" w:cs="Times New Roman" w:hint="default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lang w:val="ru-RU"/>
          <w:rFonts w:ascii="Times New Roman" w:hAnsi="Times New Roman" w:cs="Times New Roman"/>
          <w:sz w:val="28"/>
          <w:szCs w:val="28"/>
          <w:rtl w:val="off"/>
        </w:rPr>
        <w:t>Форрат Лия Константиновна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ПР-31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 г.</w:t>
      </w:r>
    </w:p>
    <w:p>
      <w:pPr>
        <w:jc w:val="center"/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>
        <w:rPr>
          <w:rFonts w:ascii="Times New Roman" w:hAnsi="Times New Roman" w:cs="Times New Roman"/>
          <w:bCs/>
          <w:sz w:val="28"/>
          <w:szCs w:val="28"/>
        </w:rPr>
        <w:t xml:space="preserve">(вариант 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2 (4.2)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drawing>
          <wp:inline distT="0" distB="0" distL="180" distR="180">
            <wp:extent cx="5940425" cy="2638425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rPr>
          <w:caps w:val="off"/>
          <w:lang w:val="en-US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</w:rPr>
      </w:pPr>
      <w:r>
        <w:rPr>
          <w:caps w:val="off"/>
          <w:lang w:val="en-US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 xml:space="preserve">string inputString - </w:t>
      </w:r>
      <w:r>
        <w:rPr>
          <w:caps w:val="off"/>
          <w:lang w:val="ru-RU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 xml:space="preserve">строка берущаяся из фаила </w:t>
      </w:r>
      <w:r>
        <w:rPr>
          <w:caps w:val="off"/>
          <w:lang w:val="en-US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>input.txt.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</w:p>
    <w:p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chemeClr w14:val="dk1"/>
            </w14:solidFill>
          </w14:textFill>
        </w:rPr>
      </w:pPr>
      <w:r>
        <w:rPr>
          <w:lang w:val="en-US"/>
          <w:rFonts w:ascii="Times New Roman" w:hAnsi="Times New Roman" w:cs="Times New Roman"/>
          <w:b w:val="0"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  <w:t xml:space="preserve">string result - </w:t>
      </w:r>
      <w:r>
        <w:rPr>
          <w:lang w:val="ru-RU"/>
          <w:rFonts w:ascii="Times New Roman" w:hAnsi="Times New Roman" w:cs="Times New Roman"/>
          <w:b w:val="0"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  <w:t xml:space="preserve">строковый результат который записывается в </w:t>
      </w:r>
      <w:r>
        <w:rPr>
          <w:lang w:val="en-US"/>
          <w:rFonts w:ascii="Times New Roman" w:hAnsi="Times New Roman" w:cs="Times New Roman"/>
          <w:b w:val="0"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  <w:t>output.txt.</w:t>
      </w:r>
    </w:p>
    <w:p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chemeClr w14:val="dk1"/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chemeClr w14:val="dk1"/>
            </w14:solidFill>
          </w14:textFill>
        </w:rPr>
        <w:t xml:space="preserve">Блок-схемы: </w:t>
      </w:r>
    </w:p>
    <w:p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chemeClr w14:val="dk1"/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chemeClr w14:val="dk1"/>
            </w14:solidFill>
          </w14:textFill>
        </w:rPr>
        <w:drawing>
          <wp:inline distT="0" distB="0" distL="180" distR="180">
            <wp:extent cx="5940425" cy="6974840"/>
            <wp:effectExtent l="0" t="0" r="0" b="0"/>
            <wp:docPr id="1069" name="shape106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4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val="ru-RU"/>
          <w:rFonts w:ascii="Times New Roman" w:hAnsi="Times New Roman" w:cs="Times New Roman" w:hint="default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>
      <w:pPr>
        <w:jc w:val="center"/>
      </w:pPr>
      <w:r>
        <w:drawing>
          <wp:inline distT="0" distB="0" distL="180" distR="180">
            <wp:extent cx="5940425" cy="5977255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72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val="en-US"/>
          <w:rtl w:val="off"/>
        </w:rPr>
      </w:pPr>
      <w:r>
        <w:drawing>
          <wp:inline distT="0" distB="0" distL="180" distR="180">
            <wp:extent cx="3606800" cy="223520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23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Тестовые ситуации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jc w:val="left"/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Если файл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input.txt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отсутствует, то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:</w:t>
      </w:r>
    </w:p>
    <w:p>
      <w:pPr>
        <w:jc w:val="left"/>
        <w:rPr>
          <w:lang w:val="en-US"/>
          <w:rtl w:val="off"/>
        </w:rPr>
      </w:pPr>
      <w:r>
        <w:drawing>
          <wp:inline distT="0" distB="0" distL="180" distR="180">
            <wp:extent cx="1504950" cy="749300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749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val="ru-RU"/>
          <w:rFonts w:ascii="Times New Roman" w:eastAsia="Times New Roman" w:hAnsi="Times New Roman" w:hint="default"/>
          <w:sz w:val="30"/>
          <w:szCs w:val="30"/>
          <w:rtl w:val="off"/>
        </w:rPr>
      </w:pPr>
      <w:r>
        <w:rPr>
          <w:lang w:val="ru-RU"/>
          <w:rFonts w:ascii="Times New Roman" w:eastAsia="Times New Roman" w:hAnsi="Times New Roman" w:hint="default"/>
          <w:sz w:val="30"/>
          <w:szCs w:val="30"/>
          <w:rtl w:val="off"/>
        </w:rPr>
        <w:t>Результат выполнения программы, когда строка соотвествует требованиям</w:t>
      </w:r>
      <w:r>
        <w:rPr>
          <w:lang w:val="en-US"/>
          <w:rFonts w:ascii="Times New Roman" w:eastAsia="Times New Roman" w:hAnsi="Times New Roman" w:hint="default"/>
          <w:sz w:val="30"/>
          <w:szCs w:val="30"/>
          <w:rtl w:val="off"/>
        </w:rPr>
        <w:t>:</w:t>
      </w:r>
    </w:p>
    <w:p>
      <w:pPr>
        <w:jc w:val="left"/>
        <w:rPr>
          <w:lang w:val="ru-RU"/>
          <w:rtl w:val="off"/>
        </w:rPr>
      </w:pPr>
      <w:r>
        <w:drawing>
          <wp:inline distT="0" distB="0" distL="180" distR="180">
            <wp:extent cx="2819400" cy="819150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19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val="ru-RU"/>
          <w:rtl w:val="off"/>
        </w:rPr>
      </w:pPr>
      <w:r>
        <w:rPr>
          <w:lang w:val="ru-RU"/>
          <w:rtl w:val="off"/>
        </w:rPr>
        <w:drawing>
          <wp:inline distT="0" distB="0" distL="180" distR="180">
            <wp:extent cx="1644650" cy="952500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952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val="ru-RU"/>
          <w:rtl w:val="off"/>
        </w:rPr>
      </w:pPr>
      <w:r>
        <w:drawing>
          <wp:inline distT="0" distB="0" distL="180" distR="180">
            <wp:extent cx="1866900" cy="118110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181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val="ru-RU"/>
          <w:rtl w:val="off"/>
        </w:rPr>
      </w:pPr>
      <w:r>
        <w:rPr>
          <w:lang w:val="ru-RU"/>
          <w:rFonts w:ascii="Times New Roman" w:eastAsia="Times New Roman" w:hAnsi="Times New Roman" w:hint="default"/>
          <w:sz w:val="28"/>
          <w:szCs w:val="28"/>
          <w:rtl w:val="off"/>
        </w:rPr>
        <w:t>Если строка не соотвествует требованиям, то пользователю выведется ошибка</w:t>
      </w:r>
      <w:r>
        <w:rPr>
          <w:lang w:val="en-US"/>
          <w:rFonts w:ascii="Times New Roman" w:eastAsia="Times New Roman" w:hAnsi="Times New Roman" w:hint="default"/>
          <w:sz w:val="28"/>
          <w:szCs w:val="28"/>
          <w:rtl w:val="off"/>
        </w:rPr>
        <w:t>:</w:t>
      </w:r>
    </w:p>
    <w:p>
      <w:pPr>
        <w:jc w:val="left"/>
        <w:rPr>
          <w:lang w:val="ru-RU"/>
          <w:rtl w:val="off"/>
        </w:rPr>
      </w:pPr>
      <w:r>
        <w:drawing>
          <wp:inline distT="0" distB="0" distL="180" distR="180">
            <wp:extent cx="1930400" cy="939800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93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80" distR="180">
            <wp:extent cx="5689600" cy="1466850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466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>
      <w:pPr>
        <w:jc w:val="center"/>
      </w:pPr>
      <w:r>
        <w:drawing>
          <wp:inline distT="0" distB="0" distL="180" distR="180">
            <wp:extent cx="5099050" cy="6889750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6889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4387850" cy="676910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676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3562350" cy="132715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27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bCs w:val="0"/>
          <w:i w:val="0"/>
          <w:iCs w:val="0"/>
          <w:sz w:val="28"/>
          <w:szCs w:val="28"/>
        </w:rPr>
      </w:pPr>
      <w:r>
        <w:rPr>
          <w:rFonts w:ascii="Times New Roman" w:hAnsi="Times New Roman" w:cs="Times New Roman"/>
          <w:b/>
          <w:bCs w:val="0"/>
          <w:i w:val="0"/>
          <w:iCs w:val="0"/>
          <w:sz w:val="28"/>
          <w:szCs w:val="28"/>
        </w:rPr>
        <w:t>Результаты прохождения тестов:</w:t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3600450" cy="5708650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708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1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>
            <w:pPr>
              <w:jc w:val="center"/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scadia Mono" w:hAnsi="Times New Roman" w:cs="Times New Roman" w:hint="default"/>
                <w:color w:val="000000"/>
                <w:sz w:val="28"/>
                <w:szCs w:val="28"/>
                <w:highlight w:val="white"/>
              </w:rPr>
              <w:t>System.IO</w:t>
            </w:r>
          </w:p>
        </w:tc>
        <w:tc>
          <w:tcPr>
            <w:tcW w:w="4673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caps w:val="off"/>
                <w:rFonts w:ascii="Times New Roman" w:eastAsia="Segoe UI" w:hAnsi="Times New Roman" w:cs="Times New Roman" w:hint="default"/>
                <w:i w:val="0"/>
                <w:iCs w:val="0"/>
                <w:color w:val="auto"/>
                <w:sz w:val="28"/>
                <w:szCs w:val="28"/>
                <w:shd w:val="clear" w:color="auto" w:fill="auto"/>
                <w:spacing w:val="0"/>
              </w:rPr>
              <w:t>позволяет осуществлять операции чтения и записи, а также предоставляет базовую поддержку для работы с файлами и папками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lang w:val="ru-RU" w:eastAsia="en-US" w:bidi="ar-SA"/>
                <w:rFonts w:ascii="Times New Roman" w:eastAsiaTheme="minorHAnsi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System</w:t>
            </w:r>
          </w:p>
        </w:tc>
        <w:tc>
          <w:tcPr>
            <w:tcW w:w="4673" w:type="dxa"/>
            <w:shd w:val="clear" w:color="auto" w:fill="auto"/>
            <w:vAlign w:val="top"/>
          </w:tcPr>
          <w:p>
            <w:pPr>
              <w:spacing w:after="0" w:line="240" w:lineRule="auto"/>
              <w:rPr>
                <w:lang w:val="ru-RU" w:eastAsia="en-US" w:bidi="ar-SA"/>
                <w:rFonts w:ascii="Times New Roman" w:eastAsiaTheme="minorHAnsi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основные классы и базовые классы, определяющие часто используемые значения и ссылочные типы данных, события и обработчики событий, интерфейсы, атрибуты и исключения обработки.</w:t>
            </w:r>
          </w:p>
        </w:tc>
      </w:tr>
    </w:tbl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инструменты: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lang w:val="ru-RU"/>
          <w:rFonts w:ascii="Times New Roman" w:hAnsi="Times New Roman" w:cs="Times New Roman"/>
          <w:bCs/>
          <w:sz w:val="28"/>
          <w:szCs w:val="28"/>
        </w:rPr>
        <w:t>Консольное</w:t>
      </w:r>
      <w:r>
        <w:rPr>
          <w:lang w:val="ru-RU"/>
          <w:rFonts w:ascii="Times New Roman" w:hAnsi="Times New Roman" w:cs="Times New Roman" w:hint="default"/>
          <w:bCs/>
          <w:sz w:val="28"/>
          <w:szCs w:val="28"/>
        </w:rPr>
        <w:t xml:space="preserve"> приложение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 xml:space="preserve"> C#.</w:t>
      </w:r>
    </w:p>
    <w:p>
      <w:pP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</w:p>
    <w:p>
      <w:pP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>
        <w:rPr>
          <w:rFonts w:ascii="Times New Roman" w:hAnsi="Times New Roman" w:cs="Times New Roman"/>
          <w:bCs/>
          <w:sz w:val="28"/>
          <w:szCs w:val="28"/>
        </w:rPr>
        <w:t xml:space="preserve">(вариант </w:t>
      </w:r>
      <w:r>
        <w:rPr>
          <w:lang w:val="en-US"/>
          <w:rFonts w:ascii="Times New Roman" w:hAnsi="Times New Roman" w:cs="Times New Roman"/>
          <w:bCs/>
          <w:sz w:val="28"/>
          <w:szCs w:val="28"/>
          <w:rtl w:val="off"/>
        </w:rPr>
        <w:t>3(text)</w:t>
      </w:r>
      <w:r>
        <w:rPr>
          <w:rFonts w:ascii="Times New Roman" w:hAnsi="Times New Roman" w:cs="Times New Roman"/>
          <w:bCs/>
          <w:sz w:val="28"/>
          <w:szCs w:val="28"/>
        </w:rPr>
        <w:t>)</w:t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drawing>
          <wp:inline distT="0" distB="0" distL="180" distR="180">
            <wp:extent cx="4035427" cy="4757102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5427" cy="475710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данные: 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>
      <w:pPr>
        <w:rPr>
          <w:caps w:val="off"/>
          <w:lang w:val="en-US"/>
          <w:rFonts w:ascii="Times New Roman" w:eastAsia="Segoe UI" w:hAnsi="Times New Roman" w:cs="Times New Roman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</w:pPr>
      <w:r>
        <w:rPr>
          <w:caps w:val="off"/>
          <w:lang w:val="en-US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 xml:space="preserve">int N - </w:t>
      </w:r>
      <w:r>
        <w:rPr>
          <w:caps w:val="off"/>
          <w:lang w:val="ru-RU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 xml:space="preserve">количество камней, из фаила </w:t>
      </w:r>
      <w:r>
        <w:rPr>
          <w:caps w:val="off"/>
          <w:lang w:val="en-US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>input.txt</w:t>
      </w:r>
    </w:p>
    <w:p>
      <w:pPr>
        <w:rPr>
          <w:caps w:val="off"/>
          <w:lang w:val="en-US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</w:rPr>
      </w:pPr>
      <w:r>
        <w:rPr>
          <w:caps w:val="off"/>
          <w:lang w:val="en-US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 xml:space="preserve">int [] masses - </w:t>
      </w:r>
      <w:r>
        <w:rPr>
          <w:caps w:val="off"/>
          <w:lang w:val="ru-RU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 xml:space="preserve">массы камней, из фаила </w:t>
      </w:r>
      <w:r>
        <w:rPr>
          <w:caps w:val="off"/>
          <w:lang w:val="en-US"/>
          <w:rFonts w:ascii="Times New Roman" w:eastAsia="Segoe UI" w:hAnsi="Times New Roman" w:cs="Times New Roman" w:hint="default"/>
          <w:i w:val="0"/>
          <w:iCs w:val="0"/>
          <w:color w:val="auto"/>
          <w:sz w:val="28"/>
          <w:szCs w:val="28"/>
          <w:shd w:val="clear" w:color="auto" w:fill="auto"/>
          <w:spacing w:val="0"/>
          <w:rtl w:val="off"/>
        </w:rPr>
        <w:t>input.txt</w:t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Выходные данные: </w:t>
      </w:r>
    </w:p>
    <w:p>
      <w:pP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chemeClr w14:val="dk1"/>
            </w14:solidFill>
          </w14:textFill>
        </w:rPr>
      </w:pPr>
      <w:r>
        <w:rPr>
          <w:lang w:val="en-US"/>
          <w:rFonts w:ascii="Times New Roman" w:hAnsi="Times New Roman" w:cs="Times New Roman"/>
          <w:b w:val="0"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  <w:t xml:space="preserve">string result - </w:t>
      </w:r>
      <w:r>
        <w:rPr>
          <w:lang w:val="ru-RU"/>
          <w:rFonts w:ascii="Times New Roman" w:hAnsi="Times New Roman" w:cs="Times New Roman"/>
          <w:b w:val="0"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  <w:t xml:space="preserve">строковый результат который записывается в </w:t>
      </w:r>
      <w:r>
        <w:rPr>
          <w:lang w:val="en-US"/>
          <w:rFonts w:ascii="Times New Roman" w:hAnsi="Times New Roman" w:cs="Times New Roman"/>
          <w:b w:val="0"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  <w:t>output.txt.</w:t>
      </w:r>
    </w:p>
    <w:p>
      <w:pPr>
        <w:rPr>
          <w:lang w:val="en-US"/>
          <w:rFonts w:ascii="Times New Roman" w:hAnsi="Times New Roman" w:cs="Times New Roman"/>
          <w:b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14:textFill>
            <w14:solidFill>
              <w14:schemeClr w14:val="dk1"/>
            </w14:solidFill>
          </w14:textFill>
        </w:rPr>
        <w:t xml:space="preserve">Блок-схемы: </w:t>
      </w:r>
    </w:p>
    <w:p>
      <w:pPr>
        <w:rPr>
          <w:lang w:val="en-US"/>
          <w:rFonts w:ascii="Times New Roman" w:hAnsi="Times New Roman" w:cs="Times New Roman"/>
          <w:b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</w:pPr>
      <w:r>
        <w:rPr>
          <w:lang w:val="en-US"/>
          <w:rFonts w:ascii="Times New Roman" w:hAnsi="Times New Roman" w:cs="Times New Roman"/>
          <w:b/>
          <w:color w:val="000000"/>
          <w:sz w:val="28"/>
          <w:szCs w:val="28"/>
          <w:rtl w:val="off"/>
          <w14:textFill>
            <w14:solidFill>
              <w14:schemeClr w14:val="dk1"/>
            </w14:solidFill>
          </w14:textFill>
        </w:rPr>
        <w:drawing>
          <wp:inline distT="0" distB="0" distL="180" distR="180">
            <wp:extent cx="5940425" cy="6240145"/>
            <wp:effectExtent l="0" t="0" r="0" b="0"/>
            <wp:docPr id="1070" name="shape107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0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>
      <w:pPr>
        <w:rPr>
          <w:lang w:val="en-US"/>
          <w:rFonts w:ascii="Times New Roman" w:hAnsi="Times New Roman" w:cs="Times New Roman"/>
          <w:bCs/>
          <w:i/>
          <w:iCs/>
          <w:sz w:val="28"/>
          <w:szCs w:val="28"/>
          <w:rtl w:val="off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drawing>
          <wp:inline distT="0" distB="0" distL="180" distR="180">
            <wp:extent cx="4121150" cy="6330950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6330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/>
          <w:sz w:val="28"/>
          <w:szCs w:val="28"/>
          <w:rtl w:val="off"/>
        </w:rPr>
        <w:t>Тестовые ситуации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3384550" cy="1028700"/>
            <wp:effectExtent l="0" t="0" r="0" b="0"/>
            <wp:docPr id="1065" name="shape106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Если среди масс написано невалидное значение, то в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output.txt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будет ошибка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: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1416050" cy="2374900"/>
            <wp:effectExtent l="0" t="0" r="0" b="0"/>
            <wp:docPr id="1063" name="shape106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050" cy="2374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3886200" cy="1301750"/>
            <wp:effectExtent l="0" t="0" r="0" b="0"/>
            <wp:docPr id="1064" name="shape106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0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Если в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N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 xml:space="preserve">написано невалидное значение, то в 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 xml:space="preserve">output.txt </w:t>
      </w:r>
      <w:r>
        <w:rPr>
          <w:lang w:val="ru-RU"/>
          <w:rFonts w:ascii="Times New Roman" w:hAnsi="Times New Roman" w:cs="Times New Roman"/>
          <w:b w:val="0"/>
          <w:sz w:val="28"/>
          <w:szCs w:val="28"/>
          <w:rtl w:val="off"/>
        </w:rPr>
        <w:t>будет ошибка</w:t>
      </w: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t>:</w:t>
      </w:r>
    </w:p>
    <w:p>
      <w:pP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sz w:val="28"/>
          <w:szCs w:val="28"/>
          <w:rtl w:val="off"/>
        </w:rPr>
        <w:drawing>
          <wp:inline distT="0" distB="0" distL="180" distR="180">
            <wp:extent cx="1352550" cy="2006600"/>
            <wp:effectExtent l="0" t="0" r="0" b="0"/>
            <wp:docPr id="1066" name="shape106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006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 w:val="0"/>
          <w:sz w:val="28"/>
          <w:szCs w:val="28"/>
          <w:rtl w:val="off"/>
        </w:rPr>
        <w:drawing>
          <wp:inline distT="0" distB="0" distL="180" distR="180">
            <wp:extent cx="3530600" cy="1524000"/>
            <wp:effectExtent l="0" t="0" r="0" b="0"/>
            <wp:docPr id="1067" name="shape106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>
      <w:pPr>
        <w:rPr>
          <w:lang w:val="en-US"/>
          <w:rFonts w:ascii="Times New Roman" w:hAnsi="Times New Roman" w:cs="Times New Roman"/>
          <w:bCs/>
          <w:i/>
          <w:iCs/>
          <w:sz w:val="28"/>
          <w:szCs w:val="28"/>
          <w:rtl w:val="off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>
      <w:pPr>
        <w:rPr>
          <w:lang w:val="en-US"/>
          <w:rFonts w:ascii="Times New Roman" w:hAnsi="Times New Roman" w:cs="Times New Roman"/>
          <w:bCs/>
          <w:i/>
          <w:i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i/>
          <w:iCs/>
          <w:sz w:val="28"/>
          <w:szCs w:val="28"/>
          <w:rtl w:val="off"/>
        </w:rPr>
        <w:drawing>
          <wp:inline distT="0" distB="0" distL="180" distR="180">
            <wp:extent cx="5264150" cy="6794500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794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Cs/>
          <w:i/>
          <w:i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i/>
          <w:iCs/>
          <w:sz w:val="28"/>
          <w:szCs w:val="28"/>
          <w:rtl w:val="off"/>
        </w:rPr>
        <w:drawing>
          <wp:inline distT="0" distB="0" distL="180" distR="180">
            <wp:extent cx="5207000" cy="6438900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Cs/>
          <w:i/>
          <w:iCs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Cs/>
          <w:i/>
          <w:iCs/>
          <w:sz w:val="28"/>
          <w:szCs w:val="28"/>
          <w:rtl w:val="off"/>
        </w:rPr>
        <w:drawing>
          <wp:inline distT="0" distB="0" distL="180" distR="180">
            <wp:extent cx="3975100" cy="3263900"/>
            <wp:effectExtent l="0" t="0" r="0" b="0"/>
            <wp:docPr id="1062" name="shape106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326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rFonts w:ascii="Times New Roman" w:hAnsi="Times New Roman" w:cs="Times New Roman"/>
          <w:b/>
          <w:bCs w:val="0"/>
          <w:i w:val="0"/>
          <w:iCs w:val="0"/>
          <w:sz w:val="28"/>
          <w:szCs w:val="28"/>
          <w:rtl w:val="off"/>
        </w:rPr>
      </w:pPr>
      <w:r>
        <w:rPr>
          <w:rFonts w:ascii="Times New Roman" w:hAnsi="Times New Roman" w:cs="Times New Roman"/>
          <w:b/>
          <w:bCs w:val="0"/>
          <w:i w:val="0"/>
          <w:iCs w:val="0"/>
          <w:sz w:val="28"/>
          <w:szCs w:val="28"/>
        </w:rPr>
        <w:t>Результаты прохождения тестов:</w:t>
      </w:r>
    </w:p>
    <w:p>
      <w:pPr>
        <w:rPr>
          <w:lang w:val="en-US"/>
          <w:rFonts w:ascii="Times New Roman" w:hAnsi="Times New Roman" w:cs="Times New Roman"/>
          <w:b/>
          <w:bCs w:val="0"/>
          <w:i w:val="0"/>
          <w:iCs w:val="0"/>
          <w:sz w:val="28"/>
          <w:szCs w:val="28"/>
          <w:rtl w:val="off"/>
        </w:rPr>
      </w:pPr>
      <w:r>
        <w:rPr>
          <w:lang w:val="en-US"/>
          <w:rFonts w:ascii="Times New Roman" w:hAnsi="Times New Roman" w:cs="Times New Roman"/>
          <w:b/>
          <w:bCs w:val="0"/>
          <w:i w:val="0"/>
          <w:iCs w:val="0"/>
          <w:sz w:val="28"/>
          <w:szCs w:val="28"/>
          <w:rtl w:val="off"/>
        </w:rPr>
        <w:drawing>
          <wp:inline distT="0" distB="0" distL="180" distR="180">
            <wp:extent cx="4006850" cy="5759450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5759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1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2"/>
        <w:gridCol w:w="4673"/>
      </w:tblGrid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>
            <w:pPr>
              <w:jc w:val="center"/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Cascadia Mono" w:hAnsi="Times New Roman" w:cs="Times New Roman" w:hint="default"/>
                <w:color w:val="000000"/>
                <w:sz w:val="28"/>
                <w:szCs w:val="28"/>
                <w:highlight w:val="white"/>
              </w:rPr>
              <w:t>System.IO</w:t>
            </w:r>
          </w:p>
        </w:tc>
        <w:tc>
          <w:tcPr>
            <w:tcW w:w="4673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caps w:val="off"/>
                <w:rFonts w:ascii="Times New Roman" w:eastAsia="Segoe UI" w:hAnsi="Times New Roman" w:cs="Times New Roman" w:hint="default"/>
                <w:i w:val="0"/>
                <w:iCs w:val="0"/>
                <w:color w:val="auto"/>
                <w:sz w:val="28"/>
                <w:szCs w:val="28"/>
                <w:shd w:val="clear" w:color="auto" w:fill="auto"/>
                <w:spacing w:val="0"/>
              </w:rPr>
              <w:t>позволяет осуществлять операции чтения и записи, а также предоставляет базовую поддержку для работы с файлами и папками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shd w:val="clear" w:color="auto" w:fill="auto"/>
            <w:vAlign w:val="center"/>
          </w:tcPr>
          <w:p>
            <w:pPr>
              <w:jc w:val="center"/>
              <w:spacing w:after="0" w:line="240" w:lineRule="auto"/>
              <w:rPr>
                <w:lang w:val="ru-RU" w:eastAsia="en-US" w:bidi="ar-SA"/>
                <w:rFonts w:ascii="Times New Roman" w:eastAsiaTheme="minorHAnsi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System</w:t>
            </w:r>
          </w:p>
        </w:tc>
        <w:tc>
          <w:tcPr>
            <w:tcW w:w="4673" w:type="dxa"/>
            <w:shd w:val="clear" w:color="auto" w:fill="auto"/>
            <w:vAlign w:val="top"/>
          </w:tcPr>
          <w:p>
            <w:pPr>
              <w:spacing w:after="0" w:line="240" w:lineRule="auto"/>
              <w:rPr>
                <w:lang w:val="ru-RU" w:eastAsia="en-US" w:bidi="ar-SA"/>
                <w:rFonts w:ascii="Times New Roman" w:eastAsiaTheme="minorHAnsi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основные классы и базовые классы, определяющие часто используемые значения и ссылочные типы данных, события и обработчики событий, интерфейсы, атрибуты и исключения обработки.</w:t>
            </w:r>
          </w:p>
        </w:tc>
      </w:tr>
    </w:tbl>
    <w:p>
      <w:pPr>
        <w:rPr>
          <w:rFonts w:ascii="Times New Roman" w:hAnsi="Times New Roman" w:cs="Times New Roman"/>
          <w:b/>
          <w:sz w:val="28"/>
          <w:szCs w:val="28"/>
        </w:rPr>
      </w:pPr>
    </w:p>
    <w:p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Используемые инструменты: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lang w:val="ru-RU"/>
          <w:rFonts w:ascii="Times New Roman" w:hAnsi="Times New Roman" w:cs="Times New Roman"/>
          <w:bCs/>
          <w:sz w:val="28"/>
          <w:szCs w:val="28"/>
        </w:rPr>
        <w:t>Консольное</w:t>
      </w:r>
      <w:r>
        <w:rPr>
          <w:lang w:val="ru-RU"/>
          <w:rFonts w:ascii="Times New Roman" w:hAnsi="Times New Roman" w:cs="Times New Roman" w:hint="default"/>
          <w:bCs/>
          <w:sz w:val="28"/>
          <w:szCs w:val="28"/>
        </w:rPr>
        <w:t xml:space="preserve"> приложение</w:t>
      </w:r>
      <w:r>
        <w:rPr>
          <w:lang w:val="en-US"/>
          <w:rFonts w:ascii="Times New Roman" w:hAnsi="Times New Roman" w:cs="Times New Roman"/>
          <w:bCs/>
          <w:sz w:val="28"/>
          <w:szCs w:val="28"/>
        </w:rPr>
        <w:t xml:space="preserve"> C#.</w:t>
      </w:r>
    </w:p>
    <w:sectPr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Segoe UI">
    <w:panose1 w:val="020B0502040204020203"/>
    <w:family w:val="auto"/>
    <w:charset w:val="00"/>
    <w:notTrueType w:val="false"/>
    <w:sig w:usb0="E4002EFF" w:usb1="C000E47F" w:usb2="00000009" w:usb3="00000001" w:csb0="200001FF" w:csb1="00000001"/>
  </w:font>
  <w:font w:name="Cascadia Mono">
    <w:panose1 w:val="020B0609FFFFFFFFFFFF"/>
    <w:family w:val="auto"/>
    <w:charset w:val="cc"/>
    <w:notTrueType w:val="false"/>
    <w:sig w:usb0="A10002FF" w:usb1="4000F9FB" w:usb2="00040000" w:usb3="00000000" w:csb0="6000019F" w:csb1="DFD70000"/>
  </w:font>
  <w:font w:name="宋体">
    <w:panose1 w:val="02010600030101010101"/>
    <w:family w:val="auto"/>
    <w:charset w:val="86"/>
    <w:notTrueType w:val="false"/>
    <w:sig w:usb0="00000003" w:usb1="288F0000" w:usb2="00000006" w:usb3="00000001" w:csb0="00040001" w:csb1="00000001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Tahoma">
    <w:panose1 w:val="020B0604030504040204"/>
    <w:family w:val="swiss"/>
    <w:charset w:val="cc"/>
    <w:notTrueType w:val="false"/>
    <w:sig w:usb0="E1002EFF" w:usb1="C000605B" w:usb2="00000029" w:usb3="00000001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3"/>
  <w:removePersonalInformation/>
  <w:hideGrammaticalErrors/>
  <w:proofState w:spelling="clean" w:grammar="clean"/>
  <w:defaultTabStop w:val="708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noPunctuationKerning/>
  <w:documentProtection w:edit="" w:enforcement="0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zh-CN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153"/>
    <w:lsdException w:name="index 2" w:uiPriority="153"/>
    <w:lsdException w:name="index 3" w:uiPriority="153"/>
    <w:lsdException w:name="index 4" w:uiPriority="153"/>
    <w:lsdException w:name="index 5" w:uiPriority="153"/>
    <w:lsdException w:name="index 6" w:uiPriority="153"/>
    <w:lsdException w:name="index 7" w:uiPriority="153"/>
    <w:lsdException w:name="index 8" w:uiPriority="153"/>
    <w:lsdException w:name="index 9" w:uiPriority="153"/>
    <w:lsdException w:name="toc 1" w:uiPriority="57"/>
    <w:lsdException w:name="toc 2" w:uiPriority="57"/>
    <w:lsdException w:name="toc 3" w:uiPriority="57"/>
    <w:lsdException w:name="toc 4" w:uiPriority="57"/>
    <w:lsdException w:name="toc 5" w:uiPriority="57"/>
    <w:lsdException w:name="toc 6" w:uiPriority="57"/>
    <w:lsdException w:name="toc 7" w:uiPriority="57"/>
    <w:lsdException w:name="toc 8" w:uiPriority="57"/>
    <w:lsdException w:name="toc 9" w:uiPriority="57"/>
    <w:lsdException w:name="Normal Indent" w:uiPriority="153"/>
    <w:lsdException w:name="footnote text" w:uiPriority="153"/>
    <w:lsdException w:name="annotation text" w:uiPriority="153"/>
    <w:lsdException w:name="header" w:uiPriority="153"/>
    <w:lsdException w:name="footer" w:uiPriority="153"/>
    <w:lsdException w:name="index heading" w:uiPriority="153"/>
    <w:lsdException w:name="caption" w:uiPriority="53" w:qFormat="1"/>
    <w:lsdException w:name="table of figures" w:uiPriority="153"/>
    <w:lsdException w:name="envelope address" w:uiPriority="153"/>
    <w:lsdException w:name="envelope return" w:uiPriority="153"/>
    <w:lsdException w:name="footnote reference" w:uiPriority="153"/>
    <w:lsdException w:name="annotation reference" w:uiPriority="153"/>
    <w:lsdException w:name="line number" w:uiPriority="153"/>
    <w:lsdException w:name="page number" w:uiPriority="153"/>
    <w:lsdException w:name="endnote reference" w:uiPriority="153"/>
    <w:lsdException w:name="endnote text" w:uiPriority="153"/>
    <w:lsdException w:name="table of authorities" w:uiPriority="153"/>
    <w:lsdException w:name="macro" w:uiPriority="153"/>
    <w:lsdException w:name="toa heading" w:uiPriority="153"/>
    <w:lsdException w:name="List" w:uiPriority="153"/>
    <w:lsdException w:name="List Bullet" w:uiPriority="153"/>
    <w:lsdException w:name="List Number" w:uiPriority="153"/>
    <w:lsdException w:name="List 2" w:uiPriority="153"/>
    <w:lsdException w:name="List 3" w:uiPriority="153"/>
    <w:lsdException w:name="List 4" w:uiPriority="153"/>
    <w:lsdException w:name="List 5" w:uiPriority="153"/>
    <w:lsdException w:name="List Bullet 2" w:uiPriority="153"/>
    <w:lsdException w:name="List Bullet 3" w:uiPriority="153"/>
    <w:lsdException w:name="List Bullet 4" w:uiPriority="153"/>
    <w:lsdException w:name="List Bullet 5" w:uiPriority="153"/>
    <w:lsdException w:name="List Number 2" w:uiPriority="153"/>
    <w:lsdException w:name="List Number 3" w:uiPriority="153"/>
    <w:lsdException w:name="List Number 4" w:uiPriority="153"/>
    <w:lsdException w:name="List Number 5" w:uiPriority="153"/>
    <w:lsdException w:name="Title" w:semiHidden="0" w:uiPriority="16" w:unhideWhenUsed="0" w:qFormat="1"/>
    <w:lsdException w:name="Closing" w:uiPriority="153"/>
    <w:lsdException w:name="Signature" w:uiPriority="153"/>
    <w:lsdException w:name="Default Paragraph Font" w:uiPriority="1" w:qFormat="1"/>
    <w:lsdException w:name="Body Text" w:uiPriority="153"/>
    <w:lsdException w:name="Body Text Indent" w:uiPriority="153"/>
    <w:lsdException w:name="List Continue" w:uiPriority="153"/>
    <w:lsdException w:name="List Continue 2" w:uiPriority="153"/>
    <w:lsdException w:name="List Continue 3" w:uiPriority="153"/>
    <w:lsdException w:name="List Continue 4" w:uiPriority="153"/>
    <w:lsdException w:name="List Continue 5" w:uiPriority="153"/>
    <w:lsdException w:name="Message Header" w:uiPriority="153"/>
    <w:lsdException w:name="Subtitle" w:semiHidden="0" w:uiPriority="17" w:unhideWhenUsed="0" w:qFormat="1"/>
    <w:lsdException w:name="Salutation" w:uiPriority="153"/>
    <w:lsdException w:name="Date" w:uiPriority="153"/>
    <w:lsdException w:name="Body Text First Indent" w:uiPriority="153"/>
    <w:lsdException w:name="Body Text First Indent 2" w:uiPriority="153"/>
    <w:lsdException w:name="Note Heading" w:uiPriority="153"/>
    <w:lsdException w:name="Body Text 2" w:uiPriority="153"/>
    <w:lsdException w:name="Body Text 3" w:uiPriority="153"/>
    <w:lsdException w:name="Body Text Indent 2" w:uiPriority="153"/>
    <w:lsdException w:name="Body Text Indent 3" w:uiPriority="153"/>
    <w:lsdException w:name="Block Text" w:uiPriority="153"/>
    <w:lsdException w:name="Hyperlink" w:semiHidden="0" w:uiPriority="153" w:qFormat="1"/>
    <w:lsdException w:name="FollowedHyperlink" w:uiPriority="153" w:qFormat="1"/>
    <w:lsdException w:name="Strong" w:semiHidden="0" w:uiPriority="34" w:unhideWhenUsed="0" w:qFormat="1"/>
    <w:lsdException w:name="Emphasis" w:semiHidden="0" w:uiPriority="32" w:unhideWhenUsed="0" w:qFormat="1"/>
    <w:lsdException w:name="Document Map" w:uiPriority="153"/>
    <w:lsdException w:name="Plain Text" w:uiPriority="153"/>
    <w:lsdException w:name="E-mail Signature" w:uiPriority="153"/>
    <w:lsdException w:name="Normal (Web)" w:uiPriority="153" w:qFormat="1"/>
    <w:lsdException w:name="HTML Acronym" w:uiPriority="153"/>
    <w:lsdException w:name="HTML Address" w:uiPriority="153"/>
    <w:lsdException w:name="HTML Cite" w:uiPriority="153"/>
    <w:lsdException w:name="HTML Code" w:uiPriority="153"/>
    <w:lsdException w:name="HTML Definition" w:uiPriority="153"/>
    <w:lsdException w:name="HTML Keyboard" w:uiPriority="153"/>
    <w:lsdException w:name="HTML Preformatted" w:uiPriority="153" w:qFormat="1"/>
    <w:lsdException w:name="HTML Sample" w:uiPriority="153"/>
    <w:lsdException w:name="HTML Typewriter" w:uiPriority="153"/>
    <w:lsdException w:name="HTML Variable" w:uiPriority="153"/>
    <w:lsdException w:name="Normal Table" w:uiPriority="153" w:qFormat="1"/>
    <w:lsdException w:name="annotation subject" w:uiPriority="153"/>
    <w:lsdException w:name="Table Simple 1" w:uiPriority="153"/>
    <w:lsdException w:name="Table Simple 2" w:uiPriority="153"/>
    <w:lsdException w:name="Table Simple 3" w:uiPriority="153"/>
    <w:lsdException w:name="Table Classic 1" w:uiPriority="153"/>
    <w:lsdException w:name="Table Classic 2" w:uiPriority="153"/>
    <w:lsdException w:name="Table Classic 3" w:uiPriority="153"/>
    <w:lsdException w:name="Table Classic 4" w:uiPriority="153"/>
    <w:lsdException w:name="Table Colorful 1" w:uiPriority="153"/>
    <w:lsdException w:name="Table Colorful 2" w:uiPriority="153"/>
    <w:lsdException w:name="Table Colorful 3" w:uiPriority="153"/>
    <w:lsdException w:name="Table Columns 1" w:uiPriority="153"/>
    <w:lsdException w:name="Table Columns 2" w:uiPriority="153"/>
    <w:lsdException w:name="Table Columns 3" w:uiPriority="153"/>
    <w:lsdException w:name="Table Columns 4" w:uiPriority="153"/>
    <w:lsdException w:name="Table Columns 5" w:uiPriority="153"/>
    <w:lsdException w:name="Table Grid 1" w:uiPriority="153"/>
    <w:lsdException w:name="Table Grid 2" w:uiPriority="153"/>
    <w:lsdException w:name="Table Grid 3" w:uiPriority="153"/>
    <w:lsdException w:name="Table Grid 4" w:uiPriority="153"/>
    <w:lsdException w:name="Table Grid 5" w:uiPriority="153"/>
    <w:lsdException w:name="Table Grid 6" w:uiPriority="153"/>
    <w:lsdException w:name="Table Grid 7" w:uiPriority="153"/>
    <w:lsdException w:name="Table Grid 8" w:uiPriority="153"/>
    <w:lsdException w:name="Table List 1" w:uiPriority="153"/>
    <w:lsdException w:name="Table List 2" w:uiPriority="153"/>
    <w:lsdException w:name="Table List 3" w:uiPriority="153"/>
    <w:lsdException w:name="Table List 4" w:uiPriority="153"/>
    <w:lsdException w:name="Table List 5" w:uiPriority="153"/>
    <w:lsdException w:name="Table List 6" w:uiPriority="153"/>
    <w:lsdException w:name="Table List 7" w:uiPriority="153"/>
    <w:lsdException w:name="Table List 8" w:uiPriority="153"/>
    <w:lsdException w:name="Table 3D effects 1" w:uiPriority="153"/>
    <w:lsdException w:name="Table 3D effects 2" w:uiPriority="153"/>
    <w:lsdException w:name="Table 3D effects 3" w:uiPriority="153"/>
    <w:lsdException w:name="Table Contemporary" w:uiPriority="153"/>
    <w:lsdException w:name="Table Elegant" w:uiPriority="153"/>
    <w:lsdException w:name="Table Professional" w:uiPriority="153"/>
    <w:lsdException w:name="Table Subtle 1" w:uiPriority="153"/>
    <w:lsdException w:name="Table Subtle 2" w:uiPriority="153"/>
    <w:lsdException w:name="Table Web 1" w:uiPriority="153"/>
    <w:lsdException w:name="Table Web 2" w:uiPriority="153"/>
    <w:lsdException w:name="Table Web 3" w:uiPriority="153"/>
    <w:lsdException w:name="Balloon Text" w:uiPriority="153" w:qFormat="1"/>
    <w:lsdException w:name="Table Grid" w:semiHidden="0" w:uiPriority="89" w:unhideWhenUsed="0" w:qFormat="1"/>
    <w:lsdException w:name="Table Theme" w:uiPriority="153"/>
  </w:latentStyles>
  <w:style w:type="paragraph" w:default="1" w:styleId="1">
    <w:name w:val="Normal"/>
    <w:qFormat/>
    <w:pPr>
      <w:spacing w:after="200" w:line="276" w:lineRule="auto"/>
    </w:pPr>
    <w:rPr>
      <w:lang w:val="ru-RU" w:eastAsia="en-US" w:bidi="ar-SA"/>
      <w:rFonts w:asciiTheme="minorHAnsi" w:eastAsiaTheme="minorHAnsi" w:hAnsiTheme="minorHAnsi" w:cstheme="minorBidi"/>
      <w:sz w:val="22"/>
      <w:szCs w:val="22"/>
    </w:rPr>
  </w:style>
  <w:style w:type="paragraph" w:styleId="2">
    <w:name w:val="heading 1"/>
    <w:uiPriority w:val="9"/>
    <w:basedOn w:val="1"/>
    <w:link w:val="17"/>
    <w:qFormat/>
    <w:pPr>
      <w:outlineLvl w:val="0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paragraph" w:styleId="3">
    <w:name w:val="heading 2"/>
    <w:uiPriority w:val="9"/>
    <w:basedOn w:val="1"/>
    <w:link w:val="18"/>
    <w:qFormat/>
    <w:pPr>
      <w:outlineLvl w:val="1"/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4">
    <w:name w:val="Default Paragraph Font"/>
    <w:uiPriority w:val="1"/>
    <w:qFormat/>
    <w:semiHidden/>
    <w:unhideWhenUsed/>
  </w:style>
  <w:style w:type="table" w:default="1" w:styleId="5">
    <w:name w:val="Normal Table"/>
    <w:uiPriority w:val="99"/>
    <w:qFormat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uiPriority w:val="99"/>
    <w:basedOn w:val="4"/>
    <w:qFormat/>
    <w:semiHidden/>
    <w:unhideWhenUsed/>
    <w:rPr>
      <w:color w:val="800080"/>
      <w:u w:val="single" w:color="auto"/>
    </w:rPr>
  </w:style>
  <w:style w:type="character" w:styleId="7">
    <w:name w:val="Hyperlink"/>
    <w:uiPriority w:val="99"/>
    <w:basedOn w:val="4"/>
    <w:qFormat/>
    <w:unhideWhenUsed/>
    <w:rPr>
      <w:color w:val="0000FF"/>
      <w:u w:val="single" w:color="auto"/>
    </w:rPr>
  </w:style>
  <w:style w:type="character" w:styleId="8">
    <w:name w:val="HTML Code"/>
    <w:uiPriority w:val="99"/>
    <w:basedOn w:val="4"/>
    <w:semiHidden/>
    <w:unhideWhenUsed/>
    <w:rPr>
      <w:rFonts w:ascii="Courier New" w:hAnsi="Courier New" w:cs="Courier New"/>
      <w:sz w:val="20"/>
      <w:szCs w:val="20"/>
    </w:rPr>
  </w:style>
  <w:style w:type="character" w:styleId="9">
    <w:name w:val="Strong"/>
    <w:uiPriority w:val="22"/>
    <w:basedOn w:val="4"/>
    <w:qFormat/>
    <w:rPr>
      <w:b/>
      <w:bCs/>
    </w:rPr>
  </w:style>
  <w:style w:type="paragraph" w:styleId="10">
    <w:name w:val="Balloon Text"/>
    <w:uiPriority w:val="99"/>
    <w:basedOn w:val="1"/>
    <w:link w:val="16"/>
    <w:qFormat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header"/>
    <w:uiPriority w:val="99"/>
    <w:basedOn w:val="1"/>
    <w:semiHidden/>
    <w:unhideWhenUsed/>
    <w:pPr>
      <w:tabs>
        <w:tab w:val="center" w:pos="4153"/>
        <w:tab w:val="right" w:pos="8306"/>
      </w:tabs>
    </w:pPr>
  </w:style>
  <w:style w:type="paragraph" w:styleId="12">
    <w:name w:val="footer"/>
    <w:uiPriority w:val="99"/>
    <w:basedOn w:val="1"/>
    <w:semiHidden/>
    <w:unhideWhenUsed/>
    <w:pPr>
      <w:tabs>
        <w:tab w:val="center" w:pos="4153"/>
        <w:tab w:val="right" w:pos="8306"/>
      </w:tabs>
    </w:pPr>
  </w:style>
  <w:style w:type="paragraph" w:styleId="13">
    <w:name w:val="Normal (Web)"/>
    <w:uiPriority w:val="99"/>
    <w:basedOn w:val="1"/>
    <w:qFormat/>
    <w:semiHidden/>
    <w:unhideWhenUsed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paragraph" w:styleId="14">
    <w:name w:val="HTML Preformatted"/>
    <w:uiPriority w:val="99"/>
    <w:basedOn w:val="1"/>
    <w:link w:val="37"/>
    <w:qFormat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lang w:eastAsia="ru-RU"/>
      <w:rFonts w:ascii="Courier New" w:eastAsia="Times New Roman" w:hAnsi="Courier New" w:cs="Courier New"/>
      <w:sz w:val="20"/>
      <w:szCs w:val="20"/>
    </w:rPr>
  </w:style>
  <w:style w:type="table" w:styleId="15">
    <w:name w:val="Table Grid"/>
    <w:uiPriority w:val="59"/>
    <w:basedOn w:val="5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Текст выноски Знак"/>
    <w:uiPriority w:val="99"/>
    <w:basedOn w:val="4"/>
    <w:link w:val="10"/>
    <w:qFormat/>
    <w:semiHidden/>
    <w:rPr>
      <w:rFonts w:ascii="Tahoma" w:hAnsi="Tahoma" w:cs="Tahoma"/>
      <w:sz w:val="16"/>
      <w:szCs w:val="16"/>
    </w:rPr>
  </w:style>
  <w:style w:type="character" w:customStyle="1" w:styleId="17">
    <w:name w:val="Заголовок 1 Знак"/>
    <w:uiPriority w:val="9"/>
    <w:basedOn w:val="4"/>
    <w:link w:val="2"/>
    <w:qFormat/>
    <w:rPr>
      <w:lang w:eastAsia="ru-RU"/>
      <w:rFonts w:ascii="Times New Roman" w:eastAsia="Times New Roman" w:hAnsi="Times New Roman" w:cs="Times New Roman"/>
      <w:b/>
      <w:bCs/>
      <w:sz w:val="48"/>
      <w:szCs w:val="48"/>
      <w:kern w:val="36"/>
    </w:rPr>
  </w:style>
  <w:style w:type="character" w:customStyle="1" w:styleId="18">
    <w:name w:val="Заголовок 2 Знак"/>
    <w:uiPriority w:val="9"/>
    <w:basedOn w:val="4"/>
    <w:link w:val="3"/>
    <w:qFormat/>
    <w:rPr>
      <w:lang w:eastAsia="ru-RU"/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19">
    <w:name w:val="msonormal"/>
    <w:basedOn w:val="1"/>
    <w:qFormat/>
    <w:pPr>
      <w:spacing w:after="100" w:afterAutospacing="1" w:before="100" w:beforeAutospacing="1" w:line="240" w:lineRule="auto"/>
    </w:pPr>
    <w:rPr>
      <w:lang w:eastAsia="ru-RU"/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author"/>
    <w:basedOn w:val="4"/>
    <w:qFormat/>
  </w:style>
  <w:style w:type="character" w:customStyle="1" w:styleId="21">
    <w:name w:val="screen-reader-text"/>
    <w:basedOn w:val="4"/>
    <w:qFormat/>
  </w:style>
  <w:style w:type="character" w:customStyle="1" w:styleId="22">
    <w:name w:val="crayon-t"/>
    <w:basedOn w:val="4"/>
    <w:qFormat/>
  </w:style>
  <w:style w:type="character" w:customStyle="1" w:styleId="23">
    <w:name w:val="crayon-h"/>
    <w:basedOn w:val="4"/>
    <w:qFormat/>
  </w:style>
  <w:style w:type="character" w:customStyle="1" w:styleId="24">
    <w:name w:val="crayon-v"/>
    <w:basedOn w:val="4"/>
    <w:qFormat/>
  </w:style>
  <w:style w:type="character" w:customStyle="1" w:styleId="25">
    <w:name w:val="crayon-sy"/>
    <w:basedOn w:val="4"/>
    <w:qFormat/>
  </w:style>
  <w:style w:type="character" w:customStyle="1" w:styleId="26">
    <w:name w:val="crayon-i"/>
    <w:basedOn w:val="4"/>
    <w:qFormat/>
  </w:style>
  <w:style w:type="character" w:customStyle="1" w:styleId="27">
    <w:name w:val="crayon-m"/>
    <w:basedOn w:val="4"/>
    <w:qFormat/>
  </w:style>
  <w:style w:type="character" w:customStyle="1" w:styleId="28">
    <w:name w:val="crayon-e"/>
    <w:basedOn w:val="4"/>
    <w:qFormat/>
  </w:style>
  <w:style w:type="character" w:customStyle="1" w:styleId="29">
    <w:name w:val="crayon-o"/>
    <w:basedOn w:val="4"/>
    <w:qFormat/>
  </w:style>
  <w:style w:type="character" w:customStyle="1" w:styleId="30">
    <w:name w:val="crayon-r"/>
    <w:basedOn w:val="4"/>
    <w:qFormat/>
  </w:style>
  <w:style w:type="character" w:customStyle="1" w:styleId="31">
    <w:name w:val="crayon-st"/>
    <w:basedOn w:val="4"/>
    <w:qFormat/>
  </w:style>
  <w:style w:type="character" w:customStyle="1" w:styleId="32">
    <w:name w:val="crayon-cn"/>
    <w:basedOn w:val="4"/>
    <w:qFormat/>
  </w:style>
  <w:style w:type="character" w:customStyle="1" w:styleId="33">
    <w:name w:val="crayon-s"/>
    <w:basedOn w:val="4"/>
    <w:qFormat/>
  </w:style>
  <w:style w:type="character" w:customStyle="1" w:styleId="34">
    <w:name w:val="crayon-c"/>
    <w:basedOn w:val="4"/>
    <w:qFormat/>
  </w:style>
  <w:style w:type="character" w:customStyle="1" w:styleId="35">
    <w:name w:val="term-icon"/>
    <w:basedOn w:val="4"/>
    <w:qFormat/>
  </w:style>
  <w:style w:type="character" w:customStyle="1" w:styleId="36">
    <w:name w:val="meta-nav"/>
    <w:basedOn w:val="4"/>
    <w:qFormat/>
  </w:style>
  <w:style w:type="character" w:customStyle="1" w:styleId="37">
    <w:name w:val="Стандартный HTML Знак"/>
    <w:uiPriority w:val="99"/>
    <w:basedOn w:val="4"/>
    <w:link w:val="14"/>
    <w:qFormat/>
    <w:semiHidden/>
    <w:rPr>
      <w:lang w:eastAsia="ru-RU"/>
      <w:rFonts w:ascii="Courier New" w:eastAsia="Times New Roman" w:hAnsi="Courier New" w:cs="Courier New"/>
      <w:sz w:val="20"/>
      <w:szCs w:val="20"/>
    </w:r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5" Type="http://schemas.openxmlformats.org/officeDocument/2006/relationships/image" Target="media/image2.png" /><Relationship Id="rId12" Type="http://schemas.openxmlformats.org/officeDocument/2006/relationships/image" Target="media/image3.png" /><Relationship Id="rId13" Type="http://schemas.openxmlformats.org/officeDocument/2006/relationships/image" Target="media/image4.png" /><Relationship Id="rId14" Type="http://schemas.openxmlformats.org/officeDocument/2006/relationships/image" Target="media/image5.png" /><Relationship Id="rId4" Type="http://schemas.openxmlformats.org/officeDocument/2006/relationships/image" Target="media/image6.png" /><Relationship Id="rId5" Type="http://schemas.openxmlformats.org/officeDocument/2006/relationships/image" Target="media/image7.png" /><Relationship Id="rId2" Type="http://schemas.openxmlformats.org/officeDocument/2006/relationships/image" Target="media/image8.png" /><Relationship Id="rId6" Type="http://schemas.openxmlformats.org/officeDocument/2006/relationships/image" Target="media/image9.png" /><Relationship Id="rId7" Type="http://schemas.openxmlformats.org/officeDocument/2006/relationships/image" Target="media/image10.png" /><Relationship Id="rId9" Type="http://schemas.openxmlformats.org/officeDocument/2006/relationships/image" Target="media/image11.png" /><Relationship Id="rId8" Type="http://schemas.openxmlformats.org/officeDocument/2006/relationships/image" Target="media/image12.png" /><Relationship Id="rId10" Type="http://schemas.openxmlformats.org/officeDocument/2006/relationships/image" Target="media/image13.png" /><Relationship Id="rId11" Type="http://schemas.openxmlformats.org/officeDocument/2006/relationships/image" Target="media/image14.png" /><Relationship Id="rId16" Type="http://schemas.openxmlformats.org/officeDocument/2006/relationships/image" Target="media/image15.png" /><Relationship Id="rId18" Type="http://schemas.openxmlformats.org/officeDocument/2006/relationships/image" Target="media/image16.png" /><Relationship Id="rId27" Type="http://schemas.openxmlformats.org/officeDocument/2006/relationships/image" Target="media/image17.png" /><Relationship Id="rId24" Type="http://schemas.openxmlformats.org/officeDocument/2006/relationships/image" Target="media/image18.png" /><Relationship Id="rId25" Type="http://schemas.openxmlformats.org/officeDocument/2006/relationships/image" Target="media/image19.png" /><Relationship Id="rId26" Type="http://schemas.openxmlformats.org/officeDocument/2006/relationships/image" Target="media/image20.png" /><Relationship Id="rId20" Type="http://schemas.openxmlformats.org/officeDocument/2006/relationships/image" Target="media/image21.png" /><Relationship Id="rId21" Type="http://schemas.openxmlformats.org/officeDocument/2006/relationships/image" Target="media/image22.png" /><Relationship Id="rId19" Type="http://schemas.openxmlformats.org/officeDocument/2006/relationships/image" Target="media/image23.png" /><Relationship Id="rId22" Type="http://schemas.openxmlformats.org/officeDocument/2006/relationships/image" Target="media/image24.png" /><Relationship Id="rId23" Type="http://schemas.openxmlformats.org/officeDocument/2006/relationships/image" Target="media/image25.png" /><Relationship Id="rId3" Type="http://schemas.openxmlformats.org/officeDocument/2006/relationships/image" Target="media/image26.png" /><Relationship Id="rId17" Type="http://schemas.openxmlformats.org/officeDocument/2006/relationships/image" Target="media/image27.png" /><Relationship Id="rId28" Type="http://schemas.openxmlformats.org/officeDocument/2006/relationships/styles" Target="styles.xml" /><Relationship Id="rId29" Type="http://schemas.openxmlformats.org/officeDocument/2006/relationships/settings" Target="settings.xml" /><Relationship Id="rId30" Type="http://schemas.openxmlformats.org/officeDocument/2006/relationships/fontTable" Target="fontTable.xml" /><Relationship Id="rId31" Type="http://schemas.openxmlformats.org/officeDocument/2006/relationships/webSettings" Target="webSettings.xml" /><Relationship Id="rId3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gypnor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HUAWEI</cp:lastModifiedBy>
  <cp:revision>1</cp:revision>
  <dcterms:created xsi:type="dcterms:W3CDTF">2024-05-07T10:45:00Z</dcterms:created>
  <dcterms:modified xsi:type="dcterms:W3CDTF">2024-11-22T16:26:39Z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1049-12.2.0.18911</vt:lpwstr>
  </property>
  <property fmtid="{D5CDD505-2E9C-101B-9397-08002B2CF9AE}" pid="3" name="ICV">
    <vt:lpwstr>F9A01C8EC5BB4659830FD63234A6B1BA_12</vt:lpwstr>
  </property>
</Properties>
</file>