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2D7A" w14:textId="77777777" w:rsidR="007A6205" w:rsidRDefault="007A6205">
      <w:pPr>
        <w:spacing w:before="1400"/>
      </w:pPr>
    </w:p>
    <w:p w14:paraId="5B775279" w14:textId="77777777" w:rsidR="007A6205" w:rsidRDefault="00000000">
      <w:pPr>
        <w:jc w:val="center"/>
      </w:pPr>
      <w:r>
        <w:rPr>
          <w:noProof/>
        </w:rPr>
        <w:drawing>
          <wp:inline distT="0" distB="0" distL="0" distR="0" wp14:anchorId="4EA5FAED" wp14:editId="50983063">
            <wp:extent cx="2857500" cy="1866900"/>
            <wp:effectExtent l="0" t="0" r="0" b="0"/>
            <wp:docPr id="1" name="logo" descr="Savvy Financial logo" title="Savvy Fina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866900"/>
                    </a:xfrm>
                    <a:prstGeom prst="rect">
                      <a:avLst/>
                    </a:prstGeom>
                  </pic:spPr>
                </pic:pic>
              </a:graphicData>
            </a:graphic>
          </wp:inline>
        </w:drawing>
      </w:r>
    </w:p>
    <w:p w14:paraId="0BA3CBCB" w14:textId="77777777" w:rsidR="007A6205" w:rsidRDefault="00000000">
      <w:pPr>
        <w:spacing w:before="700" w:after="80"/>
        <w:jc w:val="center"/>
      </w:pPr>
      <w:r>
        <w:rPr>
          <w:rFonts w:ascii="Georgia" w:eastAsia="Georgia" w:hAnsi="Georgia" w:cs="Georgia"/>
          <w:b/>
          <w:bCs/>
          <w:color w:val="1B1E4B"/>
          <w:spacing w:val="24"/>
          <w:sz w:val="46"/>
          <w:szCs w:val="46"/>
        </w:rPr>
        <w:t>SAVVY FINANCIAL</w:t>
      </w:r>
    </w:p>
    <w:p w14:paraId="25CDEA70" w14:textId="77777777" w:rsidR="007A6205" w:rsidRDefault="007A6205">
      <w:pPr>
        <w:pBdr>
          <w:bottom w:val="single" w:sz="18" w:space="1" w:color="C9A961"/>
        </w:pBdr>
        <w:spacing w:before="60" w:after="60"/>
        <w:ind w:left="2400" w:right="2400"/>
        <w:jc w:val="center"/>
      </w:pPr>
    </w:p>
    <w:p w14:paraId="67A78D4C" w14:textId="77777777" w:rsidR="007A6205" w:rsidRDefault="00000000">
      <w:pPr>
        <w:spacing w:before="240" w:after="80"/>
        <w:jc w:val="center"/>
      </w:pPr>
      <w:r>
        <w:rPr>
          <w:rFonts w:ascii="Georgia" w:eastAsia="Georgia" w:hAnsi="Georgia" w:cs="Georgia"/>
          <w:i/>
          <w:iCs/>
          <w:sz w:val="30"/>
          <w:szCs w:val="30"/>
        </w:rPr>
        <w:t>Brand and Social Media Kit</w:t>
      </w:r>
    </w:p>
    <w:p w14:paraId="21E488CF" w14:textId="77777777" w:rsidR="007A6205" w:rsidRDefault="00000000">
      <w:pPr>
        <w:spacing w:before="120"/>
        <w:jc w:val="center"/>
      </w:pPr>
      <w:r>
        <w:rPr>
          <w:color w:val="6B6B6B"/>
        </w:rPr>
        <w:t>Savvy Financial and The Savvy Playbook</w:t>
      </w:r>
    </w:p>
    <w:p w14:paraId="57612BC3" w14:textId="77777777" w:rsidR="007A6205" w:rsidRDefault="00000000">
      <w:pPr>
        <w:spacing w:before="1100" w:after="40"/>
        <w:jc w:val="center"/>
      </w:pPr>
      <w:r>
        <w:rPr>
          <w:color w:val="6B6B6B"/>
          <w:sz w:val="22"/>
          <w:szCs w:val="22"/>
        </w:rPr>
        <w:t>October 2026</w:t>
      </w:r>
    </w:p>
    <w:p w14:paraId="45D8CB61" w14:textId="77777777" w:rsidR="007A6205" w:rsidRDefault="00000000">
      <w:pPr>
        <w:spacing w:before="160"/>
        <w:jc w:val="center"/>
      </w:pPr>
      <w:r>
        <w:rPr>
          <w:sz w:val="20"/>
          <w:szCs w:val="20"/>
        </w:rPr>
        <w:t>Prepared for Leah Williams, WMCP®, ChFC®, CLU®  ·  Founder and CEO</w:t>
      </w:r>
    </w:p>
    <w:p w14:paraId="28FF2587" w14:textId="77777777" w:rsidR="007A6205" w:rsidRDefault="00000000">
      <w:pPr>
        <w:spacing w:before="60"/>
        <w:jc w:val="center"/>
      </w:pPr>
      <w:r>
        <w:rPr>
          <w:i/>
          <w:iCs/>
          <w:color w:val="6B6B6B"/>
          <w:sz w:val="18"/>
          <w:szCs w:val="18"/>
        </w:rPr>
        <w:t>Internal brand and content guide. Not for public distribution.</w:t>
      </w:r>
    </w:p>
    <w:p w14:paraId="5F4F64FD" w14:textId="77777777" w:rsidR="007A6205" w:rsidRDefault="00000000">
      <w:pPr>
        <w:pStyle w:val="Heading1"/>
        <w:keepNext/>
        <w:pageBreakBefore/>
        <w:pBdr>
          <w:bottom w:val="single" w:sz="12" w:space="6" w:color="C9A961"/>
        </w:pBdr>
        <w:spacing w:after="160"/>
      </w:pPr>
      <w:r>
        <w:rPr>
          <w:spacing w:val="12"/>
        </w:rPr>
        <w:lastRenderedPageBreak/>
        <w:t>HOW TO USE THIS KIT</w:t>
      </w:r>
    </w:p>
    <w:p w14:paraId="03E2198D" w14:textId="77777777" w:rsidR="007A6205" w:rsidRDefault="00000000">
      <w:pPr>
        <w:spacing w:after="130" w:line="290" w:lineRule="auto"/>
      </w:pPr>
      <w:r>
        <w:t>This kit covers Savvy Financial as a brand and The Savvy Playbook, the weekly planning series for financial planning clients and prospects. It pulls together everything built so far: the brand system, the voice in your posts, the audiences you serve, and the topics you've covered. It also adds a set of new topics drawn from the planning work behind your client summaries.</w:t>
      </w:r>
    </w:p>
    <w:p w14:paraId="13FAEF52" w14:textId="77777777" w:rsidR="007A6205" w:rsidRDefault="00000000">
      <w:pPr>
        <w:spacing w:after="130" w:line="290" w:lineRule="auto"/>
      </w:pPr>
      <w:r>
        <w:t>Wealth Code: Women's Edition has its own kit, because its audience, energy, and imagery are different. Both series share the same Savvy palette, logo, and compliance process.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900"/>
        <w:gridCol w:w="2900"/>
        <w:gridCol w:w="2180"/>
      </w:tblGrid>
      <w:tr w:rsidR="007A6205" w14:paraId="20E83D93" w14:textId="77777777">
        <w:tblPrEx>
          <w:tblCellMar>
            <w:top w:w="0" w:type="dxa"/>
            <w:bottom w:w="0" w:type="dxa"/>
          </w:tblCellMar>
        </w:tblPrEx>
        <w:trPr>
          <w:cantSplit/>
          <w:tblHeader/>
        </w:trPr>
        <w:tc>
          <w:tcPr>
            <w:tcW w:w="21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CBBE001" w14:textId="77777777" w:rsidR="007A6205" w:rsidRDefault="00000000">
            <w:r>
              <w:rPr>
                <w:rFonts w:ascii="Georgia" w:eastAsia="Georgia" w:hAnsi="Georgia" w:cs="Georgia"/>
                <w:b/>
                <w:bCs/>
                <w:color w:val="FFFFFF"/>
                <w:sz w:val="18"/>
                <w:szCs w:val="18"/>
              </w:rPr>
              <w:t>Series</w:t>
            </w:r>
          </w:p>
        </w:tc>
        <w:tc>
          <w:tcPr>
            <w:tcW w:w="29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E8D3737" w14:textId="77777777" w:rsidR="007A6205" w:rsidRDefault="00000000">
            <w:r>
              <w:rPr>
                <w:rFonts w:ascii="Georgia" w:eastAsia="Georgia" w:hAnsi="Georgia" w:cs="Georgia"/>
                <w:b/>
                <w:bCs/>
                <w:color w:val="FFFFFF"/>
                <w:sz w:val="18"/>
                <w:szCs w:val="18"/>
              </w:rPr>
              <w:t>Audience</w:t>
            </w:r>
          </w:p>
        </w:tc>
        <w:tc>
          <w:tcPr>
            <w:tcW w:w="29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A8C234E" w14:textId="77777777" w:rsidR="007A6205" w:rsidRDefault="00000000">
            <w:r>
              <w:rPr>
                <w:rFonts w:ascii="Georgia" w:eastAsia="Georgia" w:hAnsi="Georgia" w:cs="Georgia"/>
                <w:b/>
                <w:bCs/>
                <w:color w:val="FFFFFF"/>
                <w:sz w:val="18"/>
                <w:szCs w:val="18"/>
              </w:rPr>
              <w:t>Purpose</w:t>
            </w:r>
          </w:p>
        </w:tc>
        <w:tc>
          <w:tcPr>
            <w:tcW w:w="21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D333796" w14:textId="77777777" w:rsidR="007A6205" w:rsidRDefault="00000000">
            <w:r>
              <w:rPr>
                <w:rFonts w:ascii="Georgia" w:eastAsia="Georgia" w:hAnsi="Georgia" w:cs="Georgia"/>
                <w:b/>
                <w:bCs/>
                <w:color w:val="FFFFFF"/>
                <w:sz w:val="18"/>
                <w:szCs w:val="18"/>
              </w:rPr>
              <w:t>Sign-off</w:t>
            </w:r>
          </w:p>
        </w:tc>
      </w:tr>
      <w:tr w:rsidR="007A6205" w14:paraId="0AC323CF" w14:textId="77777777">
        <w:tblPrEx>
          <w:tblCellMar>
            <w:top w:w="0" w:type="dxa"/>
            <w:bottom w:w="0" w:type="dxa"/>
          </w:tblCellMar>
        </w:tblPrEx>
        <w:trPr>
          <w:cantSplit/>
        </w:trPr>
        <w:tc>
          <w:tcPr>
            <w:tcW w:w="21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88F0034" w14:textId="77777777" w:rsidR="007A6205" w:rsidRDefault="00000000">
            <w:pPr>
              <w:spacing w:after="20"/>
            </w:pPr>
            <w:r>
              <w:rPr>
                <w:b/>
                <w:bCs/>
                <w:sz w:val="18"/>
                <w:szCs w:val="18"/>
              </w:rPr>
              <w:t>The Savvy Playbook</w:t>
            </w:r>
          </w:p>
        </w:tc>
        <w:tc>
          <w:tcPr>
            <w:tcW w:w="2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1078F86" w14:textId="77777777" w:rsidR="007A6205" w:rsidRDefault="00000000">
            <w:pPr>
              <w:spacing w:after="20"/>
            </w:pPr>
            <w:r>
              <w:rPr>
                <w:sz w:val="18"/>
                <w:szCs w:val="18"/>
              </w:rPr>
              <w:t>Planning clients and prospects: couples, business owners, pre-retirees, investors, and families building a legacy</w:t>
            </w:r>
          </w:p>
        </w:tc>
        <w:tc>
          <w:tcPr>
            <w:tcW w:w="2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A19F034" w14:textId="77777777" w:rsidR="007A6205" w:rsidRDefault="00000000">
            <w:pPr>
              <w:spacing w:after="20"/>
            </w:pPr>
            <w:r>
              <w:rPr>
                <w:sz w:val="18"/>
                <w:szCs w:val="18"/>
              </w:rPr>
              <w:t>Teach one planning strategy at a time, and show how tax, investments, risk, and estate decisions connect</w:t>
            </w:r>
          </w:p>
        </w:tc>
        <w:tc>
          <w:tcPr>
            <w:tcW w:w="21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020E3B7" w14:textId="77777777" w:rsidR="007A6205" w:rsidRDefault="00000000">
            <w:pPr>
              <w:spacing w:after="20"/>
            </w:pPr>
            <w:r>
              <w:rPr>
                <w:sz w:val="18"/>
                <w:szCs w:val="18"/>
              </w:rPr>
              <w:t>THE SAVVY PLAYBOOK</w:t>
            </w:r>
          </w:p>
          <w:p w14:paraId="68CCC1BD" w14:textId="77777777" w:rsidR="007A6205" w:rsidRDefault="00000000">
            <w:pPr>
              <w:spacing w:after="20"/>
            </w:pPr>
            <w:r>
              <w:rPr>
                <w:sz w:val="18"/>
                <w:szCs w:val="18"/>
              </w:rPr>
              <w:t>Don't just make more.</w:t>
            </w:r>
          </w:p>
          <w:p w14:paraId="12315CD5" w14:textId="77777777" w:rsidR="007A6205" w:rsidRDefault="00000000">
            <w:pPr>
              <w:spacing w:after="20"/>
            </w:pPr>
            <w:r>
              <w:rPr>
                <w:sz w:val="18"/>
                <w:szCs w:val="18"/>
              </w:rPr>
              <w:t>Make what you have work smarter.</w:t>
            </w:r>
          </w:p>
        </w:tc>
      </w:tr>
      <w:tr w:rsidR="007A6205" w14:paraId="1551B188" w14:textId="77777777">
        <w:tblPrEx>
          <w:tblCellMar>
            <w:top w:w="0" w:type="dxa"/>
            <w:bottom w:w="0" w:type="dxa"/>
          </w:tblCellMar>
        </w:tblPrEx>
        <w:trPr>
          <w:cantSplit/>
        </w:trPr>
        <w:tc>
          <w:tcPr>
            <w:tcW w:w="21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B417A29" w14:textId="77777777" w:rsidR="007A6205" w:rsidRDefault="00000000">
            <w:pPr>
              <w:spacing w:after="20"/>
            </w:pPr>
            <w:r>
              <w:rPr>
                <w:b/>
                <w:bCs/>
                <w:sz w:val="18"/>
                <w:szCs w:val="18"/>
              </w:rPr>
              <w:t>Wealth Code: Women's Edition</w:t>
            </w:r>
          </w:p>
        </w:tc>
        <w:tc>
          <w:tcPr>
            <w:tcW w:w="2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9F87F6B" w14:textId="77777777" w:rsidR="007A6205" w:rsidRDefault="00000000">
            <w:pPr>
              <w:spacing w:after="20"/>
            </w:pPr>
            <w:r>
              <w:rPr>
                <w:sz w:val="18"/>
                <w:szCs w:val="18"/>
              </w:rPr>
              <w:t>Women only</w:t>
            </w:r>
          </w:p>
        </w:tc>
        <w:tc>
          <w:tcPr>
            <w:tcW w:w="2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D3CDD8C" w14:textId="77777777" w:rsidR="007A6205" w:rsidRDefault="00000000">
            <w:pPr>
              <w:spacing w:after="20"/>
            </w:pPr>
            <w:r>
              <w:rPr>
                <w:sz w:val="18"/>
                <w:szCs w:val="18"/>
              </w:rPr>
              <w:t>Identity, mindset, and money confidence (see separate kit)</w:t>
            </w:r>
          </w:p>
        </w:tc>
        <w:tc>
          <w:tcPr>
            <w:tcW w:w="21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30C2E1B" w14:textId="77777777" w:rsidR="007A6205" w:rsidRDefault="00000000">
            <w:pPr>
              <w:spacing w:after="20"/>
            </w:pPr>
            <w:r>
              <w:rPr>
                <w:sz w:val="18"/>
                <w:szCs w:val="18"/>
              </w:rPr>
              <w:t>WEALTH CODE: WOMEN'S EDITION</w:t>
            </w:r>
          </w:p>
        </w:tc>
      </w:tr>
      <w:tr w:rsidR="007A6205" w14:paraId="7BF8901F" w14:textId="77777777">
        <w:tblPrEx>
          <w:tblCellMar>
            <w:top w:w="0" w:type="dxa"/>
            <w:bottom w:w="0" w:type="dxa"/>
          </w:tblCellMar>
        </w:tblPrEx>
        <w:trPr>
          <w:cantSplit/>
        </w:trPr>
        <w:tc>
          <w:tcPr>
            <w:tcW w:w="21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A145B36" w14:textId="77777777" w:rsidR="007A6205" w:rsidRDefault="00000000">
            <w:pPr>
              <w:spacing w:after="20"/>
            </w:pPr>
            <w:r>
              <w:rPr>
                <w:b/>
                <w:bCs/>
                <w:sz w:val="18"/>
                <w:szCs w:val="18"/>
              </w:rPr>
              <w:t>Savvy Financial (general)</w:t>
            </w:r>
          </w:p>
        </w:tc>
        <w:tc>
          <w:tcPr>
            <w:tcW w:w="2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9FC1848" w14:textId="77777777" w:rsidR="007A6205" w:rsidRDefault="00000000">
            <w:pPr>
              <w:spacing w:after="20"/>
            </w:pPr>
            <w:r>
              <w:rPr>
                <w:sz w:val="18"/>
                <w:szCs w:val="18"/>
              </w:rPr>
              <w:t>Clients, prospects, community, referral partners</w:t>
            </w:r>
          </w:p>
        </w:tc>
        <w:tc>
          <w:tcPr>
            <w:tcW w:w="2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73C7120" w14:textId="77777777" w:rsidR="007A6205" w:rsidRDefault="00000000">
            <w:pPr>
              <w:spacing w:after="20"/>
            </w:pPr>
            <w:r>
              <w:rPr>
                <w:sz w:val="18"/>
                <w:szCs w:val="18"/>
              </w:rPr>
              <w:t>Firm announcements, events, anniversaries, community work, educational resources</w:t>
            </w:r>
          </w:p>
        </w:tc>
        <w:tc>
          <w:tcPr>
            <w:tcW w:w="21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4CCB2EA" w14:textId="77777777" w:rsidR="007A6205" w:rsidRDefault="00000000">
            <w:pPr>
              <w:spacing w:after="20"/>
            </w:pPr>
            <w:r>
              <w:rPr>
                <w:sz w:val="18"/>
                <w:szCs w:val="18"/>
              </w:rPr>
              <w:t>Creating confidence through financial independence</w:t>
            </w:r>
          </w:p>
        </w:tc>
      </w:tr>
    </w:tbl>
    <w:p w14:paraId="09BE02A8" w14:textId="77777777" w:rsidR="007A6205" w:rsidRDefault="00000000">
      <w:pPr>
        <w:pStyle w:val="Heading2"/>
        <w:keepNext/>
        <w:spacing w:before="260" w:after="100"/>
      </w:pPr>
      <w:r>
        <w:t>What's Inside</w:t>
      </w:r>
    </w:p>
    <w:p w14:paraId="59789137" w14:textId="77777777" w:rsidR="007A6205" w:rsidRDefault="00000000">
      <w:pPr>
        <w:pStyle w:val="ListParagraph"/>
        <w:numPr>
          <w:ilvl w:val="0"/>
          <w:numId w:val="2"/>
        </w:numPr>
        <w:spacing w:after="70" w:line="280" w:lineRule="auto"/>
      </w:pPr>
      <w:r>
        <w:t>Brand foundation: who Savvy is, the mission, and what makes it different</w:t>
      </w:r>
    </w:p>
    <w:p w14:paraId="0167CEF0" w14:textId="77777777" w:rsidR="007A6205" w:rsidRDefault="00000000">
      <w:pPr>
        <w:pStyle w:val="ListParagraph"/>
        <w:numPr>
          <w:ilvl w:val="0"/>
          <w:numId w:val="2"/>
        </w:numPr>
        <w:spacing w:after="70" w:line="280" w:lineRule="auto"/>
      </w:pPr>
      <w:r>
        <w:t>Brand energy and vibe</w:t>
      </w:r>
    </w:p>
    <w:p w14:paraId="067A8C81" w14:textId="77777777" w:rsidR="007A6205" w:rsidRDefault="00000000">
      <w:pPr>
        <w:pStyle w:val="ListParagraph"/>
        <w:numPr>
          <w:ilvl w:val="0"/>
          <w:numId w:val="2"/>
        </w:numPr>
        <w:spacing w:after="70" w:line="280" w:lineRule="auto"/>
      </w:pPr>
      <w:r>
        <w:t>Visual identity: palette, fonts, logo, photography, and sizes</w:t>
      </w:r>
    </w:p>
    <w:p w14:paraId="266CF700" w14:textId="77777777" w:rsidR="007A6205" w:rsidRDefault="00000000">
      <w:pPr>
        <w:pStyle w:val="ListParagraph"/>
        <w:numPr>
          <w:ilvl w:val="0"/>
          <w:numId w:val="2"/>
        </w:numPr>
        <w:spacing w:after="70" w:line="280" w:lineRule="auto"/>
      </w:pPr>
      <w:r>
        <w:t>Voice and wording: signature lines, words that land, words to avoid</w:t>
      </w:r>
    </w:p>
    <w:p w14:paraId="3D4C7A93" w14:textId="77777777" w:rsidR="007A6205" w:rsidRDefault="00000000">
      <w:pPr>
        <w:pStyle w:val="ListParagraph"/>
        <w:numPr>
          <w:ilvl w:val="0"/>
          <w:numId w:val="2"/>
        </w:numPr>
        <w:spacing w:after="70" w:line="280" w:lineRule="auto"/>
      </w:pPr>
      <w:r>
        <w:t>Audience avatars for the Playbook</w:t>
      </w:r>
    </w:p>
    <w:p w14:paraId="3A071D1A" w14:textId="77777777" w:rsidR="007A6205" w:rsidRDefault="00000000">
      <w:pPr>
        <w:pStyle w:val="ListParagraph"/>
        <w:numPr>
          <w:ilvl w:val="0"/>
          <w:numId w:val="2"/>
        </w:numPr>
        <w:spacing w:after="70" w:line="280" w:lineRule="auto"/>
      </w:pPr>
      <w:r>
        <w:t>SEC and FINRA compliance guardrails, checklist, and disclosure library</w:t>
      </w:r>
    </w:p>
    <w:p w14:paraId="3DF43960" w14:textId="77777777" w:rsidR="007A6205" w:rsidRDefault="00000000">
      <w:pPr>
        <w:pStyle w:val="ListParagraph"/>
        <w:numPr>
          <w:ilvl w:val="0"/>
          <w:numId w:val="2"/>
        </w:numPr>
        <w:spacing w:after="70" w:line="280" w:lineRule="auto"/>
      </w:pPr>
      <w:r>
        <w:t>Post formulas for carousels, captions, newsletters, reels, and stories</w:t>
      </w:r>
    </w:p>
    <w:p w14:paraId="5D49E3ED" w14:textId="77777777" w:rsidR="007A6205" w:rsidRDefault="00000000">
      <w:pPr>
        <w:pStyle w:val="ListParagraph"/>
        <w:numPr>
          <w:ilvl w:val="0"/>
          <w:numId w:val="2"/>
        </w:numPr>
        <w:spacing w:after="70" w:line="280" w:lineRule="auto"/>
      </w:pPr>
      <w:r>
        <w:t>Archive of Playbook posts created so far</w:t>
      </w:r>
    </w:p>
    <w:p w14:paraId="76B9E2F2" w14:textId="77777777" w:rsidR="007A6205" w:rsidRDefault="00000000">
      <w:pPr>
        <w:pStyle w:val="ListParagraph"/>
        <w:numPr>
          <w:ilvl w:val="0"/>
          <w:numId w:val="2"/>
        </w:numPr>
        <w:spacing w:after="70" w:line="280" w:lineRule="auto"/>
      </w:pPr>
      <w:r>
        <w:t>Future topics: the planning gaps clients don't know to ask about</w:t>
      </w:r>
    </w:p>
    <w:p w14:paraId="544454AD" w14:textId="77777777" w:rsidR="007A6205" w:rsidRDefault="00000000">
      <w:pPr>
        <w:pStyle w:val="ListParagraph"/>
        <w:numPr>
          <w:ilvl w:val="0"/>
          <w:numId w:val="2"/>
        </w:numPr>
        <w:spacing w:after="70" w:line="280" w:lineRule="auto"/>
      </w:pPr>
      <w:r>
        <w:t>Content rhythm and a sample post you can submit for approval</w:t>
      </w:r>
    </w:p>
    <w:p w14:paraId="5C7146F0" w14:textId="77777777" w:rsidR="007A6205" w:rsidRDefault="00000000">
      <w:pPr>
        <w:pStyle w:val="Heading1"/>
        <w:keepNext/>
        <w:pageBreakBefore/>
        <w:pBdr>
          <w:bottom w:val="single" w:sz="12" w:space="6" w:color="C9A961"/>
        </w:pBdr>
        <w:spacing w:after="160"/>
      </w:pPr>
      <w:r>
        <w:rPr>
          <w:spacing w:val="12"/>
        </w:rPr>
        <w:lastRenderedPageBreak/>
        <w:t>BRAND FOUNDATION</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7A6205" w14:paraId="50E586E6" w14:textId="77777777">
        <w:tblPrEx>
          <w:tblCellMar>
            <w:top w:w="0" w:type="dxa"/>
            <w:bottom w:w="0" w:type="dxa"/>
          </w:tblCellMar>
        </w:tblPrEx>
        <w:trPr>
          <w:cantSplit/>
          <w:tblHeader/>
        </w:trPr>
        <w:tc>
          <w:tcPr>
            <w:tcW w:w="26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0BB5A14" w14:textId="77777777" w:rsidR="007A6205" w:rsidRDefault="00000000">
            <w:r>
              <w:rPr>
                <w:rFonts w:ascii="Georgia" w:eastAsia="Georgia" w:hAnsi="Georgia" w:cs="Georgia"/>
                <w:b/>
                <w:bCs/>
                <w:color w:val="FFFFFF"/>
                <w:sz w:val="18"/>
                <w:szCs w:val="18"/>
              </w:rPr>
              <w:t>Element</w:t>
            </w:r>
          </w:p>
        </w:tc>
        <w:tc>
          <w:tcPr>
            <w:tcW w:w="74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E7B7288" w14:textId="77777777" w:rsidR="007A6205" w:rsidRDefault="00000000">
            <w:r>
              <w:rPr>
                <w:rFonts w:ascii="Georgia" w:eastAsia="Georgia" w:hAnsi="Georgia" w:cs="Georgia"/>
                <w:b/>
                <w:bCs/>
                <w:color w:val="FFFFFF"/>
                <w:sz w:val="18"/>
                <w:szCs w:val="18"/>
              </w:rPr>
              <w:t>Savvy Financial</w:t>
            </w:r>
          </w:p>
        </w:tc>
      </w:tr>
      <w:tr w:rsidR="007A6205" w14:paraId="622EB9DC" w14:textId="77777777">
        <w:tblPrEx>
          <w:tblCellMar>
            <w:top w:w="0" w:type="dxa"/>
            <w:bottom w:w="0" w:type="dxa"/>
          </w:tblCellMar>
        </w:tblPrEx>
        <w:trPr>
          <w:cantSplit/>
        </w:trPr>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0751371" w14:textId="77777777" w:rsidR="007A6205" w:rsidRDefault="00000000">
            <w:pPr>
              <w:spacing w:after="20"/>
            </w:pPr>
            <w:r>
              <w:rPr>
                <w:sz w:val="18"/>
                <w:szCs w:val="18"/>
              </w:rPr>
              <w:t>Firm</w:t>
            </w:r>
          </w:p>
        </w:tc>
        <w:tc>
          <w:tcPr>
            <w:tcW w:w="7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67784CE" w14:textId="77777777" w:rsidR="007A6205" w:rsidRDefault="00000000">
            <w:pPr>
              <w:spacing w:after="20"/>
            </w:pPr>
            <w:r>
              <w:rPr>
                <w:sz w:val="18"/>
                <w:szCs w:val="18"/>
              </w:rPr>
              <w:t>Savvy Financial, founded in 2023 by Leah Williams, WMCP®, ChFC®, CLU®</w:t>
            </w:r>
          </w:p>
        </w:tc>
      </w:tr>
      <w:tr w:rsidR="007A6205" w14:paraId="5952508E" w14:textId="77777777">
        <w:tblPrEx>
          <w:tblCellMar>
            <w:top w:w="0" w:type="dxa"/>
            <w:bottom w:w="0" w:type="dxa"/>
          </w:tblCellMar>
        </w:tblPrEx>
        <w:trPr>
          <w:cantSplit/>
        </w:trPr>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59D23D6" w14:textId="77777777" w:rsidR="007A6205" w:rsidRDefault="00000000">
            <w:pPr>
              <w:spacing w:after="20"/>
            </w:pPr>
            <w:r>
              <w:rPr>
                <w:sz w:val="18"/>
                <w:szCs w:val="18"/>
              </w:rPr>
              <w:t>Tagline</w:t>
            </w:r>
          </w:p>
        </w:tc>
        <w:tc>
          <w:tcPr>
            <w:tcW w:w="7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8748655" w14:textId="77777777" w:rsidR="007A6205" w:rsidRDefault="00000000">
            <w:pPr>
              <w:spacing w:after="20"/>
            </w:pPr>
            <w:r>
              <w:rPr>
                <w:sz w:val="18"/>
                <w:szCs w:val="18"/>
              </w:rPr>
              <w:t>Creating confidence through financial independence</w:t>
            </w:r>
          </w:p>
        </w:tc>
      </w:tr>
      <w:tr w:rsidR="007A6205" w14:paraId="2739D33C" w14:textId="77777777">
        <w:tblPrEx>
          <w:tblCellMar>
            <w:top w:w="0" w:type="dxa"/>
            <w:bottom w:w="0" w:type="dxa"/>
          </w:tblCellMar>
        </w:tblPrEx>
        <w:trPr>
          <w:cantSplit/>
        </w:trPr>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5E94415" w14:textId="77777777" w:rsidR="007A6205" w:rsidRDefault="00000000">
            <w:pPr>
              <w:spacing w:after="20"/>
            </w:pPr>
            <w:r>
              <w:rPr>
                <w:sz w:val="18"/>
                <w:szCs w:val="18"/>
              </w:rPr>
              <w:t>Founder background</w:t>
            </w:r>
          </w:p>
        </w:tc>
        <w:tc>
          <w:tcPr>
            <w:tcW w:w="7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0E5B412" w14:textId="77777777" w:rsidR="007A6205" w:rsidRDefault="00000000">
            <w:pPr>
              <w:spacing w:after="20"/>
            </w:pPr>
            <w:r>
              <w:rPr>
                <w:sz w:val="18"/>
                <w:szCs w:val="18"/>
              </w:rPr>
              <w:t>About 11 years serving families with planning, including advisor and Development Manager roles at New York Life, where Leah trained advisors in business building, marketing, and plan design</w:t>
            </w:r>
          </w:p>
        </w:tc>
      </w:tr>
      <w:tr w:rsidR="007A6205" w14:paraId="0717D69F" w14:textId="77777777">
        <w:tblPrEx>
          <w:tblCellMar>
            <w:top w:w="0" w:type="dxa"/>
            <w:bottom w:w="0" w:type="dxa"/>
          </w:tblCellMar>
        </w:tblPrEx>
        <w:trPr>
          <w:cantSplit/>
        </w:trPr>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0695D37" w14:textId="77777777" w:rsidR="007A6205" w:rsidRDefault="00000000">
            <w:pPr>
              <w:spacing w:after="20"/>
            </w:pPr>
            <w:r>
              <w:rPr>
                <w:sz w:val="18"/>
                <w:szCs w:val="18"/>
              </w:rPr>
              <w:t>Location</w:t>
            </w:r>
          </w:p>
        </w:tc>
        <w:tc>
          <w:tcPr>
            <w:tcW w:w="7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529FE92" w14:textId="77777777" w:rsidR="007A6205" w:rsidRDefault="00000000">
            <w:pPr>
              <w:spacing w:after="20"/>
            </w:pPr>
            <w:r>
              <w:rPr>
                <w:sz w:val="18"/>
                <w:szCs w:val="18"/>
              </w:rPr>
              <w:t>Charlotte, NC area (11220 Elm Ln., Suite 205B, Charlotte, NC 28277), serving families in North and South Carolina</w:t>
            </w:r>
          </w:p>
        </w:tc>
      </w:tr>
      <w:tr w:rsidR="007A6205" w14:paraId="3BA755A3" w14:textId="77777777">
        <w:tblPrEx>
          <w:tblCellMar>
            <w:top w:w="0" w:type="dxa"/>
            <w:bottom w:w="0" w:type="dxa"/>
          </w:tblCellMar>
        </w:tblPrEx>
        <w:trPr>
          <w:cantSplit/>
        </w:trPr>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891525A" w14:textId="77777777" w:rsidR="007A6205" w:rsidRDefault="00000000">
            <w:pPr>
              <w:spacing w:after="20"/>
            </w:pPr>
            <w:r>
              <w:rPr>
                <w:sz w:val="18"/>
                <w:szCs w:val="18"/>
              </w:rPr>
              <w:t>Specialties</w:t>
            </w:r>
          </w:p>
        </w:tc>
        <w:tc>
          <w:tcPr>
            <w:tcW w:w="7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A111033" w14:textId="77777777" w:rsidR="007A6205" w:rsidRDefault="00000000">
            <w:pPr>
              <w:spacing w:after="20"/>
            </w:pPr>
            <w:r>
              <w:rPr>
                <w:sz w:val="18"/>
                <w:szCs w:val="18"/>
              </w:rPr>
              <w:t>Tax strategy; building wealth in traditional and alternative ways; risk management; finding where clients can keep more or make more</w:t>
            </w:r>
          </w:p>
        </w:tc>
      </w:tr>
      <w:tr w:rsidR="007A6205" w14:paraId="750F971A" w14:textId="77777777">
        <w:tblPrEx>
          <w:tblCellMar>
            <w:top w:w="0" w:type="dxa"/>
            <w:bottom w:w="0" w:type="dxa"/>
          </w:tblCellMar>
        </w:tblPrEx>
        <w:trPr>
          <w:cantSplit/>
        </w:trPr>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D8D1147" w14:textId="77777777" w:rsidR="007A6205" w:rsidRDefault="00000000">
            <w:pPr>
              <w:spacing w:after="20"/>
            </w:pPr>
            <w:r>
              <w:rPr>
                <w:sz w:val="18"/>
                <w:szCs w:val="18"/>
              </w:rPr>
              <w:t>Who it serves</w:t>
            </w:r>
          </w:p>
        </w:tc>
        <w:tc>
          <w:tcPr>
            <w:tcW w:w="7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7DC9A13" w14:textId="77777777" w:rsidR="007A6205" w:rsidRDefault="00000000">
            <w:pPr>
              <w:spacing w:after="20"/>
            </w:pPr>
            <w:r>
              <w:rPr>
                <w:sz w:val="18"/>
                <w:szCs w:val="18"/>
              </w:rPr>
              <w:t>Women and couples who are open-minded and ready for the next level of their financial planning, plus business owners, pre-retirees, and families planning a legacy</w:t>
            </w:r>
          </w:p>
        </w:tc>
      </w:tr>
      <w:tr w:rsidR="007A6205" w14:paraId="3088DE7C" w14:textId="77777777">
        <w:tblPrEx>
          <w:tblCellMar>
            <w:top w:w="0" w:type="dxa"/>
            <w:bottom w:w="0" w:type="dxa"/>
          </w:tblCellMar>
        </w:tblPrEx>
        <w:trPr>
          <w:cantSplit/>
        </w:trPr>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224B63B" w14:textId="77777777" w:rsidR="007A6205" w:rsidRDefault="00000000">
            <w:pPr>
              <w:spacing w:after="20"/>
            </w:pPr>
            <w:r>
              <w:rPr>
                <w:sz w:val="18"/>
                <w:szCs w:val="18"/>
              </w:rPr>
              <w:t>Planning tools</w:t>
            </w:r>
          </w:p>
        </w:tc>
        <w:tc>
          <w:tcPr>
            <w:tcW w:w="7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56FE3F5" w14:textId="77777777" w:rsidR="007A6205" w:rsidRDefault="00000000">
            <w:pPr>
              <w:spacing w:after="20"/>
            </w:pPr>
            <w:r>
              <w:rPr>
                <w:sz w:val="18"/>
                <w:szCs w:val="18"/>
              </w:rPr>
              <w:t>eMoney planning software, scenario modeling, Monte Carlo stress tests, Broadridge Advisor Stream content for supporting material</w:t>
            </w:r>
          </w:p>
        </w:tc>
      </w:tr>
      <w:tr w:rsidR="007A6205" w14:paraId="517632E4" w14:textId="77777777">
        <w:tblPrEx>
          <w:tblCellMar>
            <w:top w:w="0" w:type="dxa"/>
            <w:bottom w:w="0" w:type="dxa"/>
          </w:tblCellMar>
        </w:tblPrEx>
        <w:trPr>
          <w:cantSplit/>
        </w:trPr>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DCC0288" w14:textId="77777777" w:rsidR="007A6205" w:rsidRDefault="00000000">
            <w:pPr>
              <w:spacing w:after="20"/>
            </w:pPr>
            <w:r>
              <w:rPr>
                <w:sz w:val="18"/>
                <w:szCs w:val="18"/>
              </w:rPr>
              <w:t>Brokerage and advisory</w:t>
            </w:r>
          </w:p>
        </w:tc>
        <w:tc>
          <w:tcPr>
            <w:tcW w:w="7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689D9D2" w14:textId="77777777" w:rsidR="007A6205" w:rsidRDefault="00000000">
            <w:pPr>
              <w:spacing w:after="20"/>
            </w:pPr>
            <w:r>
              <w:rPr>
                <w:sz w:val="18"/>
                <w:szCs w:val="18"/>
              </w:rPr>
              <w:t>Brokerage through Maplewood Investments, Inc.; advisory through Blueprint Financial Advisors LLC (affiliated)</w:t>
            </w:r>
          </w:p>
        </w:tc>
      </w:tr>
    </w:tbl>
    <w:p w14:paraId="3E8B3A5B" w14:textId="77777777" w:rsidR="007A6205" w:rsidRDefault="00000000">
      <w:pPr>
        <w:pStyle w:val="Heading2"/>
        <w:keepNext/>
        <w:spacing w:before="260" w:after="100"/>
      </w:pPr>
      <w:r>
        <w:t>Mission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A6205" w14:paraId="0E0DF715" w14:textId="77777777">
        <w:tblPrEx>
          <w:tblCellMar>
            <w:top w:w="0" w:type="dxa"/>
            <w:bottom w:w="0" w:type="dxa"/>
          </w:tblCellMar>
        </w:tblPrEx>
        <w:tc>
          <w:tcPr>
            <w:tcW w:w="10080" w:type="dxa"/>
            <w:tcBorders>
              <w:top w:val="none" w:sz="0" w:space="0" w:color="FFFFFF"/>
              <w:left w:val="single" w:sz="36" w:space="0" w:color="C9A961"/>
              <w:bottom w:val="none" w:sz="0" w:space="0" w:color="FFFFFF"/>
              <w:right w:val="none" w:sz="0" w:space="0" w:color="FFFFFF"/>
            </w:tcBorders>
            <w:shd w:val="clear" w:color="auto" w:fill="FAF7F0"/>
            <w:tcMar>
              <w:top w:w="130" w:type="dxa"/>
              <w:left w:w="240" w:type="dxa"/>
              <w:bottom w:w="130" w:type="dxa"/>
              <w:right w:w="240" w:type="dxa"/>
            </w:tcMar>
          </w:tcPr>
          <w:p w14:paraId="7E4A939D" w14:textId="77777777" w:rsidR="007A6205" w:rsidRDefault="00000000">
            <w:pPr>
              <w:spacing w:line="290" w:lineRule="auto"/>
            </w:pPr>
            <w:r>
              <w:rPr>
                <w:rFonts w:ascii="Georgia" w:eastAsia="Georgia" w:hAnsi="Georgia" w:cs="Georgia"/>
                <w:b/>
                <w:bCs/>
                <w:color w:val="8B7A3C"/>
              </w:rPr>
              <w:t xml:space="preserve">Mission. </w:t>
            </w:r>
            <w:r>
              <w:t>Give families the clarity to make every financial decision from data instead of fear, so their money supports the life they want, now and later.</w:t>
            </w:r>
          </w:p>
        </w:tc>
      </w:tr>
    </w:tbl>
    <w:p w14:paraId="48CC9CA5" w14:textId="77777777" w:rsidR="007A6205" w:rsidRDefault="00000000">
      <w:pPr>
        <w:pStyle w:val="Heading2"/>
        <w:keepNext/>
        <w:spacing w:before="260" w:after="100"/>
      </w:pPr>
      <w:r>
        <w:t>What Makes Savvy Different</w:t>
      </w:r>
    </w:p>
    <w:p w14:paraId="6CA252BC" w14:textId="77777777" w:rsidR="007A6205" w:rsidRDefault="00000000">
      <w:pPr>
        <w:pStyle w:val="ListParagraph"/>
        <w:numPr>
          <w:ilvl w:val="0"/>
          <w:numId w:val="2"/>
        </w:numPr>
        <w:spacing w:after="70" w:line="280" w:lineRule="auto"/>
      </w:pPr>
      <w:r>
        <w:rPr>
          <w:b/>
          <w:bCs/>
        </w:rPr>
        <w:t xml:space="preserve">Coordinated planning. </w:t>
      </w:r>
      <w:r>
        <w:t>Tax, investments, insurance, retirement income, and estate decisions are planned together, not product by product.</w:t>
      </w:r>
    </w:p>
    <w:p w14:paraId="2A4CEC9C" w14:textId="77777777" w:rsidR="007A6205" w:rsidRDefault="00000000">
      <w:pPr>
        <w:pStyle w:val="ListParagraph"/>
        <w:numPr>
          <w:ilvl w:val="0"/>
          <w:numId w:val="2"/>
        </w:numPr>
        <w:spacing w:after="70" w:line="280" w:lineRule="auto"/>
      </w:pPr>
      <w:r>
        <w:rPr>
          <w:b/>
          <w:bCs/>
        </w:rPr>
        <w:t xml:space="preserve">Hidden opportunities. </w:t>
      </w:r>
      <w:r>
        <w:t>Your plans regularly surface things clients didn't know to ask about: Medicare and subsidy timing, group coverage that ends at retirement, beneficiary gaps, tax-bucket imbalances, and special-needs planning.</w:t>
      </w:r>
    </w:p>
    <w:p w14:paraId="641DEF51" w14:textId="77777777" w:rsidR="007A6205" w:rsidRDefault="00000000">
      <w:pPr>
        <w:pStyle w:val="ListParagraph"/>
        <w:numPr>
          <w:ilvl w:val="0"/>
          <w:numId w:val="2"/>
        </w:numPr>
        <w:spacing w:after="70" w:line="280" w:lineRule="auto"/>
      </w:pPr>
      <w:r>
        <w:rPr>
          <w:b/>
          <w:bCs/>
        </w:rPr>
        <w:t xml:space="preserve">Traditional and alternative. </w:t>
      </w:r>
      <w:r>
        <w:t>Open to real estate, business ownership, and alternatives, with every opportunity weighed against liquidity and risk.</w:t>
      </w:r>
    </w:p>
    <w:p w14:paraId="6B72DDAD" w14:textId="77777777" w:rsidR="007A6205" w:rsidRDefault="00000000">
      <w:pPr>
        <w:pStyle w:val="ListParagraph"/>
        <w:numPr>
          <w:ilvl w:val="0"/>
          <w:numId w:val="2"/>
        </w:numPr>
        <w:spacing w:after="70" w:line="280" w:lineRule="auto"/>
      </w:pPr>
      <w:r>
        <w:rPr>
          <w:b/>
          <w:bCs/>
        </w:rPr>
        <w:t xml:space="preserve">Stress-tested, not just projected. </w:t>
      </w:r>
      <w:r>
        <w:t>Scenarios are run against market replays like 2008 or the dot-com bust, so clients see the downside before they decide.</w:t>
      </w:r>
    </w:p>
    <w:p w14:paraId="30AF1B3A" w14:textId="77777777" w:rsidR="007A6205" w:rsidRDefault="00000000">
      <w:pPr>
        <w:pStyle w:val="ListParagraph"/>
        <w:numPr>
          <w:ilvl w:val="0"/>
          <w:numId w:val="2"/>
        </w:numPr>
        <w:spacing w:after="70" w:line="280" w:lineRule="auto"/>
      </w:pPr>
      <w:r>
        <w:rPr>
          <w:b/>
          <w:bCs/>
        </w:rPr>
        <w:t xml:space="preserve">Client-ready polish. </w:t>
      </w:r>
      <w:r>
        <w:t>Every deliverable is branded, clear, and built to be understood.</w:t>
      </w:r>
    </w:p>
    <w:p w14:paraId="48B450C5" w14:textId="77777777" w:rsidR="007A6205" w:rsidRDefault="00000000">
      <w:pPr>
        <w:pStyle w:val="Heading2"/>
        <w:keepNext/>
        <w:spacing w:before="260" w:after="100"/>
      </w:pPr>
      <w:r>
        <w:t>Core Brand Beliefs (from your posts)</w:t>
      </w:r>
    </w:p>
    <w:p w14:paraId="488B6118" w14:textId="77777777" w:rsidR="007A6205" w:rsidRDefault="00000000">
      <w:pPr>
        <w:pStyle w:val="ListParagraph"/>
        <w:numPr>
          <w:ilvl w:val="0"/>
          <w:numId w:val="2"/>
        </w:numPr>
        <w:spacing w:after="70" w:line="280" w:lineRule="auto"/>
      </w:pPr>
      <w:r>
        <w:t>The gap between what people earn and what they keep is a knowledge problem, not a math problem.</w:t>
      </w:r>
    </w:p>
    <w:p w14:paraId="2618B328" w14:textId="77777777" w:rsidR="007A6205" w:rsidRDefault="00000000">
      <w:pPr>
        <w:pStyle w:val="ListParagraph"/>
        <w:numPr>
          <w:ilvl w:val="0"/>
          <w:numId w:val="2"/>
        </w:numPr>
        <w:spacing w:after="70" w:line="280" w:lineRule="auto"/>
      </w:pPr>
      <w:r>
        <w:t>The tax code isn't written against you. It's full of tools most people never use because nobody told them.</w:t>
      </w:r>
    </w:p>
    <w:p w14:paraId="1C9DCC6A" w14:textId="77777777" w:rsidR="007A6205" w:rsidRDefault="00000000">
      <w:pPr>
        <w:pStyle w:val="ListParagraph"/>
        <w:numPr>
          <w:ilvl w:val="0"/>
          <w:numId w:val="2"/>
        </w:numPr>
        <w:spacing w:after="70" w:line="280" w:lineRule="auto"/>
      </w:pPr>
      <w:r>
        <w:t>Clarity changes every decision. Be the director, not the extra.</w:t>
      </w:r>
    </w:p>
    <w:p w14:paraId="6CB7D1E7" w14:textId="77777777" w:rsidR="007A6205" w:rsidRDefault="00000000">
      <w:pPr>
        <w:pStyle w:val="ListParagraph"/>
        <w:numPr>
          <w:ilvl w:val="0"/>
          <w:numId w:val="2"/>
        </w:numPr>
        <w:spacing w:after="70" w:line="280" w:lineRule="auto"/>
      </w:pPr>
      <w:r>
        <w:t>Debt-free and financially free aren't always the same thing.</w:t>
      </w:r>
    </w:p>
    <w:p w14:paraId="62FC6B20" w14:textId="77777777" w:rsidR="007A6205" w:rsidRDefault="00000000">
      <w:pPr>
        <w:pStyle w:val="ListParagraph"/>
        <w:numPr>
          <w:ilvl w:val="0"/>
          <w:numId w:val="2"/>
        </w:numPr>
        <w:spacing w:after="70" w:line="280" w:lineRule="auto"/>
      </w:pPr>
      <w:r>
        <w:t>Don't buy a bad investment for a good deduction.</w:t>
      </w:r>
    </w:p>
    <w:p w14:paraId="08A68D29" w14:textId="77777777" w:rsidR="007A6205" w:rsidRDefault="00000000">
      <w:pPr>
        <w:pStyle w:val="ListParagraph"/>
        <w:numPr>
          <w:ilvl w:val="0"/>
          <w:numId w:val="2"/>
        </w:numPr>
        <w:spacing w:after="70" w:line="280" w:lineRule="auto"/>
      </w:pPr>
      <w:r>
        <w:t>Wealth is more than net worth. It's liquidity, cash flow, taxes, risk, time, and optionality.</w:t>
      </w:r>
    </w:p>
    <w:p w14:paraId="78820BE6" w14:textId="77777777" w:rsidR="007A6205" w:rsidRDefault="00000000">
      <w:pPr>
        <w:pStyle w:val="Heading1"/>
        <w:keepNext/>
        <w:pageBreakBefore/>
        <w:pBdr>
          <w:bottom w:val="single" w:sz="12" w:space="6" w:color="C9A961"/>
        </w:pBdr>
        <w:spacing w:after="160"/>
      </w:pPr>
      <w:r>
        <w:rPr>
          <w:spacing w:val="12"/>
        </w:rPr>
        <w:t>BRAND ENERGY AND VIBE</w:t>
      </w:r>
    </w:p>
    <w:p w14:paraId="300F64A0" w14:textId="77777777" w:rsidR="007A6205" w:rsidRDefault="00000000">
      <w:pPr>
        <w:spacing w:after="130" w:line="290" w:lineRule="auto"/>
      </w:pPr>
      <w:r>
        <w:t>Savvy feels like sitting across the table from someone who knows exactly what she's doing and is generous with what she knows. It's confident and calm, never loud. The posts teach first and sell last.</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7A6205" w14:paraId="254AB636" w14:textId="77777777">
        <w:tblPrEx>
          <w:tblCellMar>
            <w:top w:w="0" w:type="dxa"/>
            <w:bottom w:w="0" w:type="dxa"/>
          </w:tblCellMar>
        </w:tblPrEx>
        <w:trPr>
          <w:cantSplit/>
          <w:tblHeader/>
        </w:trPr>
        <w:tc>
          <w:tcPr>
            <w:tcW w:w="504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9942185" w14:textId="77777777" w:rsidR="007A6205" w:rsidRDefault="00000000">
            <w:r>
              <w:rPr>
                <w:rFonts w:ascii="Georgia" w:eastAsia="Georgia" w:hAnsi="Georgia" w:cs="Georgia"/>
                <w:b/>
                <w:bCs/>
                <w:color w:val="FFFFFF"/>
                <w:sz w:val="18"/>
                <w:szCs w:val="18"/>
              </w:rPr>
              <w:t>Savvy is</w:t>
            </w:r>
          </w:p>
        </w:tc>
        <w:tc>
          <w:tcPr>
            <w:tcW w:w="504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2D6CB87" w14:textId="77777777" w:rsidR="007A6205" w:rsidRDefault="00000000">
            <w:r>
              <w:rPr>
                <w:rFonts w:ascii="Georgia" w:eastAsia="Georgia" w:hAnsi="Georgia" w:cs="Georgia"/>
                <w:b/>
                <w:bCs/>
                <w:color w:val="FFFFFF"/>
                <w:sz w:val="18"/>
                <w:szCs w:val="18"/>
              </w:rPr>
              <w:t>Savvy is not</w:t>
            </w:r>
          </w:p>
        </w:tc>
      </w:tr>
      <w:tr w:rsidR="007A6205" w14:paraId="2765DEB8" w14:textId="77777777">
        <w:tblPrEx>
          <w:tblCellMar>
            <w:top w:w="0" w:type="dxa"/>
            <w:bottom w:w="0" w:type="dxa"/>
          </w:tblCellMar>
        </w:tblPrEx>
        <w:trPr>
          <w:cantSplit/>
        </w:trPr>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E3D09FD" w14:textId="77777777" w:rsidR="007A6205" w:rsidRDefault="00000000">
            <w:pPr>
              <w:spacing w:after="20"/>
            </w:pPr>
            <w:r>
              <w:rPr>
                <w:sz w:val="18"/>
                <w:szCs w:val="18"/>
              </w:rPr>
              <w:t>Confident, calm authority</w:t>
            </w:r>
          </w:p>
        </w:tc>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6B4F69E" w14:textId="77777777" w:rsidR="007A6205" w:rsidRDefault="00000000">
            <w:pPr>
              <w:spacing w:after="20"/>
            </w:pPr>
            <w:r>
              <w:rPr>
                <w:sz w:val="18"/>
                <w:szCs w:val="18"/>
              </w:rPr>
              <w:t>Hype, urgency, or fear-based selling</w:t>
            </w:r>
          </w:p>
        </w:tc>
      </w:tr>
      <w:tr w:rsidR="007A6205" w14:paraId="649A1C26" w14:textId="77777777">
        <w:tblPrEx>
          <w:tblCellMar>
            <w:top w:w="0" w:type="dxa"/>
            <w:bottom w:w="0" w:type="dxa"/>
          </w:tblCellMar>
        </w:tblPrEx>
        <w:trPr>
          <w:cantSplit/>
        </w:trPr>
        <w:tc>
          <w:tcPr>
            <w:tcW w:w="50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A1E1216" w14:textId="77777777" w:rsidR="007A6205" w:rsidRDefault="00000000">
            <w:pPr>
              <w:spacing w:after="20"/>
            </w:pPr>
            <w:r>
              <w:rPr>
                <w:sz w:val="18"/>
                <w:szCs w:val="18"/>
              </w:rPr>
              <w:t>A teacher who shows the math</w:t>
            </w:r>
          </w:p>
        </w:tc>
        <w:tc>
          <w:tcPr>
            <w:tcW w:w="50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EA89648" w14:textId="77777777" w:rsidR="007A6205" w:rsidRDefault="00000000">
            <w:pPr>
              <w:spacing w:after="20"/>
            </w:pPr>
            <w:r>
              <w:rPr>
                <w:sz w:val="18"/>
                <w:szCs w:val="18"/>
              </w:rPr>
              <w:t>A guru with a secret</w:t>
            </w:r>
          </w:p>
        </w:tc>
      </w:tr>
      <w:tr w:rsidR="007A6205" w14:paraId="2FABADC4" w14:textId="77777777">
        <w:tblPrEx>
          <w:tblCellMar>
            <w:top w:w="0" w:type="dxa"/>
            <w:bottom w:w="0" w:type="dxa"/>
          </w:tblCellMar>
        </w:tblPrEx>
        <w:trPr>
          <w:cantSplit/>
        </w:trPr>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736CF66" w14:textId="77777777" w:rsidR="007A6205" w:rsidRDefault="00000000">
            <w:pPr>
              <w:spacing w:after="20"/>
            </w:pPr>
            <w:r>
              <w:rPr>
                <w:sz w:val="18"/>
                <w:szCs w:val="18"/>
              </w:rPr>
              <w:t>Strategic and specific</w:t>
            </w:r>
          </w:p>
        </w:tc>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CBF3D9E" w14:textId="77777777" w:rsidR="007A6205" w:rsidRDefault="00000000">
            <w:pPr>
              <w:spacing w:after="20"/>
            </w:pPr>
            <w:r>
              <w:rPr>
                <w:sz w:val="18"/>
                <w:szCs w:val="18"/>
              </w:rPr>
              <w:t>Generic money tips</w:t>
            </w:r>
          </w:p>
        </w:tc>
      </w:tr>
      <w:tr w:rsidR="007A6205" w14:paraId="17A7FE1A" w14:textId="77777777">
        <w:tblPrEx>
          <w:tblCellMar>
            <w:top w:w="0" w:type="dxa"/>
            <w:bottom w:w="0" w:type="dxa"/>
          </w:tblCellMar>
        </w:tblPrEx>
        <w:trPr>
          <w:cantSplit/>
        </w:trPr>
        <w:tc>
          <w:tcPr>
            <w:tcW w:w="50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8360A19" w14:textId="77777777" w:rsidR="007A6205" w:rsidRDefault="00000000">
            <w:pPr>
              <w:spacing w:after="20"/>
            </w:pPr>
            <w:r>
              <w:rPr>
                <w:sz w:val="18"/>
                <w:szCs w:val="18"/>
              </w:rPr>
              <w:t>Polished and editorial</w:t>
            </w:r>
          </w:p>
        </w:tc>
        <w:tc>
          <w:tcPr>
            <w:tcW w:w="50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C2E4F60" w14:textId="77777777" w:rsidR="007A6205" w:rsidRDefault="00000000">
            <w:pPr>
              <w:spacing w:after="20"/>
            </w:pPr>
            <w:r>
              <w:rPr>
                <w:sz w:val="18"/>
                <w:szCs w:val="18"/>
              </w:rPr>
              <w:t>Busy, cluttered, or meme-style</w:t>
            </w:r>
          </w:p>
        </w:tc>
      </w:tr>
      <w:tr w:rsidR="007A6205" w14:paraId="0F137300" w14:textId="77777777">
        <w:tblPrEx>
          <w:tblCellMar>
            <w:top w:w="0" w:type="dxa"/>
            <w:bottom w:w="0" w:type="dxa"/>
          </w:tblCellMar>
        </w:tblPrEx>
        <w:trPr>
          <w:cantSplit/>
        </w:trPr>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2CBF866" w14:textId="77777777" w:rsidR="007A6205" w:rsidRDefault="00000000">
            <w:pPr>
              <w:spacing w:after="20"/>
            </w:pPr>
            <w:r>
              <w:rPr>
                <w:sz w:val="18"/>
                <w:szCs w:val="18"/>
              </w:rPr>
              <w:t>Warm and direct</w:t>
            </w:r>
          </w:p>
        </w:tc>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6052970" w14:textId="77777777" w:rsidR="007A6205" w:rsidRDefault="00000000">
            <w:pPr>
              <w:spacing w:after="20"/>
            </w:pPr>
            <w:r>
              <w:rPr>
                <w:sz w:val="18"/>
                <w:szCs w:val="18"/>
              </w:rPr>
              <w:t>Cold, jargon-heavy, or salesy</w:t>
            </w:r>
          </w:p>
        </w:tc>
      </w:tr>
      <w:tr w:rsidR="007A6205" w14:paraId="640781C0" w14:textId="77777777">
        <w:tblPrEx>
          <w:tblCellMar>
            <w:top w:w="0" w:type="dxa"/>
            <w:bottom w:w="0" w:type="dxa"/>
          </w:tblCellMar>
        </w:tblPrEx>
        <w:trPr>
          <w:cantSplit/>
        </w:trPr>
        <w:tc>
          <w:tcPr>
            <w:tcW w:w="50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82F7B26" w14:textId="77777777" w:rsidR="007A6205" w:rsidRDefault="00000000">
            <w:pPr>
              <w:spacing w:after="20"/>
            </w:pPr>
            <w:r>
              <w:rPr>
                <w:sz w:val="18"/>
                <w:szCs w:val="18"/>
              </w:rPr>
              <w:t>Balanced: the upside and the tradeoff</w:t>
            </w:r>
          </w:p>
        </w:tc>
        <w:tc>
          <w:tcPr>
            <w:tcW w:w="504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0944AD4" w14:textId="77777777" w:rsidR="007A6205" w:rsidRDefault="00000000">
            <w:pPr>
              <w:spacing w:after="20"/>
            </w:pPr>
            <w:r>
              <w:rPr>
                <w:sz w:val="18"/>
                <w:szCs w:val="18"/>
              </w:rPr>
              <w:t>One-sided or promising outcomes</w:t>
            </w:r>
          </w:p>
        </w:tc>
      </w:tr>
      <w:tr w:rsidR="007A6205" w14:paraId="47129A50" w14:textId="77777777">
        <w:tblPrEx>
          <w:tblCellMar>
            <w:top w:w="0" w:type="dxa"/>
            <w:bottom w:w="0" w:type="dxa"/>
          </w:tblCellMar>
        </w:tblPrEx>
        <w:trPr>
          <w:cantSplit/>
        </w:trPr>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F09A1AF" w14:textId="77777777" w:rsidR="007A6205" w:rsidRDefault="00000000">
            <w:pPr>
              <w:spacing w:after="20"/>
            </w:pPr>
            <w:r>
              <w:rPr>
                <w:sz w:val="18"/>
                <w:szCs w:val="18"/>
              </w:rPr>
              <w:t>Open-minded about real estate, business, and alternatives</w:t>
            </w:r>
          </w:p>
        </w:tc>
        <w:tc>
          <w:tcPr>
            <w:tcW w:w="504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F8C5E82" w14:textId="77777777" w:rsidR="007A6205" w:rsidRDefault="00000000">
            <w:pPr>
              <w:spacing w:after="20"/>
            </w:pPr>
            <w:r>
              <w:rPr>
                <w:sz w:val="18"/>
                <w:szCs w:val="18"/>
              </w:rPr>
              <w:t>Reckless or trend-chasing</w:t>
            </w:r>
          </w:p>
        </w:tc>
      </w:tr>
    </w:tbl>
    <w:p w14:paraId="2FB6B6EC" w14:textId="77777777" w:rsidR="007A6205" w:rsidRDefault="00000000">
      <w:pPr>
        <w:pStyle w:val="Heading2"/>
        <w:keepNext/>
        <w:spacing w:before="260" w:after="100"/>
      </w:pPr>
      <w:r>
        <w:t>Personality Words</w:t>
      </w:r>
    </w:p>
    <w:p w14:paraId="0F9436A2" w14:textId="77777777" w:rsidR="007A6205" w:rsidRDefault="00000000">
      <w:pPr>
        <w:spacing w:after="130" w:line="290" w:lineRule="auto"/>
      </w:pPr>
      <w:r>
        <w:rPr>
          <w:b/>
          <w:bCs/>
          <w:color w:val="1B1E4B"/>
        </w:rPr>
        <w:t>Clear.  Strategic.  Assured.  Generous.  Elevated.  Honest about tradeoffs.</w:t>
      </w:r>
    </w:p>
    <w:p w14:paraId="44008F7C" w14:textId="77777777" w:rsidR="007A6205" w:rsidRDefault="00000000">
      <w:pPr>
        <w:pStyle w:val="Heading2"/>
        <w:keepNext/>
        <w:spacing w:before="260" w:after="100"/>
      </w:pPr>
      <w:r>
        <w:t>The Feeling to Leave Behind</w:t>
      </w:r>
    </w:p>
    <w:p w14:paraId="648D6F72" w14:textId="77777777" w:rsidR="007A6205" w:rsidRDefault="00000000">
      <w:pPr>
        <w:spacing w:after="130" w:line="290" w:lineRule="auto"/>
      </w:pPr>
      <w:r>
        <w:t>After reading a Savvy post, the audience should think: "I didn't know that, and now I know what to ask." Not "I'm behind," and not "I need to buy something."</w:t>
      </w:r>
    </w:p>
    <w:p w14:paraId="20F95BBB" w14:textId="77777777" w:rsidR="007A6205" w:rsidRDefault="00000000">
      <w:pPr>
        <w:pStyle w:val="Heading1"/>
        <w:keepNext/>
        <w:pageBreakBefore/>
        <w:pBdr>
          <w:bottom w:val="single" w:sz="12" w:space="6" w:color="C9A961"/>
        </w:pBdr>
        <w:spacing w:after="160"/>
      </w:pPr>
      <w:r>
        <w:rPr>
          <w:spacing w:val="12"/>
        </w:rPr>
        <w:t>VISUAL IDENTITY KIT</w:t>
      </w:r>
    </w:p>
    <w:p w14:paraId="1940DD51" w14:textId="77777777" w:rsidR="007A6205" w:rsidRDefault="00000000">
      <w:pPr>
        <w:pStyle w:val="Heading2"/>
        <w:keepNext/>
        <w:spacing w:before="260" w:after="100"/>
      </w:pPr>
      <w:r>
        <w:t>Color Palette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1600"/>
        <w:gridCol w:w="4680"/>
      </w:tblGrid>
      <w:tr w:rsidR="007A6205" w14:paraId="1953851C" w14:textId="77777777">
        <w:tblPrEx>
          <w:tblCellMar>
            <w:top w:w="0" w:type="dxa"/>
            <w:bottom w:w="0" w:type="dxa"/>
          </w:tblCellMar>
        </w:tblPrEx>
        <w:trPr>
          <w:tblHeader/>
        </w:trPr>
        <w:tc>
          <w:tcPr>
            <w:tcW w:w="15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tcPr>
          <w:p w14:paraId="687731BB" w14:textId="77777777" w:rsidR="007A6205" w:rsidRDefault="00000000">
            <w:r>
              <w:rPr>
                <w:rFonts w:ascii="Georgia" w:eastAsia="Georgia" w:hAnsi="Georgia" w:cs="Georgia"/>
                <w:b/>
                <w:bCs/>
                <w:color w:val="FFFFFF"/>
                <w:sz w:val="18"/>
                <w:szCs w:val="18"/>
              </w:rPr>
              <w:t>Swatch</w:t>
            </w:r>
          </w:p>
        </w:tc>
        <w:tc>
          <w:tcPr>
            <w:tcW w:w="23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tcPr>
          <w:p w14:paraId="3FBBD3D0" w14:textId="77777777" w:rsidR="007A6205" w:rsidRDefault="00000000">
            <w:r>
              <w:rPr>
                <w:rFonts w:ascii="Georgia" w:eastAsia="Georgia" w:hAnsi="Georgia" w:cs="Georgia"/>
                <w:b/>
                <w:bCs/>
                <w:color w:val="FFFFFF"/>
                <w:sz w:val="18"/>
                <w:szCs w:val="18"/>
              </w:rPr>
              <w:t>Name</w:t>
            </w:r>
          </w:p>
        </w:tc>
        <w:tc>
          <w:tcPr>
            <w:tcW w:w="16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tcPr>
          <w:p w14:paraId="23B9963A" w14:textId="77777777" w:rsidR="007A6205" w:rsidRDefault="00000000">
            <w:r>
              <w:rPr>
                <w:rFonts w:ascii="Georgia" w:eastAsia="Georgia" w:hAnsi="Georgia" w:cs="Georgia"/>
                <w:b/>
                <w:bCs/>
                <w:color w:val="FFFFFF"/>
                <w:sz w:val="18"/>
                <w:szCs w:val="18"/>
              </w:rPr>
              <w:t>Hex</w:t>
            </w:r>
          </w:p>
        </w:tc>
        <w:tc>
          <w:tcPr>
            <w:tcW w:w="4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tcPr>
          <w:p w14:paraId="21C4E35F" w14:textId="77777777" w:rsidR="007A6205" w:rsidRDefault="00000000">
            <w:r>
              <w:rPr>
                <w:rFonts w:ascii="Georgia" w:eastAsia="Georgia" w:hAnsi="Georgia" w:cs="Georgia"/>
                <w:b/>
                <w:bCs/>
                <w:color w:val="FFFFFF"/>
                <w:sz w:val="18"/>
                <w:szCs w:val="18"/>
              </w:rPr>
              <w:t>Use</w:t>
            </w:r>
          </w:p>
        </w:tc>
      </w:tr>
      <w:tr w:rsidR="007A6205" w14:paraId="7CBF299D"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1B1E4B"/>
          </w:tcPr>
          <w:p w14:paraId="34265598" w14:textId="77777777" w:rsidR="007A6205" w:rsidRDefault="007A6205"/>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3DAE7A91" w14:textId="77777777" w:rsidR="007A6205" w:rsidRDefault="00000000">
            <w:r>
              <w:rPr>
                <w:sz w:val="18"/>
                <w:szCs w:val="18"/>
              </w:rPr>
              <w:t>Navy primary</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69A0D80D" w14:textId="77777777" w:rsidR="007A6205" w:rsidRDefault="00000000">
            <w:r>
              <w:rPr>
                <w:sz w:val="18"/>
                <w:szCs w:val="18"/>
              </w:rPr>
              <w:t>#1B1E4B</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5A8D6095" w14:textId="77777777" w:rsidR="007A6205" w:rsidRDefault="00000000">
            <w:r>
              <w:rPr>
                <w:sz w:val="18"/>
                <w:szCs w:val="18"/>
              </w:rPr>
              <w:t>Headlines, text panels, slide backgrounds</w:t>
            </w:r>
          </w:p>
        </w:tc>
      </w:tr>
      <w:tr w:rsidR="007A6205" w14:paraId="7DC0C459"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3A3E7A"/>
          </w:tcPr>
          <w:p w14:paraId="4CAC650B" w14:textId="77777777" w:rsidR="007A6205" w:rsidRDefault="007A6205"/>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0CAD3E53" w14:textId="77777777" w:rsidR="007A6205" w:rsidRDefault="00000000">
            <w:r>
              <w:rPr>
                <w:sz w:val="18"/>
                <w:szCs w:val="18"/>
              </w:rPr>
              <w:t>Navy light</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6D3CBC22" w14:textId="77777777" w:rsidR="007A6205" w:rsidRDefault="00000000">
            <w:r>
              <w:rPr>
                <w:sz w:val="18"/>
                <w:szCs w:val="18"/>
              </w:rPr>
              <w:t>#3A3E7A</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4E0A5737" w14:textId="77777777" w:rsidR="007A6205" w:rsidRDefault="00000000">
            <w:r>
              <w:rPr>
                <w:sz w:val="18"/>
                <w:szCs w:val="18"/>
              </w:rPr>
              <w:t>Secondary panels, chart bars</w:t>
            </w:r>
          </w:p>
        </w:tc>
      </w:tr>
      <w:tr w:rsidR="007A6205" w14:paraId="5648E186"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C9A961"/>
          </w:tcPr>
          <w:p w14:paraId="673995B2" w14:textId="77777777" w:rsidR="007A6205" w:rsidRDefault="007A6205"/>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2730C82C" w14:textId="77777777" w:rsidR="007A6205" w:rsidRDefault="00000000">
            <w:r>
              <w:rPr>
                <w:sz w:val="18"/>
                <w:szCs w:val="18"/>
              </w:rPr>
              <w:t>Gold primary</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157C1927" w14:textId="77777777" w:rsidR="007A6205" w:rsidRDefault="00000000">
            <w:r>
              <w:rPr>
                <w:sz w:val="18"/>
                <w:szCs w:val="18"/>
              </w:rPr>
              <w:t>#C9A961</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54DDA67D" w14:textId="77777777" w:rsidR="007A6205" w:rsidRDefault="00000000">
            <w:r>
              <w:rPr>
                <w:sz w:val="18"/>
                <w:szCs w:val="18"/>
              </w:rPr>
              <w:t>Logo, rules, accent words, icons</w:t>
            </w:r>
          </w:p>
        </w:tc>
      </w:tr>
      <w:tr w:rsidR="007A6205" w14:paraId="7A095467"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E8D38A"/>
          </w:tcPr>
          <w:p w14:paraId="4500C2E5" w14:textId="77777777" w:rsidR="007A6205" w:rsidRDefault="007A6205"/>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4941B6A3" w14:textId="77777777" w:rsidR="007A6205" w:rsidRDefault="00000000">
            <w:r>
              <w:rPr>
                <w:sz w:val="18"/>
                <w:szCs w:val="18"/>
              </w:rPr>
              <w:t>Gold light</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7908772F" w14:textId="77777777" w:rsidR="007A6205" w:rsidRDefault="00000000">
            <w:r>
              <w:rPr>
                <w:sz w:val="18"/>
                <w:szCs w:val="18"/>
              </w:rPr>
              <w:t>#E8D38A</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54D13C76" w14:textId="77777777" w:rsidR="007A6205" w:rsidRDefault="00000000">
            <w:r>
              <w:rPr>
                <w:sz w:val="18"/>
                <w:szCs w:val="18"/>
              </w:rPr>
              <w:t>Highlights on navy</w:t>
            </w:r>
          </w:p>
        </w:tc>
      </w:tr>
      <w:tr w:rsidR="007A6205" w14:paraId="1F39E15A"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8B7A3C"/>
          </w:tcPr>
          <w:p w14:paraId="52F7F5F1" w14:textId="77777777" w:rsidR="007A6205" w:rsidRDefault="007A6205"/>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0DA30894" w14:textId="77777777" w:rsidR="007A6205" w:rsidRDefault="00000000">
            <w:r>
              <w:rPr>
                <w:sz w:val="18"/>
                <w:szCs w:val="18"/>
              </w:rPr>
              <w:t>Gold deep</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428CCA11" w14:textId="77777777" w:rsidR="007A6205" w:rsidRDefault="00000000">
            <w:r>
              <w:rPr>
                <w:sz w:val="18"/>
                <w:szCs w:val="18"/>
              </w:rPr>
              <w:t>#8B7A3C</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2E30BFC6" w14:textId="77777777" w:rsidR="007A6205" w:rsidRDefault="00000000">
            <w:r>
              <w:rPr>
                <w:sz w:val="18"/>
                <w:szCs w:val="18"/>
              </w:rPr>
              <w:t>Subheads and small gold text on cream (better contrast)</w:t>
            </w:r>
          </w:p>
        </w:tc>
      </w:tr>
      <w:tr w:rsidR="007A6205" w14:paraId="08461F86"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FAF7F0"/>
          </w:tcPr>
          <w:p w14:paraId="0A870C0C" w14:textId="77777777" w:rsidR="007A6205" w:rsidRDefault="007A6205"/>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79E5CD5F" w14:textId="77777777" w:rsidR="007A6205" w:rsidRDefault="00000000">
            <w:r>
              <w:rPr>
                <w:sz w:val="18"/>
                <w:szCs w:val="18"/>
              </w:rPr>
              <w:t>Cream</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0004AB61" w14:textId="77777777" w:rsidR="007A6205" w:rsidRDefault="00000000">
            <w:r>
              <w:rPr>
                <w:sz w:val="18"/>
                <w:szCs w:val="18"/>
              </w:rPr>
              <w:t>#FAF7F0</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4E2F5113" w14:textId="77777777" w:rsidR="007A6205" w:rsidRDefault="00000000">
            <w:r>
              <w:rPr>
                <w:sz w:val="18"/>
                <w:szCs w:val="18"/>
              </w:rPr>
              <w:t>Page and slide backgrounds</w:t>
            </w:r>
          </w:p>
        </w:tc>
      </w:tr>
      <w:tr w:rsidR="007A6205" w14:paraId="47C3BA73"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F0E9D6"/>
          </w:tcPr>
          <w:p w14:paraId="0533FBF3" w14:textId="77777777" w:rsidR="007A6205" w:rsidRDefault="007A6205"/>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36554975" w14:textId="77777777" w:rsidR="007A6205" w:rsidRDefault="00000000">
            <w:r>
              <w:rPr>
                <w:sz w:val="18"/>
                <w:szCs w:val="18"/>
              </w:rPr>
              <w:t>Cream dark</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00EFDF7B" w14:textId="77777777" w:rsidR="007A6205" w:rsidRDefault="00000000">
            <w:r>
              <w:rPr>
                <w:sz w:val="18"/>
                <w:szCs w:val="18"/>
              </w:rPr>
              <w:t>#F0E9D6</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0D5D1A39" w14:textId="77777777" w:rsidR="007A6205" w:rsidRDefault="00000000">
            <w:r>
              <w:rPr>
                <w:sz w:val="18"/>
                <w:szCs w:val="18"/>
              </w:rPr>
              <w:t>Boxes, cards, table fills</w:t>
            </w:r>
          </w:p>
        </w:tc>
      </w:tr>
      <w:tr w:rsidR="007A6205" w14:paraId="2BABADF1"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2A2A2A"/>
          </w:tcPr>
          <w:p w14:paraId="3AD4A688" w14:textId="77777777" w:rsidR="007A6205" w:rsidRDefault="007A6205"/>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0B057BFD" w14:textId="77777777" w:rsidR="007A6205" w:rsidRDefault="00000000">
            <w:r>
              <w:rPr>
                <w:sz w:val="18"/>
                <w:szCs w:val="18"/>
              </w:rPr>
              <w:t>Charcoal</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6C723E72" w14:textId="77777777" w:rsidR="007A6205" w:rsidRDefault="00000000">
            <w:r>
              <w:rPr>
                <w:sz w:val="18"/>
                <w:szCs w:val="18"/>
              </w:rPr>
              <w:t>#2A2A2A</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75D29BB0" w14:textId="77777777" w:rsidR="007A6205" w:rsidRDefault="00000000">
            <w:r>
              <w:rPr>
                <w:sz w:val="18"/>
                <w:szCs w:val="18"/>
              </w:rPr>
              <w:t>Body copy</w:t>
            </w:r>
          </w:p>
        </w:tc>
      </w:tr>
      <w:tr w:rsidR="007A6205" w14:paraId="6B2D05FA"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6B6B6B"/>
          </w:tcPr>
          <w:p w14:paraId="743CCBE4" w14:textId="77777777" w:rsidR="007A6205" w:rsidRDefault="007A6205"/>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5B66E5C2" w14:textId="77777777" w:rsidR="007A6205" w:rsidRDefault="00000000">
            <w:r>
              <w:rPr>
                <w:sz w:val="18"/>
                <w:szCs w:val="18"/>
              </w:rPr>
              <w:t>Muted gray</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15892E1A" w14:textId="77777777" w:rsidR="007A6205" w:rsidRDefault="00000000">
            <w:r>
              <w:rPr>
                <w:sz w:val="18"/>
                <w:szCs w:val="18"/>
              </w:rPr>
              <w:t>#6B6B6B</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4ABA6121" w14:textId="77777777" w:rsidR="007A6205" w:rsidRDefault="00000000">
            <w:r>
              <w:rPr>
                <w:sz w:val="18"/>
                <w:szCs w:val="18"/>
              </w:rPr>
              <w:t>Captions, disclosures</w:t>
            </w:r>
          </w:p>
        </w:tc>
      </w:tr>
      <w:tr w:rsidR="007A6205" w14:paraId="3D72E2D3"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8CA987"/>
          </w:tcPr>
          <w:p w14:paraId="394B439A" w14:textId="77777777" w:rsidR="007A6205" w:rsidRDefault="007A6205"/>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176D477C" w14:textId="77777777" w:rsidR="007A6205" w:rsidRDefault="00000000">
            <w:r>
              <w:rPr>
                <w:sz w:val="18"/>
                <w:szCs w:val="18"/>
              </w:rPr>
              <w:t>Sage</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565C2009" w14:textId="77777777" w:rsidR="007A6205" w:rsidRDefault="00000000">
            <w:r>
              <w:rPr>
                <w:sz w:val="18"/>
                <w:szCs w:val="18"/>
              </w:rPr>
              <w:t>#8CA987</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2745D7C2" w14:textId="77777777" w:rsidR="007A6205" w:rsidRDefault="00000000">
            <w:r>
              <w:rPr>
                <w:sz w:val="18"/>
                <w:szCs w:val="18"/>
              </w:rPr>
              <w:t>Growth or positive data only</w:t>
            </w:r>
          </w:p>
        </w:tc>
      </w:tr>
      <w:tr w:rsidR="007A6205" w14:paraId="664AC37C" w14:textId="77777777">
        <w:tblPrEx>
          <w:tblCellMar>
            <w:top w:w="0" w:type="dxa"/>
            <w:bottom w:w="0" w:type="dxa"/>
          </w:tblCellMar>
        </w:tblPrEx>
        <w:trPr>
          <w:cantSplit/>
        </w:trPr>
        <w:tc>
          <w:tcPr>
            <w:tcW w:w="1500" w:type="dxa"/>
            <w:tcBorders>
              <w:top w:val="single" w:sz="4" w:space="0" w:color="D9D2BD"/>
              <w:left w:val="single" w:sz="4" w:space="0" w:color="D9D2BD"/>
              <w:bottom w:val="single" w:sz="4" w:space="0" w:color="D9D2BD"/>
              <w:right w:val="single" w:sz="4" w:space="0" w:color="D9D2BD"/>
            </w:tcBorders>
            <w:shd w:val="clear" w:color="auto" w:fill="A84B2F"/>
          </w:tcPr>
          <w:p w14:paraId="7B749F13" w14:textId="77777777" w:rsidR="007A6205" w:rsidRDefault="007A6205"/>
        </w:tc>
        <w:tc>
          <w:tcPr>
            <w:tcW w:w="23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4407A7B8" w14:textId="77777777" w:rsidR="007A6205" w:rsidRDefault="00000000">
            <w:r>
              <w:rPr>
                <w:sz w:val="18"/>
                <w:szCs w:val="18"/>
              </w:rPr>
              <w:t>Terra</w:t>
            </w:r>
          </w:p>
        </w:tc>
        <w:tc>
          <w:tcPr>
            <w:tcW w:w="160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74BA1595" w14:textId="77777777" w:rsidR="007A6205" w:rsidRDefault="00000000">
            <w:r>
              <w:rPr>
                <w:sz w:val="18"/>
                <w:szCs w:val="18"/>
              </w:rPr>
              <w:t>#A84B2F</w:t>
            </w:r>
          </w:p>
        </w:tc>
        <w:tc>
          <w:tcPr>
            <w:tcW w:w="4680" w:type="dxa"/>
            <w:tcBorders>
              <w:top w:val="single" w:sz="4" w:space="0" w:color="D9D2BD"/>
              <w:left w:val="single" w:sz="4" w:space="0" w:color="D9D2BD"/>
              <w:bottom w:val="single" w:sz="4" w:space="0" w:color="D9D2BD"/>
              <w:right w:val="single" w:sz="4" w:space="0" w:color="D9D2BD"/>
            </w:tcBorders>
            <w:tcMar>
              <w:top w:w="70" w:type="dxa"/>
              <w:left w:w="110" w:type="dxa"/>
              <w:bottom w:w="70" w:type="dxa"/>
              <w:right w:w="110" w:type="dxa"/>
            </w:tcMar>
          </w:tcPr>
          <w:p w14:paraId="21DAE9DF" w14:textId="77777777" w:rsidR="007A6205" w:rsidRDefault="00000000">
            <w:r>
              <w:rPr>
                <w:sz w:val="18"/>
                <w:szCs w:val="18"/>
              </w:rPr>
              <w:t>Caution or negative data only</w:t>
            </w:r>
          </w:p>
        </w:tc>
      </w:tr>
    </w:tbl>
    <w:p w14:paraId="5D3A6415" w14:textId="77777777" w:rsidR="007A6205" w:rsidRDefault="00000000">
      <w:pPr>
        <w:spacing w:after="130" w:line="290" w:lineRule="auto"/>
      </w:pPr>
      <w:r>
        <w:t>Use navy and gold as the base of every piece, with cream for breathing room. Save sage and terra for data (gains and losses, with and without) so they keep their meaning.</w:t>
      </w:r>
    </w:p>
    <w:p w14:paraId="241E5305" w14:textId="77777777" w:rsidR="007A6205" w:rsidRDefault="00000000">
      <w:pPr>
        <w:pStyle w:val="Heading2"/>
        <w:keepNext/>
        <w:spacing w:before="260" w:after="100"/>
      </w:pPr>
      <w:r>
        <w:t>Typography</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4180"/>
      </w:tblGrid>
      <w:tr w:rsidR="007A6205" w14:paraId="13E6AF75" w14:textId="77777777">
        <w:tblPrEx>
          <w:tblCellMar>
            <w:top w:w="0" w:type="dxa"/>
            <w:bottom w:w="0" w:type="dxa"/>
          </w:tblCellMar>
        </w:tblPrEx>
        <w:trPr>
          <w:cantSplit/>
          <w:tblHeader/>
        </w:trPr>
        <w:tc>
          <w:tcPr>
            <w:tcW w:w="23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A63B50B" w14:textId="77777777" w:rsidR="007A6205" w:rsidRDefault="00000000">
            <w:r>
              <w:rPr>
                <w:rFonts w:ascii="Georgia" w:eastAsia="Georgia" w:hAnsi="Georgia" w:cs="Georgia"/>
                <w:b/>
                <w:bCs/>
                <w:color w:val="FFFFFF"/>
                <w:sz w:val="18"/>
                <w:szCs w:val="18"/>
              </w:rPr>
              <w:t>Use</w:t>
            </w:r>
          </w:p>
        </w:tc>
        <w:tc>
          <w:tcPr>
            <w:tcW w:w="36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E2532C0" w14:textId="77777777" w:rsidR="007A6205" w:rsidRDefault="00000000">
            <w:r>
              <w:rPr>
                <w:rFonts w:ascii="Georgia" w:eastAsia="Georgia" w:hAnsi="Georgia" w:cs="Georgia"/>
                <w:b/>
                <w:bCs/>
                <w:color w:val="FFFFFF"/>
                <w:sz w:val="18"/>
                <w:szCs w:val="18"/>
              </w:rPr>
              <w:t>Font</w:t>
            </w:r>
          </w:p>
        </w:tc>
        <w:tc>
          <w:tcPr>
            <w:tcW w:w="41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418BBBB" w14:textId="77777777" w:rsidR="007A6205" w:rsidRDefault="00000000">
            <w:r>
              <w:rPr>
                <w:rFonts w:ascii="Georgia" w:eastAsia="Georgia" w:hAnsi="Georgia" w:cs="Georgia"/>
                <w:b/>
                <w:bCs/>
                <w:color w:val="FFFFFF"/>
                <w:sz w:val="18"/>
                <w:szCs w:val="18"/>
              </w:rPr>
              <w:t>Notes</w:t>
            </w:r>
          </w:p>
        </w:tc>
      </w:tr>
      <w:tr w:rsidR="007A6205" w14:paraId="36152042" w14:textId="77777777">
        <w:tblPrEx>
          <w:tblCellMar>
            <w:top w:w="0" w:type="dxa"/>
            <w:bottom w:w="0" w:type="dxa"/>
          </w:tblCellMar>
        </w:tblPrEx>
        <w:trPr>
          <w:cantSplit/>
        </w:trPr>
        <w:tc>
          <w:tcPr>
            <w:tcW w:w="2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3E5C9AA" w14:textId="77777777" w:rsidR="007A6205" w:rsidRDefault="00000000">
            <w:pPr>
              <w:spacing w:after="20"/>
            </w:pPr>
            <w:r>
              <w:rPr>
                <w:sz w:val="18"/>
                <w:szCs w:val="18"/>
              </w:rPr>
              <w:t>Social headlines</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1762E09" w14:textId="77777777" w:rsidR="007A6205" w:rsidRDefault="00000000">
            <w:pPr>
              <w:spacing w:after="20"/>
            </w:pPr>
            <w:r>
              <w:rPr>
                <w:sz w:val="18"/>
                <w:szCs w:val="18"/>
              </w:rPr>
              <w:t>Elegant serif (Georgia or a similar high-contrast serif), often in caps</w:t>
            </w:r>
          </w:p>
        </w:tc>
        <w:tc>
          <w:tcPr>
            <w:tcW w:w="41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DD100B6" w14:textId="77777777" w:rsidR="007A6205" w:rsidRDefault="00000000">
            <w:pPr>
              <w:spacing w:after="20"/>
            </w:pPr>
            <w:r>
              <w:rPr>
                <w:sz w:val="18"/>
                <w:szCs w:val="18"/>
              </w:rPr>
              <w:t>Key word in gold or italic for emphasis, for example DEBT FREE vs. FINANCIALLY FREE</w:t>
            </w:r>
          </w:p>
        </w:tc>
      </w:tr>
      <w:tr w:rsidR="007A6205" w14:paraId="53125631" w14:textId="77777777">
        <w:tblPrEx>
          <w:tblCellMar>
            <w:top w:w="0" w:type="dxa"/>
            <w:bottom w:w="0" w:type="dxa"/>
          </w:tblCellMar>
        </w:tblPrEx>
        <w:trPr>
          <w:cantSplit/>
        </w:trPr>
        <w:tc>
          <w:tcPr>
            <w:tcW w:w="2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3834B28" w14:textId="77777777" w:rsidR="007A6205" w:rsidRDefault="00000000">
            <w:pPr>
              <w:spacing w:after="20"/>
            </w:pPr>
            <w:r>
              <w:rPr>
                <w:sz w:val="18"/>
                <w:szCs w:val="18"/>
              </w:rPr>
              <w:t>Social body and lists</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EE72CCD" w14:textId="77777777" w:rsidR="007A6205" w:rsidRDefault="00000000">
            <w:pPr>
              <w:spacing w:after="20"/>
            </w:pPr>
            <w:r>
              <w:rPr>
                <w:sz w:val="18"/>
                <w:szCs w:val="18"/>
              </w:rPr>
              <w:t>Clean sans serif (Calibri or a similar humanist sans)</w:t>
            </w:r>
          </w:p>
        </w:tc>
        <w:tc>
          <w:tcPr>
            <w:tcW w:w="41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5AE8432" w14:textId="77777777" w:rsidR="007A6205" w:rsidRDefault="00000000">
            <w:pPr>
              <w:spacing w:after="20"/>
            </w:pPr>
            <w:r>
              <w:rPr>
                <w:sz w:val="18"/>
                <w:szCs w:val="18"/>
              </w:rPr>
              <w:t>Short lines, generous line spacing, arrows (→) for lists</w:t>
            </w:r>
          </w:p>
        </w:tc>
      </w:tr>
      <w:tr w:rsidR="007A6205" w14:paraId="6CEB3829" w14:textId="77777777">
        <w:tblPrEx>
          <w:tblCellMar>
            <w:top w:w="0" w:type="dxa"/>
            <w:bottom w:w="0" w:type="dxa"/>
          </w:tblCellMar>
        </w:tblPrEx>
        <w:trPr>
          <w:cantSplit/>
        </w:trPr>
        <w:tc>
          <w:tcPr>
            <w:tcW w:w="2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1818273" w14:textId="77777777" w:rsidR="007A6205" w:rsidRDefault="00000000">
            <w:pPr>
              <w:spacing w:after="20"/>
            </w:pPr>
            <w:r>
              <w:rPr>
                <w:sz w:val="18"/>
                <w:szCs w:val="18"/>
              </w:rPr>
              <w:t>Word documents</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07637CA" w14:textId="77777777" w:rsidR="007A6205" w:rsidRDefault="00000000">
            <w:pPr>
              <w:spacing w:after="20"/>
            </w:pPr>
            <w:r>
              <w:rPr>
                <w:sz w:val="18"/>
                <w:szCs w:val="18"/>
              </w:rPr>
              <w:t>Georgia headings, Calibri body</w:t>
            </w:r>
          </w:p>
        </w:tc>
        <w:tc>
          <w:tcPr>
            <w:tcW w:w="41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2471B33" w14:textId="77777777" w:rsidR="007A6205" w:rsidRDefault="00000000">
            <w:pPr>
              <w:spacing w:after="20"/>
            </w:pPr>
            <w:r>
              <w:rPr>
                <w:sz w:val="18"/>
                <w:szCs w:val="18"/>
              </w:rPr>
              <w:t>Navy H1 with a gold rule underneath, gold-deep H3</w:t>
            </w:r>
          </w:p>
        </w:tc>
      </w:tr>
      <w:tr w:rsidR="007A6205" w14:paraId="7DC79EE7" w14:textId="77777777">
        <w:tblPrEx>
          <w:tblCellMar>
            <w:top w:w="0" w:type="dxa"/>
            <w:bottom w:w="0" w:type="dxa"/>
          </w:tblCellMar>
        </w:tblPrEx>
        <w:trPr>
          <w:cantSplit/>
        </w:trPr>
        <w:tc>
          <w:tcPr>
            <w:tcW w:w="2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6D6656C" w14:textId="77777777" w:rsidR="007A6205" w:rsidRDefault="00000000">
            <w:pPr>
              <w:spacing w:after="20"/>
            </w:pPr>
            <w:r>
              <w:rPr>
                <w:sz w:val="18"/>
                <w:szCs w:val="18"/>
              </w:rPr>
              <w:t>Charts</w:t>
            </w:r>
          </w:p>
        </w:tc>
        <w:tc>
          <w:tcPr>
            <w:tcW w:w="3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9FDA2B2" w14:textId="77777777" w:rsidR="007A6205" w:rsidRDefault="00000000">
            <w:pPr>
              <w:spacing w:after="20"/>
            </w:pPr>
            <w:r>
              <w:rPr>
                <w:sz w:val="18"/>
                <w:szCs w:val="18"/>
              </w:rPr>
              <w:t>DejaVu Serif</w:t>
            </w:r>
          </w:p>
        </w:tc>
        <w:tc>
          <w:tcPr>
            <w:tcW w:w="41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25764EC" w14:textId="77777777" w:rsidR="007A6205" w:rsidRDefault="00000000">
            <w:pPr>
              <w:spacing w:after="20"/>
            </w:pPr>
            <w:r>
              <w:rPr>
                <w:sz w:val="18"/>
                <w:szCs w:val="18"/>
              </w:rPr>
              <w:t>Navy and gold bars, sage and terra for gains and losses, labeled values</w:t>
            </w:r>
          </w:p>
        </w:tc>
      </w:tr>
      <w:tr w:rsidR="007A6205" w14:paraId="4B6153C8" w14:textId="77777777">
        <w:tblPrEx>
          <w:tblCellMar>
            <w:top w:w="0" w:type="dxa"/>
            <w:bottom w:w="0" w:type="dxa"/>
          </w:tblCellMar>
        </w:tblPrEx>
        <w:trPr>
          <w:cantSplit/>
        </w:trPr>
        <w:tc>
          <w:tcPr>
            <w:tcW w:w="2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E27F6B5" w14:textId="77777777" w:rsidR="007A6205" w:rsidRDefault="00000000">
            <w:pPr>
              <w:spacing w:after="20"/>
            </w:pPr>
            <w:r>
              <w:rPr>
                <w:sz w:val="18"/>
                <w:szCs w:val="18"/>
              </w:rPr>
              <w:t>Emphasis</w:t>
            </w:r>
          </w:p>
        </w:tc>
        <w:tc>
          <w:tcPr>
            <w:tcW w:w="3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E306216" w14:textId="77777777" w:rsidR="007A6205" w:rsidRDefault="00000000">
            <w:pPr>
              <w:spacing w:after="20"/>
            </w:pPr>
            <w:r>
              <w:rPr>
                <w:sz w:val="18"/>
                <w:szCs w:val="18"/>
              </w:rPr>
              <w:t>Serif italic</w:t>
            </w:r>
          </w:p>
        </w:tc>
        <w:tc>
          <w:tcPr>
            <w:tcW w:w="41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12FA1DB" w14:textId="77777777" w:rsidR="007A6205" w:rsidRDefault="00000000">
            <w:pPr>
              <w:spacing w:after="20"/>
            </w:pPr>
            <w:r>
              <w:rPr>
                <w:sz w:val="18"/>
                <w:szCs w:val="18"/>
              </w:rPr>
              <w:t>Use for a whispered or reflective line, not whole slides</w:t>
            </w:r>
          </w:p>
        </w:tc>
      </w:tr>
    </w:tbl>
    <w:p w14:paraId="6FD7F7FE" w14:textId="77777777" w:rsidR="007A6205" w:rsidRDefault="00000000">
      <w:pPr>
        <w:pStyle w:val="Heading2"/>
        <w:keepNext/>
        <w:spacing w:before="260" w:after="100"/>
      </w:pPr>
      <w:r>
        <w:t>Logo Use</w:t>
      </w:r>
    </w:p>
    <w:p w14:paraId="4B51D165" w14:textId="77777777" w:rsidR="007A6205" w:rsidRDefault="00000000">
      <w:pPr>
        <w:pStyle w:val="ListParagraph"/>
        <w:numPr>
          <w:ilvl w:val="0"/>
          <w:numId w:val="2"/>
        </w:numPr>
        <w:spacing w:after="70" w:line="280" w:lineRule="auto"/>
      </w:pPr>
      <w:r>
        <w:rPr>
          <w:b/>
          <w:bCs/>
        </w:rPr>
        <w:t xml:space="preserve">Gold SF monogram: </w:t>
      </w:r>
      <w:r>
        <w:t>default on carousels, banners, and profile images. Top or bottom corner with clear space around it.</w:t>
      </w:r>
    </w:p>
    <w:p w14:paraId="1CDAEEEE" w14:textId="77777777" w:rsidR="007A6205" w:rsidRDefault="00000000">
      <w:pPr>
        <w:pStyle w:val="ListParagraph"/>
        <w:numPr>
          <w:ilvl w:val="0"/>
          <w:numId w:val="2"/>
        </w:numPr>
        <w:spacing w:after="70" w:line="280" w:lineRule="auto"/>
      </w:pPr>
      <w:r>
        <w:rPr>
          <w:b/>
          <w:bCs/>
        </w:rPr>
        <w:t xml:space="preserve">Full logo with tagline: </w:t>
      </w:r>
      <w:r>
        <w:t>covers, newsletter headers, and documents.</w:t>
      </w:r>
    </w:p>
    <w:p w14:paraId="160CCEC5" w14:textId="77777777" w:rsidR="007A6205" w:rsidRDefault="00000000">
      <w:pPr>
        <w:pStyle w:val="ListParagraph"/>
        <w:numPr>
          <w:ilvl w:val="0"/>
          <w:numId w:val="2"/>
        </w:numPr>
        <w:spacing w:after="70" w:line="280" w:lineRule="auto"/>
      </w:pPr>
      <w:r>
        <w:rPr>
          <w:b/>
          <w:bCs/>
        </w:rPr>
        <w:t xml:space="preserve">Never: </w:t>
      </w:r>
      <w:r>
        <w:t>recolor the logo outside gold, navy, or white, stretch it, add effects, or place it over a busy part of a photo.</w:t>
      </w:r>
    </w:p>
    <w:p w14:paraId="046518C9" w14:textId="77777777" w:rsidR="007A6205" w:rsidRDefault="00000000">
      <w:pPr>
        <w:pStyle w:val="ListParagraph"/>
        <w:numPr>
          <w:ilvl w:val="0"/>
          <w:numId w:val="2"/>
        </w:numPr>
        <w:spacing w:after="70" w:line="280" w:lineRule="auto"/>
      </w:pPr>
      <w:r>
        <w:rPr>
          <w:b/>
          <w:bCs/>
        </w:rPr>
        <w:t xml:space="preserve">One logo per piece. </w:t>
      </w:r>
      <w:r>
        <w:t>No extra badges or alternate marks.</w:t>
      </w:r>
    </w:p>
    <w:p w14:paraId="357499DB" w14:textId="77777777" w:rsidR="007A6205" w:rsidRDefault="00000000">
      <w:pPr>
        <w:pStyle w:val="Heading2"/>
        <w:keepNext/>
        <w:spacing w:before="260" w:after="100"/>
      </w:pPr>
      <w:r>
        <w:t>Photography</w:t>
      </w:r>
    </w:p>
    <w:p w14:paraId="553F414C" w14:textId="77777777" w:rsidR="007A6205" w:rsidRDefault="00000000">
      <w:pPr>
        <w:pStyle w:val="ListParagraph"/>
        <w:numPr>
          <w:ilvl w:val="0"/>
          <w:numId w:val="2"/>
        </w:numPr>
        <w:spacing w:after="70" w:line="280" w:lineRule="auto"/>
      </w:pPr>
      <w:r>
        <w:t>Lead with Leah's own portraits whenever possible. Keep her full head, hair, and the intended pose in frame. Zoom out or reposition instead of cropping.</w:t>
      </w:r>
    </w:p>
    <w:p w14:paraId="76B8D92C" w14:textId="77777777" w:rsidR="007A6205" w:rsidRDefault="00000000">
      <w:pPr>
        <w:pStyle w:val="ListParagraph"/>
        <w:numPr>
          <w:ilvl w:val="0"/>
          <w:numId w:val="2"/>
        </w:numPr>
        <w:spacing w:after="70" w:line="280" w:lineRule="auto"/>
      </w:pPr>
      <w:r>
        <w:t>Wardrobe that signals authority: tailored suits, neutral and navy tones, gold accents.</w:t>
      </w:r>
    </w:p>
    <w:p w14:paraId="2C7061A6" w14:textId="77777777" w:rsidR="007A6205" w:rsidRDefault="00000000">
      <w:pPr>
        <w:pStyle w:val="ListParagraph"/>
        <w:numPr>
          <w:ilvl w:val="0"/>
          <w:numId w:val="2"/>
        </w:numPr>
        <w:spacing w:after="70" w:line="280" w:lineRule="auto"/>
      </w:pPr>
      <w:r>
        <w:t>Overlays: a navy text panel or gradient that keeps copy readable on a phone.</w:t>
      </w:r>
    </w:p>
    <w:p w14:paraId="6E5EF019" w14:textId="77777777" w:rsidR="007A6205" w:rsidRDefault="00000000">
      <w:pPr>
        <w:pStyle w:val="ListParagraph"/>
        <w:numPr>
          <w:ilvl w:val="0"/>
          <w:numId w:val="2"/>
        </w:numPr>
        <w:spacing w:after="70" w:line="280" w:lineRule="auto"/>
      </w:pPr>
      <w:r>
        <w:t>Stock or generated imagery should look natural and editorial, never synthetic. For concepts (buckets, director's chair, keys, a home), use one clear metaphor per post.</w:t>
      </w:r>
    </w:p>
    <w:p w14:paraId="4B2DE445" w14:textId="77777777" w:rsidR="007A6205" w:rsidRDefault="00000000">
      <w:pPr>
        <w:pStyle w:val="ListParagraph"/>
        <w:numPr>
          <w:ilvl w:val="0"/>
          <w:numId w:val="2"/>
        </w:numPr>
        <w:spacing w:after="70" w:line="280" w:lineRule="auto"/>
      </w:pPr>
      <w:r>
        <w:t>No images of real clients. Composite or generated people can't be presented as clients.</w:t>
      </w:r>
    </w:p>
    <w:p w14:paraId="3A9B0834" w14:textId="77777777" w:rsidR="007A6205" w:rsidRDefault="00000000">
      <w:pPr>
        <w:pStyle w:val="Heading2"/>
        <w:keepNext/>
        <w:spacing w:before="260" w:after="100"/>
      </w:pPr>
      <w:r>
        <w:t>Formats and Sizes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
        <w:gridCol w:w="3546"/>
        <w:gridCol w:w="2392"/>
        <w:gridCol w:w="4062"/>
        <w:gridCol w:w="40"/>
      </w:tblGrid>
      <w:tr w:rsidR="007A6205" w14:paraId="4C81AC57" w14:textId="77777777">
        <w:tblPrEx>
          <w:tblCellMar>
            <w:top w:w="0" w:type="dxa"/>
            <w:bottom w:w="0" w:type="dxa"/>
          </w:tblCellMar>
        </w:tblPrEx>
        <w:trPr>
          <w:gridAfter w:val="1"/>
          <w:wAfter w:w="40" w:type="dxa"/>
          <w:cantSplit/>
          <w:tblHeader/>
        </w:trPr>
        <w:tc>
          <w:tcPr>
            <w:tcW w:w="3600" w:type="dxa"/>
            <w:gridSpan w:val="2"/>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8968443" w14:textId="77777777" w:rsidR="007A6205" w:rsidRDefault="00000000">
            <w:r>
              <w:rPr>
                <w:rFonts w:ascii="Georgia" w:eastAsia="Georgia" w:hAnsi="Georgia" w:cs="Georgia"/>
                <w:b/>
                <w:bCs/>
                <w:color w:val="FFFFFF"/>
                <w:sz w:val="18"/>
                <w:szCs w:val="18"/>
              </w:rPr>
              <w:t>Asset</w:t>
            </w:r>
          </w:p>
        </w:tc>
        <w:tc>
          <w:tcPr>
            <w:tcW w:w="2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15CE237" w14:textId="77777777" w:rsidR="007A6205" w:rsidRDefault="00000000">
            <w:r>
              <w:rPr>
                <w:rFonts w:ascii="Georgia" w:eastAsia="Georgia" w:hAnsi="Georgia" w:cs="Georgia"/>
                <w:b/>
                <w:bCs/>
                <w:color w:val="FFFFFF"/>
                <w:sz w:val="18"/>
                <w:szCs w:val="18"/>
              </w:rPr>
              <w:t>Size</w:t>
            </w:r>
          </w:p>
        </w:tc>
        <w:tc>
          <w:tcPr>
            <w:tcW w:w="40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35F5D0E" w14:textId="77777777" w:rsidR="007A6205" w:rsidRDefault="00000000">
            <w:r>
              <w:rPr>
                <w:rFonts w:ascii="Georgia" w:eastAsia="Georgia" w:hAnsi="Georgia" w:cs="Georgia"/>
                <w:b/>
                <w:bCs/>
                <w:color w:val="FFFFFF"/>
                <w:sz w:val="18"/>
                <w:szCs w:val="18"/>
              </w:rPr>
              <w:t>Notes</w:t>
            </w:r>
          </w:p>
        </w:tc>
      </w:tr>
      <w:tr w:rsidR="007A6205" w14:paraId="124C1970" w14:textId="77777777">
        <w:tblPrEx>
          <w:tblCellMar>
            <w:top w:w="0" w:type="dxa"/>
            <w:bottom w:w="0" w:type="dxa"/>
          </w:tblCellMar>
        </w:tblPrEx>
        <w:trPr>
          <w:gridAfter w:val="1"/>
          <w:wAfter w:w="40" w:type="dxa"/>
          <w:cantSplit/>
        </w:trPr>
        <w:tc>
          <w:tcPr>
            <w:tcW w:w="3600" w:type="dxa"/>
            <w:gridSpan w:val="2"/>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5BD5FAC" w14:textId="77777777" w:rsidR="007A6205" w:rsidRDefault="00000000">
            <w:pPr>
              <w:spacing w:after="20"/>
            </w:pPr>
            <w:r>
              <w:rPr>
                <w:sz w:val="18"/>
                <w:szCs w:val="18"/>
              </w:rPr>
              <w:t>Playbook carousel (Instagram, Facebook)</w:t>
            </w:r>
          </w:p>
        </w:tc>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D0C09B2" w14:textId="77777777" w:rsidR="007A6205" w:rsidRDefault="00000000">
            <w:pPr>
              <w:spacing w:after="20"/>
            </w:pPr>
            <w:r>
              <w:rPr>
                <w:sz w:val="18"/>
                <w:szCs w:val="18"/>
              </w:rPr>
              <w:t>1080 × 1350 portrait</w:t>
            </w:r>
          </w:p>
        </w:tc>
        <w:tc>
          <w:tcPr>
            <w:tcW w:w="4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1DCE50F" w14:textId="77777777" w:rsidR="007A6205" w:rsidRDefault="00000000">
            <w:pPr>
              <w:spacing w:after="20"/>
            </w:pPr>
            <w:r>
              <w:rPr>
                <w:sz w:val="18"/>
                <w:szCs w:val="18"/>
              </w:rPr>
              <w:t>8 slides by default; slide 1 is the hook</w:t>
            </w:r>
          </w:p>
        </w:tc>
      </w:tr>
      <w:tr w:rsidR="007A6205" w14:paraId="7D8D32F5" w14:textId="77777777">
        <w:tblPrEx>
          <w:tblCellMar>
            <w:top w:w="0" w:type="dxa"/>
            <w:bottom w:w="0" w:type="dxa"/>
          </w:tblCellMar>
        </w:tblPrEx>
        <w:trPr>
          <w:gridAfter w:val="1"/>
          <w:wAfter w:w="40" w:type="dxa"/>
          <w:cantSplit/>
        </w:trPr>
        <w:tc>
          <w:tcPr>
            <w:tcW w:w="3600" w:type="dxa"/>
            <w:gridSpan w:val="2"/>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C789EE2" w14:textId="77777777" w:rsidR="007A6205" w:rsidRDefault="00000000">
            <w:pPr>
              <w:spacing w:after="20"/>
            </w:pPr>
            <w:r>
              <w:rPr>
                <w:sz w:val="18"/>
                <w:szCs w:val="18"/>
              </w:rPr>
              <w:t>Square post or carousel</w:t>
            </w:r>
          </w:p>
        </w:tc>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A73E945" w14:textId="77777777" w:rsidR="007A6205" w:rsidRDefault="00000000">
            <w:pPr>
              <w:spacing w:after="20"/>
            </w:pPr>
            <w:r>
              <w:rPr>
                <w:sz w:val="18"/>
                <w:szCs w:val="18"/>
              </w:rPr>
              <w:t>1080 × 1080</w:t>
            </w:r>
          </w:p>
        </w:tc>
        <w:tc>
          <w:tcPr>
            <w:tcW w:w="40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BC8B324" w14:textId="77777777" w:rsidR="007A6205" w:rsidRDefault="00000000">
            <w:pPr>
              <w:spacing w:after="20"/>
            </w:pPr>
            <w:r>
              <w:rPr>
                <w:sz w:val="18"/>
                <w:szCs w:val="18"/>
              </w:rPr>
              <w:t>Single visuals and quote posts</w:t>
            </w:r>
          </w:p>
        </w:tc>
      </w:tr>
      <w:tr w:rsidR="007A6205" w14:paraId="13FD8217" w14:textId="77777777">
        <w:tblPrEx>
          <w:tblCellMar>
            <w:top w:w="0" w:type="dxa"/>
            <w:bottom w:w="0" w:type="dxa"/>
          </w:tblCellMar>
        </w:tblPrEx>
        <w:trPr>
          <w:gridAfter w:val="1"/>
          <w:wAfter w:w="40" w:type="dxa"/>
          <w:cantSplit/>
        </w:trPr>
        <w:tc>
          <w:tcPr>
            <w:tcW w:w="3600" w:type="dxa"/>
            <w:gridSpan w:val="2"/>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CE8DAC4" w14:textId="77777777" w:rsidR="007A6205" w:rsidRDefault="00000000">
            <w:pPr>
              <w:spacing w:after="20"/>
            </w:pPr>
            <w:r>
              <w:rPr>
                <w:sz w:val="18"/>
                <w:szCs w:val="18"/>
              </w:rPr>
              <w:t>Stories and reels</w:t>
            </w:r>
          </w:p>
        </w:tc>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C1D4B1F" w14:textId="77777777" w:rsidR="007A6205" w:rsidRDefault="00000000">
            <w:pPr>
              <w:spacing w:after="20"/>
            </w:pPr>
            <w:r>
              <w:rPr>
                <w:sz w:val="18"/>
                <w:szCs w:val="18"/>
              </w:rPr>
              <w:t>1080 × 1920</w:t>
            </w:r>
          </w:p>
        </w:tc>
        <w:tc>
          <w:tcPr>
            <w:tcW w:w="4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AD7CDC4" w14:textId="77777777" w:rsidR="007A6205" w:rsidRDefault="00000000">
            <w:pPr>
              <w:spacing w:after="20"/>
            </w:pPr>
            <w:r>
              <w:rPr>
                <w:sz w:val="18"/>
                <w:szCs w:val="18"/>
              </w:rPr>
              <w:t>Keep text out of the top and bottom 250 px</w:t>
            </w:r>
          </w:p>
        </w:tc>
      </w:tr>
      <w:tr w:rsidR="007A6205" w14:paraId="41DD8A64" w14:textId="77777777">
        <w:tblPrEx>
          <w:tblCellMar>
            <w:top w:w="0" w:type="dxa"/>
            <w:bottom w:w="0" w:type="dxa"/>
          </w:tblCellMar>
        </w:tblPrEx>
        <w:trPr>
          <w:gridAfter w:val="1"/>
          <w:wAfter w:w="40" w:type="dxa"/>
          <w:cantSplit/>
        </w:trPr>
        <w:tc>
          <w:tcPr>
            <w:tcW w:w="3600" w:type="dxa"/>
            <w:gridSpan w:val="2"/>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F74746F" w14:textId="77777777" w:rsidR="007A6205" w:rsidRDefault="00000000">
            <w:pPr>
              <w:spacing w:after="20"/>
            </w:pPr>
            <w:r>
              <w:rPr>
                <w:sz w:val="18"/>
                <w:szCs w:val="18"/>
              </w:rPr>
              <w:t>Newsletter banner</w:t>
            </w:r>
          </w:p>
        </w:tc>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1A3BC7D" w14:textId="77777777" w:rsidR="007A6205" w:rsidRDefault="00000000">
            <w:pPr>
              <w:spacing w:after="20"/>
            </w:pPr>
            <w:r>
              <w:rPr>
                <w:sz w:val="18"/>
                <w:szCs w:val="18"/>
              </w:rPr>
              <w:t>1800 × 720</w:t>
            </w:r>
          </w:p>
        </w:tc>
        <w:tc>
          <w:tcPr>
            <w:tcW w:w="40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182CC1E" w14:textId="77777777" w:rsidR="007A6205" w:rsidRDefault="00000000">
            <w:pPr>
              <w:spacing w:after="20"/>
            </w:pPr>
            <w:r>
              <w:rPr>
                <w:sz w:val="18"/>
                <w:szCs w:val="18"/>
              </w:rPr>
              <w:t>Lead hook plus series name; never the whole carousel</w:t>
            </w:r>
          </w:p>
        </w:tc>
      </w:tr>
      <w:tr w:rsidR="007A6205" w14:paraId="29D18962" w14:textId="77777777">
        <w:tblPrEx>
          <w:tblCellMar>
            <w:top w:w="0" w:type="dxa"/>
            <w:bottom w:w="0" w:type="dxa"/>
          </w:tblCellMar>
        </w:tblPrEx>
        <w:trPr>
          <w:gridAfter w:val="1"/>
          <w:wAfter w:w="40" w:type="dxa"/>
          <w:cantSplit/>
        </w:trPr>
        <w:tc>
          <w:tcPr>
            <w:tcW w:w="3600" w:type="dxa"/>
            <w:gridSpan w:val="2"/>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B1302F4" w14:textId="77777777" w:rsidR="007A6205" w:rsidRDefault="00000000">
            <w:pPr>
              <w:spacing w:after="20"/>
            </w:pPr>
            <w:r>
              <w:rPr>
                <w:sz w:val="18"/>
                <w:szCs w:val="18"/>
              </w:rPr>
              <w:t>LinkedIn post image</w:t>
            </w:r>
          </w:p>
        </w:tc>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36548AB" w14:textId="77777777" w:rsidR="007A6205" w:rsidRDefault="00000000">
            <w:pPr>
              <w:spacing w:after="20"/>
            </w:pPr>
            <w:r>
              <w:rPr>
                <w:sz w:val="18"/>
                <w:szCs w:val="18"/>
              </w:rPr>
              <w:t>1200 × 1200 or 1080 × 1350</w:t>
            </w:r>
          </w:p>
        </w:tc>
        <w:tc>
          <w:tcPr>
            <w:tcW w:w="4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FA1B60A" w14:textId="77777777" w:rsidR="007A6205" w:rsidRDefault="00000000">
            <w:pPr>
              <w:spacing w:after="20"/>
            </w:pPr>
            <w:r>
              <w:rPr>
                <w:sz w:val="18"/>
                <w:szCs w:val="18"/>
              </w:rPr>
              <w:t>Same art as the carousel cover</w:t>
            </w:r>
          </w:p>
        </w:tc>
      </w:tr>
      <w:tr w:rsidR="007A6205" w14:paraId="45CA3914" w14:textId="77777777">
        <w:tblPrEx>
          <w:tblCellMar>
            <w:top w:w="0" w:type="dxa"/>
            <w:bottom w:w="0" w:type="dxa"/>
          </w:tblCellMar>
        </w:tblPrEx>
        <w:trPr>
          <w:gridAfter w:val="1"/>
          <w:wAfter w:w="40" w:type="dxa"/>
          <w:cantSplit/>
        </w:trPr>
        <w:tc>
          <w:tcPr>
            <w:tcW w:w="3600" w:type="dxa"/>
            <w:gridSpan w:val="2"/>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6902FDE" w14:textId="77777777" w:rsidR="007A6205" w:rsidRDefault="00000000">
            <w:pPr>
              <w:spacing w:after="20"/>
            </w:pPr>
            <w:r>
              <w:rPr>
                <w:sz w:val="18"/>
                <w:szCs w:val="18"/>
              </w:rPr>
              <w:t>Facebook and LinkedIn cover</w:t>
            </w:r>
          </w:p>
        </w:tc>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4894B7D" w14:textId="77777777" w:rsidR="007A6205" w:rsidRDefault="00000000">
            <w:pPr>
              <w:spacing w:after="20"/>
            </w:pPr>
            <w:r>
              <w:rPr>
                <w:sz w:val="18"/>
                <w:szCs w:val="18"/>
              </w:rPr>
              <w:t>Platform current spec</w:t>
            </w:r>
          </w:p>
        </w:tc>
        <w:tc>
          <w:tcPr>
            <w:tcW w:w="40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221CD34" w14:textId="77777777" w:rsidR="007A6205" w:rsidRDefault="00000000">
            <w:pPr>
              <w:spacing w:after="20"/>
            </w:pPr>
            <w:r>
              <w:rPr>
                <w:sz w:val="18"/>
                <w:szCs w:val="18"/>
              </w:rPr>
              <w:t>Keep the profile-photo overlay zone clear</w:t>
            </w:r>
          </w:p>
        </w:tc>
      </w:tr>
      <w:tr w:rsidR="007A6205" w14:paraId="6962EDCA" w14:textId="77777777">
        <w:tblPrEx>
          <w:tblCellMar>
            <w:top w:w="0" w:type="dxa"/>
            <w:bottom w:w="0" w:type="dxa"/>
          </w:tblCellMar>
        </w:tblPrEx>
        <w:trPr>
          <w:gridBefore w:val="1"/>
          <w:wBefore w:w="40" w:type="dxa"/>
        </w:trPr>
        <w:tc>
          <w:tcPr>
            <w:tcW w:w="10080" w:type="dxa"/>
            <w:gridSpan w:val="4"/>
            <w:tcBorders>
              <w:top w:val="none" w:sz="0" w:space="0" w:color="FFFFFF"/>
              <w:left w:val="single" w:sz="36" w:space="0" w:color="C9A961"/>
              <w:bottom w:val="none" w:sz="0" w:space="0" w:color="FFFFFF"/>
              <w:right w:val="none" w:sz="0" w:space="0" w:color="FFFFFF"/>
            </w:tcBorders>
            <w:shd w:val="clear" w:color="auto" w:fill="FAF7F0"/>
            <w:tcMar>
              <w:top w:w="130" w:type="dxa"/>
              <w:left w:w="240" w:type="dxa"/>
              <w:bottom w:w="130" w:type="dxa"/>
              <w:right w:w="240" w:type="dxa"/>
            </w:tcMar>
          </w:tcPr>
          <w:p w14:paraId="79FC9166" w14:textId="77777777" w:rsidR="007A6205" w:rsidRDefault="00000000">
            <w:pPr>
              <w:spacing w:line="290" w:lineRule="auto"/>
            </w:pPr>
            <w:r>
              <w:rPr>
                <w:rFonts w:ascii="Georgia" w:eastAsia="Georgia" w:hAnsi="Georgia" w:cs="Georgia"/>
                <w:b/>
                <w:bCs/>
                <w:color w:val="8B7A3C"/>
              </w:rPr>
              <w:t xml:space="preserve">House rule. </w:t>
            </w:r>
            <w:r>
              <w:t>Numbered week labels are for scheduling only. Never print "Week 7" or "Vol. 3" on finished artwork or banners.</w:t>
            </w:r>
          </w:p>
        </w:tc>
      </w:tr>
    </w:tbl>
    <w:p w14:paraId="1349426A" w14:textId="77777777" w:rsidR="007A6205" w:rsidRDefault="00000000">
      <w:pPr>
        <w:pStyle w:val="Heading1"/>
        <w:keepNext/>
        <w:pageBreakBefore/>
        <w:pBdr>
          <w:bottom w:val="single" w:sz="12" w:space="6" w:color="C9A961"/>
        </w:pBdr>
        <w:spacing w:after="160"/>
      </w:pPr>
      <w:r>
        <w:rPr>
          <w:spacing w:val="12"/>
        </w:rPr>
        <w:t>VOICE AND WORDING</w:t>
      </w:r>
    </w:p>
    <w:p w14:paraId="7C85A2CA" w14:textId="77777777" w:rsidR="007A6205" w:rsidRDefault="00000000">
      <w:pPr>
        <w:pStyle w:val="Heading2"/>
        <w:keepNext/>
        <w:spacing w:before="260" w:after="100"/>
      </w:pPr>
      <w:r>
        <w:t>How Savvy Sounds</w:t>
      </w:r>
    </w:p>
    <w:p w14:paraId="2DC307C2" w14:textId="77777777" w:rsidR="007A6205" w:rsidRDefault="00000000">
      <w:pPr>
        <w:pStyle w:val="ListParagraph"/>
        <w:numPr>
          <w:ilvl w:val="0"/>
          <w:numId w:val="2"/>
        </w:numPr>
        <w:spacing w:after="70" w:line="280" w:lineRule="auto"/>
      </w:pPr>
      <w:r>
        <w:rPr>
          <w:b/>
          <w:bCs/>
        </w:rPr>
        <w:t xml:space="preserve">Direct. </w:t>
      </w:r>
      <w:r>
        <w:t>Lead with the point. "One of the most overlooked tax strategies for families?"</w:t>
      </w:r>
    </w:p>
    <w:p w14:paraId="2E0D785E" w14:textId="77777777" w:rsidR="007A6205" w:rsidRDefault="00000000">
      <w:pPr>
        <w:pStyle w:val="ListParagraph"/>
        <w:numPr>
          <w:ilvl w:val="0"/>
          <w:numId w:val="2"/>
        </w:numPr>
        <w:spacing w:after="70" w:line="280" w:lineRule="auto"/>
      </w:pPr>
      <w:r>
        <w:rPr>
          <w:b/>
          <w:bCs/>
        </w:rPr>
        <w:t xml:space="preserve">Plain-spoken. </w:t>
      </w:r>
      <w:r>
        <w:t>Explain the term the first time you use it. Write so a smart non-expert can follow.</w:t>
      </w:r>
    </w:p>
    <w:p w14:paraId="55CF6E49" w14:textId="77777777" w:rsidR="007A6205" w:rsidRDefault="00000000">
      <w:pPr>
        <w:pStyle w:val="ListParagraph"/>
        <w:numPr>
          <w:ilvl w:val="0"/>
          <w:numId w:val="2"/>
        </w:numPr>
        <w:spacing w:after="70" w:line="280" w:lineRule="auto"/>
      </w:pPr>
      <w:r>
        <w:rPr>
          <w:b/>
          <w:bCs/>
        </w:rPr>
        <w:t xml:space="preserve">Specific. </w:t>
      </w:r>
      <w:r>
        <w:t>Use real rules and a labeled hypothetical instead of vague promises.</w:t>
      </w:r>
    </w:p>
    <w:p w14:paraId="11C6D2F2" w14:textId="77777777" w:rsidR="007A6205" w:rsidRDefault="00000000">
      <w:pPr>
        <w:pStyle w:val="ListParagraph"/>
        <w:numPr>
          <w:ilvl w:val="0"/>
          <w:numId w:val="2"/>
        </w:numPr>
        <w:spacing w:after="70" w:line="280" w:lineRule="auto"/>
      </w:pPr>
      <w:r>
        <w:rPr>
          <w:b/>
          <w:bCs/>
        </w:rPr>
        <w:t xml:space="preserve">Balanced. </w:t>
      </w:r>
      <w:r>
        <w:t>Every strategy gets its "but." "Access to leverage is not a reason to use it."</w:t>
      </w:r>
    </w:p>
    <w:p w14:paraId="13973B06" w14:textId="77777777" w:rsidR="007A6205" w:rsidRDefault="00000000">
      <w:pPr>
        <w:pStyle w:val="ListParagraph"/>
        <w:numPr>
          <w:ilvl w:val="0"/>
          <w:numId w:val="2"/>
        </w:numPr>
        <w:spacing w:after="70" w:line="280" w:lineRule="auto"/>
      </w:pPr>
      <w:r>
        <w:rPr>
          <w:b/>
          <w:bCs/>
        </w:rPr>
        <w:t xml:space="preserve">Rhythmic. </w:t>
      </w:r>
      <w:r>
        <w:t>Short lines, deliberate line breaks, one idea per slide.</w:t>
      </w:r>
    </w:p>
    <w:p w14:paraId="2BC015FF" w14:textId="77777777" w:rsidR="007A6205" w:rsidRDefault="00000000">
      <w:pPr>
        <w:pStyle w:val="ListParagraph"/>
        <w:numPr>
          <w:ilvl w:val="0"/>
          <w:numId w:val="2"/>
        </w:numPr>
        <w:spacing w:after="70" w:line="280" w:lineRule="auto"/>
      </w:pPr>
      <w:r>
        <w:rPr>
          <w:b/>
          <w:bCs/>
        </w:rPr>
        <w:t xml:space="preserve">Inviting. </w:t>
      </w:r>
      <w:r>
        <w:t>Close with a question that starts a conversation: "Which bucket do you have the least of right now?"</w:t>
      </w:r>
    </w:p>
    <w:p w14:paraId="03188FB0" w14:textId="77777777" w:rsidR="007A6205" w:rsidRDefault="00000000">
      <w:pPr>
        <w:pStyle w:val="Heading2"/>
        <w:keepNext/>
        <w:spacing w:before="260" w:after="100"/>
      </w:pPr>
      <w:r>
        <w:t>Signature Lines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0"/>
        <w:gridCol w:w="3480"/>
      </w:tblGrid>
      <w:tr w:rsidR="007A6205" w14:paraId="606CCE89" w14:textId="77777777">
        <w:tblPrEx>
          <w:tblCellMar>
            <w:top w:w="0" w:type="dxa"/>
            <w:bottom w:w="0" w:type="dxa"/>
          </w:tblCellMar>
        </w:tblPrEx>
        <w:trPr>
          <w:cantSplit/>
          <w:tblHeader/>
        </w:trPr>
        <w:tc>
          <w:tcPr>
            <w:tcW w:w="66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04D0151" w14:textId="77777777" w:rsidR="007A6205" w:rsidRDefault="00000000">
            <w:r>
              <w:rPr>
                <w:rFonts w:ascii="Georgia" w:eastAsia="Georgia" w:hAnsi="Georgia" w:cs="Georgia"/>
                <w:b/>
                <w:bCs/>
                <w:color w:val="FFFFFF"/>
                <w:sz w:val="18"/>
                <w:szCs w:val="18"/>
              </w:rPr>
              <w:t>Line</w:t>
            </w:r>
          </w:p>
        </w:tc>
        <w:tc>
          <w:tcPr>
            <w:tcW w:w="34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5386AFB" w14:textId="77777777" w:rsidR="007A6205" w:rsidRDefault="00000000">
            <w:r>
              <w:rPr>
                <w:rFonts w:ascii="Georgia" w:eastAsia="Georgia" w:hAnsi="Georgia" w:cs="Georgia"/>
                <w:b/>
                <w:bCs/>
                <w:color w:val="FFFFFF"/>
                <w:sz w:val="18"/>
                <w:szCs w:val="18"/>
              </w:rPr>
              <w:t>Where it came from</w:t>
            </w:r>
          </w:p>
        </w:tc>
      </w:tr>
      <w:tr w:rsidR="007A6205" w14:paraId="14C725C0" w14:textId="77777777">
        <w:tblPrEx>
          <w:tblCellMar>
            <w:top w:w="0" w:type="dxa"/>
            <w:bottom w:w="0" w:type="dxa"/>
          </w:tblCellMar>
        </w:tblPrEx>
        <w:trPr>
          <w:cantSplit/>
        </w:trPr>
        <w:tc>
          <w:tcPr>
            <w:tcW w:w="6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93C562E" w14:textId="77777777" w:rsidR="007A6205" w:rsidRDefault="00000000">
            <w:pPr>
              <w:spacing w:after="20"/>
            </w:pPr>
            <w:r>
              <w:rPr>
                <w:sz w:val="18"/>
                <w:szCs w:val="18"/>
              </w:rPr>
              <w:t>Don't just make more. Make what you have work smarter.</w:t>
            </w:r>
          </w:p>
        </w:tc>
        <w:tc>
          <w:tcPr>
            <w:tcW w:w="3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AC2F895" w14:textId="77777777" w:rsidR="007A6205" w:rsidRDefault="00000000">
            <w:pPr>
              <w:spacing w:after="20"/>
            </w:pPr>
            <w:r>
              <w:rPr>
                <w:sz w:val="18"/>
                <w:szCs w:val="18"/>
              </w:rPr>
              <w:t>Playbook sign-off</w:t>
            </w:r>
          </w:p>
        </w:tc>
      </w:tr>
      <w:tr w:rsidR="007A6205" w14:paraId="2DF4A241" w14:textId="77777777">
        <w:tblPrEx>
          <w:tblCellMar>
            <w:top w:w="0" w:type="dxa"/>
            <w:bottom w:w="0" w:type="dxa"/>
          </w:tblCellMar>
        </w:tblPrEx>
        <w:trPr>
          <w:cantSplit/>
        </w:trPr>
        <w:tc>
          <w:tcPr>
            <w:tcW w:w="6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7000460" w14:textId="77777777" w:rsidR="007A6205" w:rsidRDefault="00000000">
            <w:pPr>
              <w:spacing w:after="20"/>
            </w:pPr>
            <w:r>
              <w:rPr>
                <w:sz w:val="18"/>
                <w:szCs w:val="18"/>
              </w:rPr>
              <w:t>The gap between what most people earn and what they actually keep is not a math problem. It's a knowledge problem.</w:t>
            </w:r>
          </w:p>
        </w:tc>
        <w:tc>
          <w:tcPr>
            <w:tcW w:w="3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6B4B79C" w14:textId="77777777" w:rsidR="007A6205" w:rsidRDefault="00000000">
            <w:pPr>
              <w:spacing w:after="20"/>
            </w:pPr>
            <w:r>
              <w:rPr>
                <w:sz w:val="18"/>
                <w:szCs w:val="18"/>
              </w:rPr>
              <w:t>Series intro</w:t>
            </w:r>
          </w:p>
        </w:tc>
      </w:tr>
      <w:tr w:rsidR="007A6205" w14:paraId="591F9B0C" w14:textId="77777777">
        <w:tblPrEx>
          <w:tblCellMar>
            <w:top w:w="0" w:type="dxa"/>
            <w:bottom w:w="0" w:type="dxa"/>
          </w:tblCellMar>
        </w:tblPrEx>
        <w:trPr>
          <w:cantSplit/>
        </w:trPr>
        <w:tc>
          <w:tcPr>
            <w:tcW w:w="6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D017580" w14:textId="77777777" w:rsidR="007A6205" w:rsidRDefault="00000000">
            <w:pPr>
              <w:spacing w:after="20"/>
            </w:pPr>
            <w:r>
              <w:rPr>
                <w:sz w:val="18"/>
                <w:szCs w:val="18"/>
              </w:rPr>
              <w:t>Taxable now. Taxable later. Taxable never.</w:t>
            </w:r>
          </w:p>
        </w:tc>
        <w:tc>
          <w:tcPr>
            <w:tcW w:w="3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C0579D4" w14:textId="77777777" w:rsidR="007A6205" w:rsidRDefault="00000000">
            <w:pPr>
              <w:spacing w:after="20"/>
            </w:pPr>
            <w:r>
              <w:rPr>
                <w:sz w:val="18"/>
                <w:szCs w:val="18"/>
              </w:rPr>
              <w:t>Three tax buckets</w:t>
            </w:r>
          </w:p>
        </w:tc>
      </w:tr>
      <w:tr w:rsidR="007A6205" w14:paraId="1D6D4A58" w14:textId="77777777">
        <w:tblPrEx>
          <w:tblCellMar>
            <w:top w:w="0" w:type="dxa"/>
            <w:bottom w:w="0" w:type="dxa"/>
          </w:tblCellMar>
        </w:tblPrEx>
        <w:trPr>
          <w:cantSplit/>
        </w:trPr>
        <w:tc>
          <w:tcPr>
            <w:tcW w:w="6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C8BFDD1" w14:textId="77777777" w:rsidR="007A6205" w:rsidRDefault="00000000">
            <w:pPr>
              <w:spacing w:after="20"/>
            </w:pPr>
            <w:r>
              <w:rPr>
                <w:sz w:val="18"/>
                <w:szCs w:val="18"/>
              </w:rPr>
              <w:t>You are the director of yours.</w:t>
            </w:r>
          </w:p>
        </w:tc>
        <w:tc>
          <w:tcPr>
            <w:tcW w:w="3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1950854" w14:textId="77777777" w:rsidR="007A6205" w:rsidRDefault="00000000">
            <w:pPr>
              <w:spacing w:after="20"/>
            </w:pPr>
            <w:r>
              <w:rPr>
                <w:sz w:val="18"/>
                <w:szCs w:val="18"/>
              </w:rPr>
              <w:t>Be the Director, Not the Extra</w:t>
            </w:r>
          </w:p>
        </w:tc>
      </w:tr>
      <w:tr w:rsidR="007A6205" w14:paraId="04997777" w14:textId="77777777">
        <w:tblPrEx>
          <w:tblCellMar>
            <w:top w:w="0" w:type="dxa"/>
            <w:bottom w:w="0" w:type="dxa"/>
          </w:tblCellMar>
        </w:tblPrEx>
        <w:trPr>
          <w:cantSplit/>
        </w:trPr>
        <w:tc>
          <w:tcPr>
            <w:tcW w:w="6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4C9E4EB" w14:textId="77777777" w:rsidR="007A6205" w:rsidRDefault="00000000">
            <w:pPr>
              <w:spacing w:after="20"/>
            </w:pPr>
            <w:r>
              <w:rPr>
                <w:sz w:val="18"/>
                <w:szCs w:val="18"/>
              </w:rPr>
              <w:t>What's the highest and best use of this dollar?</w:t>
            </w:r>
          </w:p>
        </w:tc>
        <w:tc>
          <w:tcPr>
            <w:tcW w:w="3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05FC1C5" w14:textId="77777777" w:rsidR="007A6205" w:rsidRDefault="00000000">
            <w:pPr>
              <w:spacing w:after="20"/>
            </w:pPr>
            <w:r>
              <w:rPr>
                <w:sz w:val="18"/>
                <w:szCs w:val="18"/>
              </w:rPr>
              <w:t>Paying off debt carousel</w:t>
            </w:r>
          </w:p>
        </w:tc>
      </w:tr>
      <w:tr w:rsidR="007A6205" w14:paraId="66693C3F" w14:textId="77777777">
        <w:tblPrEx>
          <w:tblCellMar>
            <w:top w:w="0" w:type="dxa"/>
            <w:bottom w:w="0" w:type="dxa"/>
          </w:tblCellMar>
        </w:tblPrEx>
        <w:trPr>
          <w:cantSplit/>
        </w:trPr>
        <w:tc>
          <w:tcPr>
            <w:tcW w:w="6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E88BBFE" w14:textId="77777777" w:rsidR="007A6205" w:rsidRDefault="00000000">
            <w:pPr>
              <w:spacing w:after="20"/>
            </w:pPr>
            <w:r>
              <w:rPr>
                <w:sz w:val="18"/>
                <w:szCs w:val="18"/>
              </w:rPr>
              <w:t>Access to leverage is not a reason to use it.</w:t>
            </w:r>
          </w:p>
        </w:tc>
        <w:tc>
          <w:tcPr>
            <w:tcW w:w="3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EA0B5BF" w14:textId="77777777" w:rsidR="007A6205" w:rsidRDefault="00000000">
            <w:pPr>
              <w:spacing w:after="20"/>
            </w:pPr>
            <w:r>
              <w:rPr>
                <w:sz w:val="18"/>
                <w:szCs w:val="18"/>
              </w:rPr>
              <w:t>Paying off debt carousel</w:t>
            </w:r>
          </w:p>
        </w:tc>
      </w:tr>
      <w:tr w:rsidR="007A6205" w14:paraId="1A932436" w14:textId="77777777">
        <w:tblPrEx>
          <w:tblCellMar>
            <w:top w:w="0" w:type="dxa"/>
            <w:bottom w:w="0" w:type="dxa"/>
          </w:tblCellMar>
        </w:tblPrEx>
        <w:trPr>
          <w:cantSplit/>
        </w:trPr>
        <w:tc>
          <w:tcPr>
            <w:tcW w:w="6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E39313F" w14:textId="77777777" w:rsidR="007A6205" w:rsidRDefault="00000000">
            <w:pPr>
              <w:spacing w:after="20"/>
            </w:pPr>
            <w:r>
              <w:rPr>
                <w:sz w:val="18"/>
                <w:szCs w:val="18"/>
              </w:rPr>
              <w:t>Don't buy a bad investment for a good deduction.</w:t>
            </w:r>
          </w:p>
        </w:tc>
        <w:tc>
          <w:tcPr>
            <w:tcW w:w="3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3234176" w14:textId="77777777" w:rsidR="007A6205" w:rsidRDefault="00000000">
            <w:pPr>
              <w:spacing w:after="20"/>
            </w:pPr>
            <w:r>
              <w:rPr>
                <w:sz w:val="18"/>
                <w:szCs w:val="18"/>
              </w:rPr>
              <w:t>Real estate professional status</w:t>
            </w:r>
          </w:p>
        </w:tc>
      </w:tr>
      <w:tr w:rsidR="007A6205" w14:paraId="1EBB1C15" w14:textId="77777777">
        <w:tblPrEx>
          <w:tblCellMar>
            <w:top w:w="0" w:type="dxa"/>
            <w:bottom w:w="0" w:type="dxa"/>
          </w:tblCellMar>
        </w:tblPrEx>
        <w:trPr>
          <w:cantSplit/>
        </w:trPr>
        <w:tc>
          <w:tcPr>
            <w:tcW w:w="6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9E0E504" w14:textId="77777777" w:rsidR="007A6205" w:rsidRDefault="00000000">
            <w:pPr>
              <w:spacing w:after="20"/>
            </w:pPr>
            <w:r>
              <w:rPr>
                <w:sz w:val="18"/>
                <w:szCs w:val="18"/>
              </w:rPr>
              <w:t>You cannot go back and fill a bucket you never built.</w:t>
            </w:r>
          </w:p>
        </w:tc>
        <w:tc>
          <w:tcPr>
            <w:tcW w:w="3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3BE832C" w14:textId="77777777" w:rsidR="007A6205" w:rsidRDefault="00000000">
            <w:pPr>
              <w:spacing w:after="20"/>
            </w:pPr>
            <w:r>
              <w:rPr>
                <w:sz w:val="18"/>
                <w:szCs w:val="18"/>
              </w:rPr>
              <w:t>Three tax buckets</w:t>
            </w:r>
          </w:p>
        </w:tc>
      </w:tr>
      <w:tr w:rsidR="007A6205" w14:paraId="083EC3D6" w14:textId="77777777">
        <w:tblPrEx>
          <w:tblCellMar>
            <w:top w:w="0" w:type="dxa"/>
            <w:bottom w:w="0" w:type="dxa"/>
          </w:tblCellMar>
        </w:tblPrEx>
        <w:trPr>
          <w:cantSplit/>
        </w:trPr>
        <w:tc>
          <w:tcPr>
            <w:tcW w:w="6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B311717" w14:textId="77777777" w:rsidR="007A6205" w:rsidRDefault="00000000">
            <w:pPr>
              <w:spacing w:after="20"/>
            </w:pPr>
            <w:r>
              <w:rPr>
                <w:sz w:val="18"/>
                <w:szCs w:val="18"/>
              </w:rPr>
              <w:t>Save this. Send it to the person in your life who...</w:t>
            </w:r>
          </w:p>
        </w:tc>
        <w:tc>
          <w:tcPr>
            <w:tcW w:w="3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54F8F70" w14:textId="77777777" w:rsidR="007A6205" w:rsidRDefault="00000000">
            <w:pPr>
              <w:spacing w:after="20"/>
            </w:pPr>
            <w:r>
              <w:rPr>
                <w:sz w:val="18"/>
                <w:szCs w:val="18"/>
              </w:rPr>
              <w:t>Shareable CTA</w:t>
            </w:r>
          </w:p>
        </w:tc>
      </w:tr>
    </w:tbl>
    <w:p w14:paraId="6AEB9DDD" w14:textId="77777777" w:rsidR="007A6205" w:rsidRDefault="00000000">
      <w:pPr>
        <w:pStyle w:val="Heading2"/>
        <w:keepNext/>
        <w:spacing w:before="260" w:after="100"/>
      </w:pPr>
      <w:r>
        <w:t>Hook Formulas</w:t>
      </w:r>
    </w:p>
    <w:p w14:paraId="6C141F2B" w14:textId="77777777" w:rsidR="007A6205" w:rsidRDefault="00000000">
      <w:pPr>
        <w:pStyle w:val="ListParagraph"/>
        <w:numPr>
          <w:ilvl w:val="0"/>
          <w:numId w:val="2"/>
        </w:numPr>
        <w:spacing w:after="70" w:line="280" w:lineRule="auto"/>
      </w:pPr>
      <w:r>
        <w:t>The overlooked question: "One of the most overlooked tax strategies for families?"</w:t>
      </w:r>
    </w:p>
    <w:p w14:paraId="5AFCA670" w14:textId="77777777" w:rsidR="007A6205" w:rsidRDefault="00000000">
      <w:pPr>
        <w:pStyle w:val="ListParagraph"/>
        <w:numPr>
          <w:ilvl w:val="0"/>
          <w:numId w:val="2"/>
        </w:numPr>
        <w:spacing w:after="70" w:line="280" w:lineRule="auto"/>
      </w:pPr>
      <w:r>
        <w:t>The plot twist: "Plot twist: your stay-at-home spouse could be the key to a different real estate tax strategy."</w:t>
      </w:r>
    </w:p>
    <w:p w14:paraId="2989ED3B" w14:textId="77777777" w:rsidR="007A6205" w:rsidRDefault="00000000">
      <w:pPr>
        <w:pStyle w:val="ListParagraph"/>
        <w:numPr>
          <w:ilvl w:val="0"/>
          <w:numId w:val="2"/>
        </w:numPr>
        <w:spacing w:after="70" w:line="280" w:lineRule="auto"/>
      </w:pPr>
      <w:r>
        <w:t>The reframe: "Paying off all your debt might be costing you wealth."</w:t>
      </w:r>
    </w:p>
    <w:p w14:paraId="2B5EC268" w14:textId="77777777" w:rsidR="007A6205" w:rsidRDefault="00000000">
      <w:pPr>
        <w:pStyle w:val="ListParagraph"/>
        <w:numPr>
          <w:ilvl w:val="0"/>
          <w:numId w:val="2"/>
        </w:numPr>
        <w:spacing w:after="70" w:line="280" w:lineRule="auto"/>
      </w:pPr>
      <w:r>
        <w:t>Same and different: "Same income. Wildly different tax bill."</w:t>
      </w:r>
    </w:p>
    <w:p w14:paraId="6D54DEAE" w14:textId="77777777" w:rsidR="007A6205" w:rsidRDefault="00000000">
      <w:pPr>
        <w:pStyle w:val="ListParagraph"/>
        <w:numPr>
          <w:ilvl w:val="0"/>
          <w:numId w:val="2"/>
        </w:numPr>
        <w:spacing w:after="70" w:line="280" w:lineRule="auto"/>
      </w:pPr>
      <w:r>
        <w:t>The myth we were taught: "We were taught: pay off the house, pay cash, avoid debt."</w:t>
      </w:r>
    </w:p>
    <w:p w14:paraId="6BEF9D50" w14:textId="77777777" w:rsidR="007A6205" w:rsidRDefault="00000000">
      <w:pPr>
        <w:pStyle w:val="ListParagraph"/>
        <w:numPr>
          <w:ilvl w:val="0"/>
          <w:numId w:val="2"/>
        </w:numPr>
        <w:spacing w:after="70" w:line="280" w:lineRule="auto"/>
      </w:pPr>
      <w:r>
        <w:t>The question to ask: "Before you retire, ask this about your health insurance."</w:t>
      </w:r>
    </w:p>
    <w:p w14:paraId="6272F9AD" w14:textId="77777777" w:rsidR="007A6205" w:rsidRDefault="00000000">
      <w:pPr>
        <w:pStyle w:val="Heading2"/>
        <w:keepNext/>
        <w:spacing w:before="260" w:after="100"/>
      </w:pPr>
      <w:r>
        <w:t>Calls to Action That Stay Compliant</w:t>
      </w:r>
    </w:p>
    <w:p w14:paraId="6FE1462D" w14:textId="77777777" w:rsidR="007A6205" w:rsidRDefault="00000000">
      <w:pPr>
        <w:pStyle w:val="ListParagraph"/>
        <w:numPr>
          <w:ilvl w:val="0"/>
          <w:numId w:val="2"/>
        </w:numPr>
        <w:spacing w:after="70" w:line="280" w:lineRule="auto"/>
      </w:pPr>
      <w:r>
        <w:t>Save this for your next CPA meeting.</w:t>
      </w:r>
    </w:p>
    <w:p w14:paraId="304E0E81" w14:textId="77777777" w:rsidR="007A6205" w:rsidRDefault="00000000">
      <w:pPr>
        <w:pStyle w:val="ListParagraph"/>
        <w:numPr>
          <w:ilvl w:val="0"/>
          <w:numId w:val="2"/>
        </w:numPr>
        <w:spacing w:after="70" w:line="280" w:lineRule="auto"/>
      </w:pPr>
      <w:r>
        <w:t>Send this to someone who thinks taxes just happen to them.</w:t>
      </w:r>
    </w:p>
    <w:p w14:paraId="3D8F42E8" w14:textId="77777777" w:rsidR="007A6205" w:rsidRDefault="00000000">
      <w:pPr>
        <w:pStyle w:val="ListParagraph"/>
        <w:numPr>
          <w:ilvl w:val="0"/>
          <w:numId w:val="2"/>
        </w:numPr>
        <w:spacing w:after="70" w:line="280" w:lineRule="auto"/>
      </w:pPr>
      <w:r>
        <w:t>Which of these have you talked about with your advisor? Tell me below.</w:t>
      </w:r>
    </w:p>
    <w:p w14:paraId="3C06822B" w14:textId="77777777" w:rsidR="007A6205" w:rsidRDefault="00000000">
      <w:pPr>
        <w:pStyle w:val="ListParagraph"/>
        <w:numPr>
          <w:ilvl w:val="0"/>
          <w:numId w:val="2"/>
        </w:numPr>
        <w:spacing w:after="70" w:line="280" w:lineRule="auto"/>
      </w:pPr>
      <w:r>
        <w:t>Want the full breakdown? It's in this week's newsletter (link in bio).</w:t>
      </w:r>
    </w:p>
    <w:p w14:paraId="60BC74D3" w14:textId="77777777" w:rsidR="007A6205" w:rsidRDefault="00000000">
      <w:pPr>
        <w:pStyle w:val="ListParagraph"/>
        <w:numPr>
          <w:ilvl w:val="0"/>
          <w:numId w:val="2"/>
        </w:numPr>
        <w:spacing w:after="70" w:line="280" w:lineRule="auto"/>
      </w:pPr>
      <w:r>
        <w:t>Questions about your own situation? Send me a message so we can talk through it properly.</w:t>
      </w:r>
    </w:p>
    <w:p w14:paraId="38DAAE40" w14:textId="77777777" w:rsidR="007A6205" w:rsidRDefault="00000000">
      <w:pPr>
        <w:spacing w:after="130" w:line="290" w:lineRule="auto"/>
      </w:pPr>
      <w:r>
        <w:rPr>
          <w:i/>
          <w:iCs/>
        </w:rPr>
        <w:t>Keep DMs inside archived channels, and move anything personal to an approved meeting or channel.</w:t>
      </w:r>
    </w:p>
    <w:p w14:paraId="385BA0CC" w14:textId="77777777" w:rsidR="007A6205" w:rsidRDefault="00000000">
      <w:pPr>
        <w:pStyle w:val="Heading1"/>
        <w:keepNext/>
        <w:pageBreakBefore/>
        <w:pBdr>
          <w:bottom w:val="single" w:sz="12" w:space="6" w:color="C9A961"/>
        </w:pBdr>
        <w:spacing w:after="160"/>
      </w:pPr>
      <w:r>
        <w:rPr>
          <w:spacing w:val="12"/>
        </w:rPr>
        <w:t>SAVVY PLAYBOOK AUDIENCE AVATARS</w:t>
      </w:r>
    </w:p>
    <w:p w14:paraId="2E3479E4" w14:textId="77777777" w:rsidR="007A6205" w:rsidRDefault="00000000">
      <w:pPr>
        <w:spacing w:after="130" w:line="290" w:lineRule="auto"/>
      </w:pPr>
      <w:r>
        <w:t>The Playbook speaks to planning clients and prospects. Pick one avatar for each post so the hook, example, and question land with a specific reader. These are composite profiles built from the kinds of households you serve, not real clients.</w:t>
      </w:r>
    </w:p>
    <w:p w14:paraId="2E34FA1E" w14:textId="77777777" w:rsidR="007A6205" w:rsidRDefault="00000000">
      <w:pPr>
        <w:pStyle w:val="Heading2"/>
        <w:keepNext/>
        <w:spacing w:before="260" w:after="100"/>
      </w:pPr>
      <w:r>
        <w:t>1. The Strategic Couple</w:t>
      </w:r>
    </w:p>
    <w:p w14:paraId="416C2604" w14:textId="77777777" w:rsidR="007A6205" w:rsidRDefault="00000000">
      <w:pPr>
        <w:spacing w:after="130" w:line="290" w:lineRule="auto"/>
      </w:pPr>
      <w:r>
        <w:rPr>
          <w:i/>
          <w:iCs/>
        </w:rPr>
        <w:t>"We make good money. Why does it feel like we keep so little of it?"</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7A6205" w14:paraId="64ACFCAA" w14:textId="77777777">
        <w:tblPrEx>
          <w:tblCellMar>
            <w:top w:w="0" w:type="dxa"/>
            <w:bottom w:w="0" w:type="dxa"/>
          </w:tblCellMar>
        </w:tblPrEx>
        <w:trPr>
          <w:cantSplit/>
          <w:tblHeader/>
        </w:trPr>
        <w:tc>
          <w:tcPr>
            <w:tcW w:w="2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CFB4E7A" w14:textId="77777777" w:rsidR="007A6205" w:rsidRDefault="00000000">
            <w:r>
              <w:rPr>
                <w:rFonts w:ascii="Georgia" w:eastAsia="Georgia" w:hAnsi="Georgia" w:cs="Georgia"/>
                <w:b/>
                <w:bCs/>
                <w:color w:val="FFFFFF"/>
                <w:sz w:val="18"/>
                <w:szCs w:val="18"/>
              </w:rPr>
              <w:t>Profile</w:t>
            </w:r>
          </w:p>
        </w:tc>
        <w:tc>
          <w:tcPr>
            <w:tcW w:w="7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FFE9527" w14:textId="77777777" w:rsidR="007A6205" w:rsidRDefault="00000000">
            <w:r>
              <w:rPr>
                <w:rFonts w:ascii="Georgia" w:eastAsia="Georgia" w:hAnsi="Georgia" w:cs="Georgia"/>
                <w:b/>
                <w:bCs/>
                <w:color w:val="FFFFFF"/>
                <w:sz w:val="18"/>
                <w:szCs w:val="18"/>
              </w:rPr>
              <w:t>Details</w:t>
            </w:r>
          </w:p>
        </w:tc>
      </w:tr>
      <w:tr w:rsidR="007A6205" w14:paraId="6D118544"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B65FD91" w14:textId="77777777" w:rsidR="007A6205" w:rsidRDefault="00000000">
            <w:pPr>
              <w:spacing w:after="20"/>
            </w:pPr>
            <w:r>
              <w:rPr>
                <w:b/>
                <w:bCs/>
                <w:sz w:val="18"/>
                <w:szCs w:val="18"/>
              </w:rPr>
              <w:t>Snapshot</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2BD8E85" w14:textId="77777777" w:rsidR="007A6205" w:rsidRDefault="00000000">
            <w:pPr>
              <w:spacing w:after="20"/>
            </w:pPr>
            <w:r>
              <w:rPr>
                <w:sz w:val="18"/>
                <w:szCs w:val="18"/>
              </w:rPr>
              <w:t>Ages 35 to 50. Dual income, often one W-2 and one business or 1099 income. Household income of roughly $250K to $600K. Kids at home, a mortgage, a 401(k) on autopilot.</w:t>
            </w:r>
          </w:p>
        </w:tc>
      </w:tr>
      <w:tr w:rsidR="007A6205" w14:paraId="2BF025FD"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43272C5" w14:textId="77777777" w:rsidR="007A6205" w:rsidRDefault="00000000">
            <w:pPr>
              <w:spacing w:after="20"/>
            </w:pPr>
            <w:r>
              <w:rPr>
                <w:b/>
                <w:bCs/>
                <w:sz w:val="18"/>
                <w:szCs w:val="18"/>
              </w:rPr>
              <w:t>On their mind</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E69CD27" w14:textId="77777777" w:rsidR="007A6205" w:rsidRDefault="00000000">
            <w:pPr>
              <w:spacing w:after="20"/>
            </w:pPr>
            <w:r>
              <w:rPr>
                <w:sz w:val="18"/>
                <w:szCs w:val="18"/>
              </w:rPr>
              <w:t>Taxes, whether they're saving in the right places, college versus retirement, buying a rental or a bigger house.</w:t>
            </w:r>
          </w:p>
        </w:tc>
      </w:tr>
      <w:tr w:rsidR="007A6205" w14:paraId="0124A50F"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6EE2610" w14:textId="77777777" w:rsidR="007A6205" w:rsidRDefault="00000000">
            <w:pPr>
              <w:spacing w:after="20"/>
            </w:pPr>
            <w:r>
              <w:rPr>
                <w:b/>
                <w:bCs/>
                <w:sz w:val="18"/>
                <w:szCs w:val="18"/>
              </w:rPr>
              <w:t>What they want</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93714C4" w14:textId="77777777" w:rsidR="007A6205" w:rsidRDefault="00000000">
            <w:pPr>
              <w:spacing w:after="20"/>
            </w:pPr>
            <w:r>
              <w:rPr>
                <w:sz w:val="18"/>
                <w:szCs w:val="18"/>
              </w:rPr>
              <w:t>A plan that coordinates both incomes, lowers taxes legitimately, and frees up money for life now.</w:t>
            </w:r>
          </w:p>
        </w:tc>
      </w:tr>
      <w:tr w:rsidR="007A6205" w14:paraId="52D49CB5"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5DCDB9B" w14:textId="77777777" w:rsidR="007A6205" w:rsidRDefault="00000000">
            <w:pPr>
              <w:spacing w:after="20"/>
            </w:pPr>
            <w:r>
              <w:rPr>
                <w:b/>
                <w:bCs/>
                <w:sz w:val="18"/>
                <w:szCs w:val="18"/>
              </w:rPr>
              <w:t>What they don't know to ask</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4E1BB20" w14:textId="77777777" w:rsidR="007A6205" w:rsidRDefault="00000000">
            <w:pPr>
              <w:spacing w:after="20"/>
            </w:pPr>
            <w:r>
              <w:rPr>
                <w:sz w:val="18"/>
                <w:szCs w:val="18"/>
              </w:rPr>
              <w:t>After-tax 401(k) options, HSA as a long-term account, 529 state deductions, hiring their kids legitimately, disability coverage on the business owner, beneficiary updates after kids are born.</w:t>
            </w:r>
          </w:p>
        </w:tc>
      </w:tr>
      <w:tr w:rsidR="007A6205" w14:paraId="6530903A"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18C9CAD" w14:textId="77777777" w:rsidR="007A6205" w:rsidRDefault="00000000">
            <w:pPr>
              <w:spacing w:after="20"/>
            </w:pPr>
            <w:r>
              <w:rPr>
                <w:b/>
                <w:bCs/>
                <w:sz w:val="18"/>
                <w:szCs w:val="18"/>
              </w:rPr>
              <w:t>Words that land</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A637948" w14:textId="77777777" w:rsidR="007A6205" w:rsidRDefault="00000000">
            <w:pPr>
              <w:spacing w:after="20"/>
            </w:pPr>
            <w:r>
              <w:rPr>
                <w:sz w:val="18"/>
                <w:szCs w:val="18"/>
              </w:rPr>
              <w:t>Keep more, coordinate, strategy, the tax code, both incomes</w:t>
            </w:r>
          </w:p>
        </w:tc>
      </w:tr>
      <w:tr w:rsidR="007A6205" w14:paraId="53F3C8DB"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319EF71" w14:textId="77777777" w:rsidR="007A6205" w:rsidRDefault="00000000">
            <w:pPr>
              <w:spacing w:after="20"/>
            </w:pPr>
            <w:r>
              <w:rPr>
                <w:b/>
                <w:bCs/>
                <w:sz w:val="18"/>
                <w:szCs w:val="18"/>
              </w:rPr>
              <w:t>Best formats</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5038AE1" w14:textId="77777777" w:rsidR="007A6205" w:rsidRDefault="00000000">
            <w:pPr>
              <w:spacing w:after="20"/>
            </w:pPr>
            <w:r>
              <w:rPr>
                <w:sz w:val="18"/>
                <w:szCs w:val="18"/>
              </w:rPr>
              <w:t>Side-by-side comparisons, "first layer" lists, myth vs. strategy carousels</w:t>
            </w:r>
          </w:p>
        </w:tc>
      </w:tr>
    </w:tbl>
    <w:p w14:paraId="4A6D61B5" w14:textId="77777777" w:rsidR="007A6205" w:rsidRDefault="007A6205">
      <w:pPr>
        <w:spacing w:after="80"/>
      </w:pPr>
    </w:p>
    <w:p w14:paraId="614A4906" w14:textId="77777777" w:rsidR="007A6205" w:rsidRDefault="00000000">
      <w:pPr>
        <w:pStyle w:val="Heading2"/>
        <w:keepNext/>
        <w:spacing w:before="260" w:after="100"/>
      </w:pPr>
      <w:r>
        <w:t>2. The Business Owner</w:t>
      </w:r>
    </w:p>
    <w:p w14:paraId="79E05713" w14:textId="77777777" w:rsidR="007A6205" w:rsidRDefault="00000000">
      <w:pPr>
        <w:spacing w:after="130" w:line="290" w:lineRule="auto"/>
      </w:pPr>
      <w:r>
        <w:rPr>
          <w:i/>
          <w:iCs/>
        </w:rPr>
        <w:t>"I built the business. I never built the plan around it."</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7A6205" w14:paraId="2773DD70" w14:textId="77777777">
        <w:tblPrEx>
          <w:tblCellMar>
            <w:top w:w="0" w:type="dxa"/>
            <w:bottom w:w="0" w:type="dxa"/>
          </w:tblCellMar>
        </w:tblPrEx>
        <w:trPr>
          <w:cantSplit/>
          <w:tblHeader/>
        </w:trPr>
        <w:tc>
          <w:tcPr>
            <w:tcW w:w="2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E796352" w14:textId="77777777" w:rsidR="007A6205" w:rsidRDefault="00000000">
            <w:r>
              <w:rPr>
                <w:rFonts w:ascii="Georgia" w:eastAsia="Georgia" w:hAnsi="Georgia" w:cs="Georgia"/>
                <w:b/>
                <w:bCs/>
                <w:color w:val="FFFFFF"/>
                <w:sz w:val="18"/>
                <w:szCs w:val="18"/>
              </w:rPr>
              <w:t>Profile</w:t>
            </w:r>
          </w:p>
        </w:tc>
        <w:tc>
          <w:tcPr>
            <w:tcW w:w="7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1E41E87" w14:textId="77777777" w:rsidR="007A6205" w:rsidRDefault="00000000">
            <w:r>
              <w:rPr>
                <w:rFonts w:ascii="Georgia" w:eastAsia="Georgia" w:hAnsi="Georgia" w:cs="Georgia"/>
                <w:b/>
                <w:bCs/>
                <w:color w:val="FFFFFF"/>
                <w:sz w:val="18"/>
                <w:szCs w:val="18"/>
              </w:rPr>
              <w:t>Details</w:t>
            </w:r>
          </w:p>
        </w:tc>
      </w:tr>
      <w:tr w:rsidR="007A6205" w14:paraId="0B030AA1"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302D49A" w14:textId="77777777" w:rsidR="007A6205" w:rsidRDefault="00000000">
            <w:pPr>
              <w:spacing w:after="20"/>
            </w:pPr>
            <w:r>
              <w:rPr>
                <w:b/>
                <w:bCs/>
                <w:sz w:val="18"/>
                <w:szCs w:val="18"/>
              </w:rPr>
              <w:t>Snapshot</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EA2EA4B" w14:textId="77777777" w:rsidR="007A6205" w:rsidRDefault="00000000">
            <w:pPr>
              <w:spacing w:after="20"/>
            </w:pPr>
            <w:r>
              <w:rPr>
                <w:sz w:val="18"/>
                <w:szCs w:val="18"/>
              </w:rPr>
              <w:t>Ages 30 to 55. Sole proprietor, S corporation, or growing small business. Irregular income and mixed business and personal money.</w:t>
            </w:r>
          </w:p>
        </w:tc>
      </w:tr>
      <w:tr w:rsidR="007A6205" w14:paraId="316F71E6"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EBB6BA1" w14:textId="77777777" w:rsidR="007A6205" w:rsidRDefault="00000000">
            <w:pPr>
              <w:spacing w:after="20"/>
            </w:pPr>
            <w:r>
              <w:rPr>
                <w:b/>
                <w:bCs/>
                <w:sz w:val="18"/>
                <w:szCs w:val="18"/>
              </w:rPr>
              <w:t>On their mind</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71CA840" w14:textId="77777777" w:rsidR="007A6205" w:rsidRDefault="00000000">
            <w:pPr>
              <w:spacing w:after="20"/>
            </w:pPr>
            <w:r>
              <w:rPr>
                <w:sz w:val="18"/>
                <w:szCs w:val="18"/>
              </w:rPr>
              <w:t>Entity choice, deductions, cash flow swings, retirement plans for owners, whether the business could be sold one day.</w:t>
            </w:r>
          </w:p>
        </w:tc>
      </w:tr>
      <w:tr w:rsidR="007A6205" w14:paraId="094B7D96"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B714572" w14:textId="77777777" w:rsidR="007A6205" w:rsidRDefault="00000000">
            <w:pPr>
              <w:spacing w:after="20"/>
            </w:pPr>
            <w:r>
              <w:rPr>
                <w:b/>
                <w:bCs/>
                <w:sz w:val="18"/>
                <w:szCs w:val="18"/>
              </w:rPr>
              <w:t>What they want</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381E56D" w14:textId="77777777" w:rsidR="007A6205" w:rsidRDefault="00000000">
            <w:pPr>
              <w:spacing w:after="20"/>
            </w:pPr>
            <w:r>
              <w:rPr>
                <w:sz w:val="18"/>
                <w:szCs w:val="18"/>
              </w:rPr>
              <w:t>Legitimate tax strategies, cleaner records, and a business that becomes a sellable asset.</w:t>
            </w:r>
          </w:p>
        </w:tc>
      </w:tr>
      <w:tr w:rsidR="007A6205" w14:paraId="27437CAA"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01DA80E" w14:textId="77777777" w:rsidR="007A6205" w:rsidRDefault="00000000">
            <w:pPr>
              <w:spacing w:after="20"/>
            </w:pPr>
            <w:r>
              <w:rPr>
                <w:b/>
                <w:bCs/>
                <w:sz w:val="18"/>
                <w:szCs w:val="18"/>
              </w:rPr>
              <w:t>What they don't know to ask</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CC4DC47" w14:textId="77777777" w:rsidR="007A6205" w:rsidRDefault="00000000">
            <w:pPr>
              <w:spacing w:after="20"/>
            </w:pPr>
            <w:r>
              <w:rPr>
                <w:sz w:val="18"/>
                <w:szCs w:val="18"/>
              </w:rPr>
              <w:t>Reasonable compensation in an S corp, SEP versus Solo 401(k), the Augusta Rule, a family management company, key-person and disability coverage, buy-sell agreements.</w:t>
            </w:r>
          </w:p>
        </w:tc>
      </w:tr>
      <w:tr w:rsidR="007A6205" w14:paraId="2188D929"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3125CBF" w14:textId="77777777" w:rsidR="007A6205" w:rsidRDefault="00000000">
            <w:pPr>
              <w:spacing w:after="20"/>
            </w:pPr>
            <w:r>
              <w:rPr>
                <w:b/>
                <w:bCs/>
                <w:sz w:val="18"/>
                <w:szCs w:val="18"/>
              </w:rPr>
              <w:t>Words that land</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27D072B" w14:textId="77777777" w:rsidR="007A6205" w:rsidRDefault="00000000">
            <w:pPr>
              <w:spacing w:after="20"/>
            </w:pPr>
            <w:r>
              <w:rPr>
                <w:sz w:val="18"/>
                <w:szCs w:val="18"/>
              </w:rPr>
              <w:t>Legitimate, documented, designed this way, asset, exit</w:t>
            </w:r>
          </w:p>
        </w:tc>
      </w:tr>
      <w:tr w:rsidR="007A6205" w14:paraId="2762E335"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9FFB9E3" w14:textId="77777777" w:rsidR="007A6205" w:rsidRDefault="00000000">
            <w:pPr>
              <w:spacing w:after="20"/>
            </w:pPr>
            <w:r>
              <w:rPr>
                <w:b/>
                <w:bCs/>
                <w:sz w:val="18"/>
                <w:szCs w:val="18"/>
              </w:rPr>
              <w:t>Best formats</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28AF197" w14:textId="77777777" w:rsidR="007A6205" w:rsidRDefault="00000000">
            <w:pPr>
              <w:spacing w:after="20"/>
            </w:pPr>
            <w:r>
              <w:rPr>
                <w:sz w:val="18"/>
                <w:szCs w:val="18"/>
              </w:rPr>
              <w:t>"Here is the structure" step lists, documentation checklists</w:t>
            </w:r>
          </w:p>
        </w:tc>
      </w:tr>
    </w:tbl>
    <w:p w14:paraId="17B32853" w14:textId="77777777" w:rsidR="007A6205" w:rsidRDefault="007A6205">
      <w:pPr>
        <w:spacing w:after="80"/>
      </w:pPr>
    </w:p>
    <w:p w14:paraId="4F1EA7E2" w14:textId="77777777" w:rsidR="007A6205" w:rsidRDefault="00000000">
      <w:pPr>
        <w:pStyle w:val="Heading2"/>
        <w:keepNext/>
        <w:spacing w:before="260" w:after="100"/>
      </w:pPr>
      <w:r>
        <w:t>3. The Retirement Countdown Couple</w:t>
      </w:r>
    </w:p>
    <w:p w14:paraId="661B57A0" w14:textId="77777777" w:rsidR="007A6205" w:rsidRDefault="00000000">
      <w:pPr>
        <w:spacing w:after="130" w:line="290" w:lineRule="auto"/>
      </w:pPr>
      <w:r>
        <w:rPr>
          <w:i/>
          <w:iCs/>
        </w:rPr>
        <w:t>"We think we're ready. We want to be sure."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7A6205" w14:paraId="20A223B1" w14:textId="77777777">
        <w:tblPrEx>
          <w:tblCellMar>
            <w:top w:w="0" w:type="dxa"/>
            <w:bottom w:w="0" w:type="dxa"/>
          </w:tblCellMar>
        </w:tblPrEx>
        <w:trPr>
          <w:cantSplit/>
          <w:tblHeader/>
        </w:trPr>
        <w:tc>
          <w:tcPr>
            <w:tcW w:w="2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1FD7CC0" w14:textId="77777777" w:rsidR="007A6205" w:rsidRDefault="00000000">
            <w:r>
              <w:rPr>
                <w:rFonts w:ascii="Georgia" w:eastAsia="Georgia" w:hAnsi="Georgia" w:cs="Georgia"/>
                <w:b/>
                <w:bCs/>
                <w:color w:val="FFFFFF"/>
                <w:sz w:val="18"/>
                <w:szCs w:val="18"/>
              </w:rPr>
              <w:t>Profile</w:t>
            </w:r>
          </w:p>
        </w:tc>
        <w:tc>
          <w:tcPr>
            <w:tcW w:w="7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4A7B39B" w14:textId="77777777" w:rsidR="007A6205" w:rsidRDefault="00000000">
            <w:r>
              <w:rPr>
                <w:rFonts w:ascii="Georgia" w:eastAsia="Georgia" w:hAnsi="Georgia" w:cs="Georgia"/>
                <w:b/>
                <w:bCs/>
                <w:color w:val="FFFFFF"/>
                <w:sz w:val="18"/>
                <w:szCs w:val="18"/>
              </w:rPr>
              <w:t>Details</w:t>
            </w:r>
          </w:p>
        </w:tc>
      </w:tr>
      <w:tr w:rsidR="007A6205" w14:paraId="3EDB2A75"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74003BD" w14:textId="77777777" w:rsidR="007A6205" w:rsidRDefault="00000000">
            <w:pPr>
              <w:spacing w:after="20"/>
            </w:pPr>
            <w:r>
              <w:rPr>
                <w:b/>
                <w:bCs/>
                <w:sz w:val="18"/>
                <w:szCs w:val="18"/>
              </w:rPr>
              <w:t>Snapshot</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DDC133F" w14:textId="77777777" w:rsidR="007A6205" w:rsidRDefault="00000000">
            <w:pPr>
              <w:spacing w:after="20"/>
            </w:pPr>
            <w:r>
              <w:rPr>
                <w:sz w:val="18"/>
                <w:szCs w:val="18"/>
              </w:rPr>
              <w:t>Ages 55 to 68, one to seven years from retirement. Heavy pre-tax savings, sometimes annuities or a pension, employer stock, a paid-off or nearly paid-off home.</w:t>
            </w:r>
          </w:p>
        </w:tc>
      </w:tr>
      <w:tr w:rsidR="007A6205" w14:paraId="43B22091"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8F8AAC9" w14:textId="77777777" w:rsidR="007A6205" w:rsidRDefault="00000000">
            <w:pPr>
              <w:spacing w:after="20"/>
            </w:pPr>
            <w:r>
              <w:rPr>
                <w:b/>
                <w:bCs/>
                <w:sz w:val="18"/>
                <w:szCs w:val="18"/>
              </w:rPr>
              <w:t>On their mind</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6BCCA84" w14:textId="77777777" w:rsidR="007A6205" w:rsidRDefault="00000000">
            <w:pPr>
              <w:spacing w:after="20"/>
            </w:pPr>
            <w:r>
              <w:rPr>
                <w:sz w:val="18"/>
                <w:szCs w:val="18"/>
              </w:rPr>
              <w:t>When to claim Social Security, Medicare, health coverage before 65, taxes in retirement, whether a market crash would derail them.</w:t>
            </w:r>
          </w:p>
        </w:tc>
      </w:tr>
      <w:tr w:rsidR="007A6205" w14:paraId="40AD9E51"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39822D5" w14:textId="77777777" w:rsidR="007A6205" w:rsidRDefault="00000000">
            <w:pPr>
              <w:spacing w:after="20"/>
            </w:pPr>
            <w:r>
              <w:rPr>
                <w:b/>
                <w:bCs/>
                <w:sz w:val="18"/>
                <w:szCs w:val="18"/>
              </w:rPr>
              <w:t>What they want</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E7D1C26" w14:textId="77777777" w:rsidR="007A6205" w:rsidRDefault="00000000">
            <w:pPr>
              <w:spacing w:after="20"/>
            </w:pPr>
            <w:r>
              <w:rPr>
                <w:sz w:val="18"/>
                <w:szCs w:val="18"/>
              </w:rPr>
              <w:t>Confidence. A clear income plan and a cushion for bad markets and health events.</w:t>
            </w:r>
          </w:p>
        </w:tc>
      </w:tr>
      <w:tr w:rsidR="007A6205" w14:paraId="0F47D54B"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F9F7253" w14:textId="77777777" w:rsidR="007A6205" w:rsidRDefault="00000000">
            <w:pPr>
              <w:spacing w:after="20"/>
            </w:pPr>
            <w:r>
              <w:rPr>
                <w:b/>
                <w:bCs/>
                <w:sz w:val="18"/>
                <w:szCs w:val="18"/>
              </w:rPr>
              <w:t>What they don't know to ask</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2F1BF62" w14:textId="77777777" w:rsidR="007A6205" w:rsidRDefault="00000000">
            <w:pPr>
              <w:spacing w:after="20"/>
            </w:pPr>
            <w:r>
              <w:rPr>
                <w:sz w:val="18"/>
                <w:szCs w:val="18"/>
              </w:rPr>
              <w:t>Marketplace subsidy income limits, stopping HSA contributions before Medicare, group life coverage ending at retirement, Roth conversion windows, the 0% capital gains bracket, sequence-of-returns risk, QCDs.</w:t>
            </w:r>
          </w:p>
        </w:tc>
      </w:tr>
      <w:tr w:rsidR="007A6205" w14:paraId="08C5CB74"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1CE44B0" w14:textId="77777777" w:rsidR="007A6205" w:rsidRDefault="00000000">
            <w:pPr>
              <w:spacing w:after="20"/>
            </w:pPr>
            <w:r>
              <w:rPr>
                <w:b/>
                <w:bCs/>
                <w:sz w:val="18"/>
                <w:szCs w:val="18"/>
              </w:rPr>
              <w:t>Words that land</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12DE562" w14:textId="77777777" w:rsidR="007A6205" w:rsidRDefault="00000000">
            <w:pPr>
              <w:spacing w:after="20"/>
            </w:pPr>
            <w:r>
              <w:rPr>
                <w:sz w:val="18"/>
                <w:szCs w:val="18"/>
              </w:rPr>
              <w:t>Confidence, income you can count on, cushion, stress-tested, the years before RMDs</w:t>
            </w:r>
          </w:p>
        </w:tc>
      </w:tr>
      <w:tr w:rsidR="007A6205" w14:paraId="3C0D199E"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71AD584" w14:textId="77777777" w:rsidR="007A6205" w:rsidRDefault="00000000">
            <w:pPr>
              <w:spacing w:after="20"/>
            </w:pPr>
            <w:r>
              <w:rPr>
                <w:b/>
                <w:bCs/>
                <w:sz w:val="18"/>
                <w:szCs w:val="18"/>
              </w:rPr>
              <w:t>Best formats</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B7E0185" w14:textId="77777777" w:rsidR="007A6205" w:rsidRDefault="00000000">
            <w:pPr>
              <w:spacing w:after="20"/>
            </w:pPr>
            <w:r>
              <w:rPr>
                <w:sz w:val="18"/>
                <w:szCs w:val="18"/>
              </w:rPr>
              <w:t>Timelines, hypothetical couple stories, stress-test comparisons</w:t>
            </w:r>
          </w:p>
        </w:tc>
      </w:tr>
    </w:tbl>
    <w:p w14:paraId="5D9C951E" w14:textId="77777777" w:rsidR="007A6205" w:rsidRDefault="007A6205">
      <w:pPr>
        <w:spacing w:after="80"/>
      </w:pPr>
    </w:p>
    <w:p w14:paraId="5B118E1E" w14:textId="77777777" w:rsidR="007A6205" w:rsidRDefault="00000000">
      <w:pPr>
        <w:pStyle w:val="Heading2"/>
        <w:keepNext/>
        <w:spacing w:before="260" w:after="100"/>
      </w:pPr>
      <w:r>
        <w:t>4. The Open-Minded Investor</w:t>
      </w:r>
    </w:p>
    <w:p w14:paraId="4B85F628" w14:textId="77777777" w:rsidR="007A6205" w:rsidRDefault="00000000">
      <w:pPr>
        <w:spacing w:after="130" w:line="290" w:lineRule="auto"/>
      </w:pPr>
      <w:r>
        <w:rPr>
          <w:i/>
          <w:iCs/>
        </w:rPr>
        <w:t>"I want more than a 60/40 portfolio, but I don't want to be reckless."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7A6205" w14:paraId="5A98915D" w14:textId="77777777">
        <w:tblPrEx>
          <w:tblCellMar>
            <w:top w:w="0" w:type="dxa"/>
            <w:bottom w:w="0" w:type="dxa"/>
          </w:tblCellMar>
        </w:tblPrEx>
        <w:trPr>
          <w:cantSplit/>
          <w:tblHeader/>
        </w:trPr>
        <w:tc>
          <w:tcPr>
            <w:tcW w:w="2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D412D87" w14:textId="77777777" w:rsidR="007A6205" w:rsidRDefault="00000000">
            <w:r>
              <w:rPr>
                <w:rFonts w:ascii="Georgia" w:eastAsia="Georgia" w:hAnsi="Georgia" w:cs="Georgia"/>
                <w:b/>
                <w:bCs/>
                <w:color w:val="FFFFFF"/>
                <w:sz w:val="18"/>
                <w:szCs w:val="18"/>
              </w:rPr>
              <w:t>Profile</w:t>
            </w:r>
          </w:p>
        </w:tc>
        <w:tc>
          <w:tcPr>
            <w:tcW w:w="7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87C7B71" w14:textId="77777777" w:rsidR="007A6205" w:rsidRDefault="00000000">
            <w:r>
              <w:rPr>
                <w:rFonts w:ascii="Georgia" w:eastAsia="Georgia" w:hAnsi="Georgia" w:cs="Georgia"/>
                <w:b/>
                <w:bCs/>
                <w:color w:val="FFFFFF"/>
                <w:sz w:val="18"/>
                <w:szCs w:val="18"/>
              </w:rPr>
              <w:t>Details</w:t>
            </w:r>
          </w:p>
        </w:tc>
      </w:tr>
      <w:tr w:rsidR="007A6205" w14:paraId="095EA1E3"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A0D8B9B" w14:textId="77777777" w:rsidR="007A6205" w:rsidRDefault="00000000">
            <w:pPr>
              <w:spacing w:after="20"/>
            </w:pPr>
            <w:r>
              <w:rPr>
                <w:b/>
                <w:bCs/>
                <w:sz w:val="18"/>
                <w:szCs w:val="18"/>
              </w:rPr>
              <w:t>Snapshot</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4B18595" w14:textId="77777777" w:rsidR="007A6205" w:rsidRDefault="00000000">
            <w:pPr>
              <w:spacing w:after="20"/>
            </w:pPr>
            <w:r>
              <w:rPr>
                <w:sz w:val="18"/>
                <w:szCs w:val="18"/>
              </w:rPr>
              <w:t>Ages 30 to 60. Interested in real estate (short-term or long-term rentals), private investments, digital assets, or equity compensation.</w:t>
            </w:r>
          </w:p>
        </w:tc>
      </w:tr>
      <w:tr w:rsidR="007A6205" w14:paraId="1F8974EF"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E754581" w14:textId="77777777" w:rsidR="007A6205" w:rsidRDefault="00000000">
            <w:pPr>
              <w:spacing w:after="20"/>
            </w:pPr>
            <w:r>
              <w:rPr>
                <w:b/>
                <w:bCs/>
                <w:sz w:val="18"/>
                <w:szCs w:val="18"/>
              </w:rPr>
              <w:t>On their mind</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3F816A4" w14:textId="77777777" w:rsidR="007A6205" w:rsidRDefault="00000000">
            <w:pPr>
              <w:spacing w:after="20"/>
            </w:pPr>
            <w:r>
              <w:rPr>
                <w:sz w:val="18"/>
                <w:szCs w:val="18"/>
              </w:rPr>
              <w:t>Where alternatives fit, how much is too much, tax treatment of rentals, concentration in employer stock.</w:t>
            </w:r>
          </w:p>
        </w:tc>
      </w:tr>
      <w:tr w:rsidR="007A6205" w14:paraId="7FD4B670"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757C91E" w14:textId="77777777" w:rsidR="007A6205" w:rsidRDefault="00000000">
            <w:pPr>
              <w:spacing w:after="20"/>
            </w:pPr>
            <w:r>
              <w:rPr>
                <w:b/>
                <w:bCs/>
                <w:sz w:val="18"/>
                <w:szCs w:val="18"/>
              </w:rPr>
              <w:t>What they want</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DCB6AFF" w14:textId="77777777" w:rsidR="007A6205" w:rsidRDefault="00000000">
            <w:pPr>
              <w:spacing w:after="20"/>
            </w:pPr>
            <w:r>
              <w:rPr>
                <w:sz w:val="18"/>
                <w:szCs w:val="18"/>
              </w:rPr>
              <w:t>A framework that says yes to opportunity and still protects the core plan.</w:t>
            </w:r>
          </w:p>
        </w:tc>
      </w:tr>
      <w:tr w:rsidR="007A6205" w14:paraId="77B11312"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E67E5FE" w14:textId="77777777" w:rsidR="007A6205" w:rsidRDefault="00000000">
            <w:pPr>
              <w:spacing w:after="20"/>
            </w:pPr>
            <w:r>
              <w:rPr>
                <w:b/>
                <w:bCs/>
                <w:sz w:val="18"/>
                <w:szCs w:val="18"/>
              </w:rPr>
              <w:t>What they don't know to ask</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2EF0C21" w14:textId="77777777" w:rsidR="007A6205" w:rsidRDefault="00000000">
            <w:pPr>
              <w:spacing w:after="20"/>
            </w:pPr>
            <w:r>
              <w:rPr>
                <w:sz w:val="18"/>
                <w:szCs w:val="18"/>
              </w:rPr>
              <w:t>Liquidity needs before investing, short-term versus long-term rental tax treatment, real estate professional status, cost segregation, 1031 exchanges, NUA on company stock, owning the same holdings in multiple accounts.</w:t>
            </w:r>
          </w:p>
        </w:tc>
      </w:tr>
      <w:tr w:rsidR="007A6205" w14:paraId="45ECBA72"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F358582" w14:textId="77777777" w:rsidR="007A6205" w:rsidRDefault="00000000">
            <w:pPr>
              <w:spacing w:after="20"/>
            </w:pPr>
            <w:r>
              <w:rPr>
                <w:b/>
                <w:bCs/>
                <w:sz w:val="18"/>
                <w:szCs w:val="18"/>
              </w:rPr>
              <w:t>Words that land</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34FC2B1" w14:textId="77777777" w:rsidR="007A6205" w:rsidRDefault="00000000">
            <w:pPr>
              <w:spacing w:after="20"/>
            </w:pPr>
            <w:r>
              <w:rPr>
                <w:sz w:val="18"/>
                <w:szCs w:val="18"/>
              </w:rPr>
              <w:t>Highest and best use, where it fits, liquidity, sizing, the whole picture</w:t>
            </w:r>
          </w:p>
        </w:tc>
      </w:tr>
      <w:tr w:rsidR="007A6205" w14:paraId="46CD1888"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5B97F75" w14:textId="77777777" w:rsidR="007A6205" w:rsidRDefault="00000000">
            <w:pPr>
              <w:spacing w:after="20"/>
            </w:pPr>
            <w:r>
              <w:rPr>
                <w:b/>
                <w:bCs/>
                <w:sz w:val="18"/>
                <w:szCs w:val="18"/>
              </w:rPr>
              <w:t>Best formats</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85B6F63" w14:textId="77777777" w:rsidR="007A6205" w:rsidRDefault="00000000">
            <w:pPr>
              <w:spacing w:after="20"/>
            </w:pPr>
            <w:r>
              <w:rPr>
                <w:sz w:val="18"/>
                <w:szCs w:val="18"/>
              </w:rPr>
              <w:t>Decision questions, "before you buy" checklists, debt vs. capital allocation</w:t>
            </w:r>
          </w:p>
        </w:tc>
      </w:tr>
    </w:tbl>
    <w:p w14:paraId="45330501" w14:textId="77777777" w:rsidR="007A6205" w:rsidRDefault="007A6205">
      <w:pPr>
        <w:spacing w:after="80"/>
      </w:pPr>
    </w:p>
    <w:p w14:paraId="5153CAE8" w14:textId="77777777" w:rsidR="007A6205" w:rsidRDefault="00000000">
      <w:pPr>
        <w:pStyle w:val="Heading2"/>
        <w:keepNext/>
        <w:spacing w:before="260" w:after="100"/>
      </w:pPr>
      <w:r>
        <w:t>5. The Legacy Builder</w:t>
      </w:r>
    </w:p>
    <w:p w14:paraId="169C146E" w14:textId="77777777" w:rsidR="007A6205" w:rsidRDefault="00000000">
      <w:pPr>
        <w:spacing w:after="130" w:line="290" w:lineRule="auto"/>
      </w:pPr>
      <w:r>
        <w:rPr>
          <w:i/>
          <w:iCs/>
        </w:rPr>
        <w:t>"We want to enjoy it and still leave something meaningful."</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7A6205" w14:paraId="32A75B28" w14:textId="77777777">
        <w:tblPrEx>
          <w:tblCellMar>
            <w:top w:w="0" w:type="dxa"/>
            <w:bottom w:w="0" w:type="dxa"/>
          </w:tblCellMar>
        </w:tblPrEx>
        <w:trPr>
          <w:cantSplit/>
          <w:tblHeader/>
        </w:trPr>
        <w:tc>
          <w:tcPr>
            <w:tcW w:w="2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CC873E2" w14:textId="77777777" w:rsidR="007A6205" w:rsidRDefault="00000000">
            <w:r>
              <w:rPr>
                <w:rFonts w:ascii="Georgia" w:eastAsia="Georgia" w:hAnsi="Georgia" w:cs="Georgia"/>
                <w:b/>
                <w:bCs/>
                <w:color w:val="FFFFFF"/>
                <w:sz w:val="18"/>
                <w:szCs w:val="18"/>
              </w:rPr>
              <w:t>Profile</w:t>
            </w:r>
          </w:p>
        </w:tc>
        <w:tc>
          <w:tcPr>
            <w:tcW w:w="7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112A096" w14:textId="77777777" w:rsidR="007A6205" w:rsidRDefault="00000000">
            <w:r>
              <w:rPr>
                <w:rFonts w:ascii="Georgia" w:eastAsia="Georgia" w:hAnsi="Georgia" w:cs="Georgia"/>
                <w:b/>
                <w:bCs/>
                <w:color w:val="FFFFFF"/>
                <w:sz w:val="18"/>
                <w:szCs w:val="18"/>
              </w:rPr>
              <w:t>Details</w:t>
            </w:r>
          </w:p>
        </w:tc>
      </w:tr>
      <w:tr w:rsidR="007A6205" w14:paraId="303AA522"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960DE01" w14:textId="77777777" w:rsidR="007A6205" w:rsidRDefault="00000000">
            <w:pPr>
              <w:spacing w:after="20"/>
            </w:pPr>
            <w:r>
              <w:rPr>
                <w:b/>
                <w:bCs/>
                <w:sz w:val="18"/>
                <w:szCs w:val="18"/>
              </w:rPr>
              <w:t>Snapshot</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431A959" w14:textId="77777777" w:rsidR="007A6205" w:rsidRDefault="00000000">
            <w:pPr>
              <w:spacing w:after="20"/>
            </w:pPr>
            <w:r>
              <w:rPr>
                <w:sz w:val="18"/>
                <w:szCs w:val="18"/>
              </w:rPr>
              <w:t>Ages 62 and up. Retired or close to it. Grown children and grandchildren, sometimes a child with special needs, a blended family, or aging parents.</w:t>
            </w:r>
          </w:p>
        </w:tc>
      </w:tr>
      <w:tr w:rsidR="007A6205" w14:paraId="4D9F40A6"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4DDCF1C" w14:textId="77777777" w:rsidR="007A6205" w:rsidRDefault="00000000">
            <w:pPr>
              <w:spacing w:after="20"/>
            </w:pPr>
            <w:r>
              <w:rPr>
                <w:b/>
                <w:bCs/>
                <w:sz w:val="18"/>
                <w:szCs w:val="18"/>
              </w:rPr>
              <w:t>On their mind</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C5F4321" w14:textId="77777777" w:rsidR="007A6205" w:rsidRDefault="00000000">
            <w:pPr>
              <w:spacing w:after="20"/>
            </w:pPr>
            <w:r>
              <w:rPr>
                <w:sz w:val="18"/>
                <w:szCs w:val="18"/>
              </w:rPr>
              <w:t>Spending without guilt, long-term care, which assets to leave and which to use, keeping the family protected.</w:t>
            </w:r>
          </w:p>
        </w:tc>
      </w:tr>
      <w:tr w:rsidR="007A6205" w14:paraId="72DF3A84"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17FFD37" w14:textId="77777777" w:rsidR="007A6205" w:rsidRDefault="00000000">
            <w:pPr>
              <w:spacing w:after="20"/>
            </w:pPr>
            <w:r>
              <w:rPr>
                <w:b/>
                <w:bCs/>
                <w:sz w:val="18"/>
                <w:szCs w:val="18"/>
              </w:rPr>
              <w:t>What they want</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62209CF" w14:textId="77777777" w:rsidR="007A6205" w:rsidRDefault="00000000">
            <w:pPr>
              <w:spacing w:after="20"/>
            </w:pPr>
            <w:r>
              <w:rPr>
                <w:sz w:val="18"/>
                <w:szCs w:val="18"/>
              </w:rPr>
              <w:t>Permission to enjoy their money, with a care plan and an estate plan that fit together.</w:t>
            </w:r>
          </w:p>
        </w:tc>
      </w:tr>
      <w:tr w:rsidR="007A6205" w14:paraId="72627C70"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8D4BE81" w14:textId="77777777" w:rsidR="007A6205" w:rsidRDefault="00000000">
            <w:pPr>
              <w:spacing w:after="20"/>
            </w:pPr>
            <w:r>
              <w:rPr>
                <w:b/>
                <w:bCs/>
                <w:sz w:val="18"/>
                <w:szCs w:val="18"/>
              </w:rPr>
              <w:t>What they don't know to ask</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49D5214" w14:textId="77777777" w:rsidR="007A6205" w:rsidRDefault="00000000">
            <w:pPr>
              <w:spacing w:after="20"/>
            </w:pPr>
            <w:r>
              <w:rPr>
                <w:sz w:val="18"/>
                <w:szCs w:val="18"/>
              </w:rPr>
              <w:t>Step-up in basis, beneficiary designations overriding a will, ABLE accounts and special needs trusts, powers of attorney for adult children, reverse mortgages as a planning tool, trust funding.</w:t>
            </w:r>
          </w:p>
        </w:tc>
      </w:tr>
      <w:tr w:rsidR="007A6205" w14:paraId="2EFC9A3E"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74CD736" w14:textId="77777777" w:rsidR="007A6205" w:rsidRDefault="00000000">
            <w:pPr>
              <w:spacing w:after="20"/>
            </w:pPr>
            <w:r>
              <w:rPr>
                <w:b/>
                <w:bCs/>
                <w:sz w:val="18"/>
                <w:szCs w:val="18"/>
              </w:rPr>
              <w:t>Words that land</w:t>
            </w:r>
          </w:p>
        </w:tc>
        <w:tc>
          <w:tcPr>
            <w:tcW w:w="7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9E91CA3" w14:textId="77777777" w:rsidR="007A6205" w:rsidRDefault="00000000">
            <w:pPr>
              <w:spacing w:after="20"/>
            </w:pPr>
            <w:r>
              <w:rPr>
                <w:sz w:val="18"/>
                <w:szCs w:val="18"/>
              </w:rPr>
              <w:t>Enjoy, protect, legacy, care plan, peace of mind</w:t>
            </w:r>
          </w:p>
        </w:tc>
      </w:tr>
      <w:tr w:rsidR="007A6205" w14:paraId="347044EC"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BB60E1F" w14:textId="77777777" w:rsidR="007A6205" w:rsidRDefault="00000000">
            <w:pPr>
              <w:spacing w:after="20"/>
            </w:pPr>
            <w:r>
              <w:rPr>
                <w:b/>
                <w:bCs/>
                <w:sz w:val="18"/>
                <w:szCs w:val="18"/>
              </w:rPr>
              <w:t>Best formats</w:t>
            </w:r>
          </w:p>
        </w:tc>
        <w:tc>
          <w:tcPr>
            <w:tcW w:w="7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2488DB0" w14:textId="77777777" w:rsidR="007A6205" w:rsidRDefault="00000000">
            <w:pPr>
              <w:spacing w:after="20"/>
            </w:pPr>
            <w:r>
              <w:rPr>
                <w:sz w:val="18"/>
                <w:szCs w:val="18"/>
              </w:rPr>
              <w:t>Story-based carousels, "what heirs receive" comparisons, document checklists</w:t>
            </w:r>
          </w:p>
        </w:tc>
      </w:tr>
    </w:tbl>
    <w:p w14:paraId="5210DD1D" w14:textId="77777777" w:rsidR="007A6205" w:rsidRDefault="007A6205">
      <w:pPr>
        <w:spacing w:after="80"/>
      </w:pPr>
    </w:p>
    <w:p w14:paraId="6BFF8809" w14:textId="77777777" w:rsidR="007A6205" w:rsidRDefault="00000000">
      <w:pPr>
        <w:pStyle w:val="Heading1"/>
        <w:keepNext/>
        <w:pageBreakBefore/>
        <w:pBdr>
          <w:bottom w:val="single" w:sz="12" w:space="6" w:color="C9A961"/>
        </w:pBdr>
        <w:spacing w:after="160"/>
      </w:pPr>
      <w:r>
        <w:rPr>
          <w:spacing w:val="12"/>
        </w:rPr>
        <w:t>COMPLIANCE GUARDRAILS: SEC AND FINRA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A6205" w14:paraId="789E32D8" w14:textId="77777777">
        <w:tblPrEx>
          <w:tblCellMar>
            <w:top w:w="0" w:type="dxa"/>
            <w:bottom w:w="0" w:type="dxa"/>
          </w:tblCellMar>
        </w:tblPrEx>
        <w:tc>
          <w:tcPr>
            <w:tcW w:w="10080" w:type="dxa"/>
            <w:tcBorders>
              <w:top w:val="none" w:sz="0" w:space="0" w:color="FFFFFF"/>
              <w:left w:val="single" w:sz="36" w:space="0" w:color="C9A961"/>
              <w:bottom w:val="none" w:sz="0" w:space="0" w:color="FFFFFF"/>
              <w:right w:val="none" w:sz="0" w:space="0" w:color="FFFFFF"/>
            </w:tcBorders>
            <w:shd w:val="clear" w:color="auto" w:fill="FAF7F0"/>
            <w:tcMar>
              <w:top w:w="130" w:type="dxa"/>
              <w:left w:w="240" w:type="dxa"/>
              <w:bottom w:w="130" w:type="dxa"/>
              <w:right w:w="240" w:type="dxa"/>
            </w:tcMar>
          </w:tcPr>
          <w:p w14:paraId="4512ADB1" w14:textId="77777777" w:rsidR="007A6205" w:rsidRDefault="00000000">
            <w:pPr>
              <w:spacing w:line="290" w:lineRule="auto"/>
            </w:pPr>
            <w:r>
              <w:rPr>
                <w:rFonts w:ascii="Georgia" w:eastAsia="Georgia" w:hAnsi="Georgia" w:cs="Georgia"/>
                <w:b/>
                <w:bCs/>
                <w:color w:val="8B7A3C"/>
              </w:rPr>
              <w:t xml:space="preserve">Read this first. </w:t>
            </w:r>
            <w:r>
              <w:t>This kit is written to line up with SEC and FINRA advertising rules, but no template can make a post compliant on its own. Savvy's brokerage services run through Maplewood Investments and its advisory services through Blueprint Financial Advisors, so their compliance teams have the final say. Every post, caption, graphic, reel, and newsletter goes to them for review before it goes live, and you post only the approved version.</w:t>
            </w:r>
          </w:p>
        </w:tc>
      </w:tr>
    </w:tbl>
    <w:p w14:paraId="6811769C" w14:textId="77777777" w:rsidR="007A6205" w:rsidRDefault="00000000">
      <w:pPr>
        <w:pStyle w:val="Heading2"/>
        <w:keepNext/>
        <w:spacing w:before="260" w:after="100"/>
      </w:pPr>
      <w:r>
        <w:t>The Rules That Apply</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680"/>
      </w:tblGrid>
      <w:tr w:rsidR="007A6205" w14:paraId="79500318" w14:textId="77777777">
        <w:tblPrEx>
          <w:tblCellMar>
            <w:top w:w="0" w:type="dxa"/>
            <w:bottom w:w="0" w:type="dxa"/>
          </w:tblCellMar>
        </w:tblPrEx>
        <w:trPr>
          <w:cantSplit/>
          <w:tblHeader/>
        </w:trPr>
        <w:tc>
          <w:tcPr>
            <w:tcW w:w="24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1003F7A" w14:textId="77777777" w:rsidR="007A6205" w:rsidRDefault="00000000">
            <w:r>
              <w:rPr>
                <w:rFonts w:ascii="Georgia" w:eastAsia="Georgia" w:hAnsi="Georgia" w:cs="Georgia"/>
                <w:b/>
                <w:bCs/>
                <w:color w:val="FFFFFF"/>
                <w:sz w:val="18"/>
                <w:szCs w:val="18"/>
              </w:rPr>
              <w:t>Rule</w:t>
            </w:r>
          </w:p>
        </w:tc>
        <w:tc>
          <w:tcPr>
            <w:tcW w:w="30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18FE804" w14:textId="77777777" w:rsidR="007A6205" w:rsidRDefault="00000000">
            <w:r>
              <w:rPr>
                <w:rFonts w:ascii="Georgia" w:eastAsia="Georgia" w:hAnsi="Georgia" w:cs="Georgia"/>
                <w:b/>
                <w:bCs/>
                <w:color w:val="FFFFFF"/>
                <w:sz w:val="18"/>
                <w:szCs w:val="18"/>
              </w:rPr>
              <w:t>What it covers</w:t>
            </w:r>
          </w:p>
        </w:tc>
        <w:tc>
          <w:tcPr>
            <w:tcW w:w="4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8C499E1" w14:textId="77777777" w:rsidR="007A6205" w:rsidRDefault="00000000">
            <w:r>
              <w:rPr>
                <w:rFonts w:ascii="Georgia" w:eastAsia="Georgia" w:hAnsi="Georgia" w:cs="Georgia"/>
                <w:b/>
                <w:bCs/>
                <w:color w:val="FFFFFF"/>
                <w:sz w:val="18"/>
                <w:szCs w:val="18"/>
              </w:rPr>
              <w:t>What it means for your posts</w:t>
            </w:r>
          </w:p>
        </w:tc>
      </w:tr>
      <w:tr w:rsidR="007A6205" w14:paraId="0D2C36A4"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D93A3AF" w14:textId="77777777" w:rsidR="007A6205" w:rsidRDefault="00000000">
            <w:pPr>
              <w:spacing w:after="20"/>
            </w:pPr>
            <w:r>
              <w:rPr>
                <w:b/>
                <w:bCs/>
                <w:sz w:val="18"/>
                <w:szCs w:val="18"/>
              </w:rPr>
              <w:t>FINRA Rule 2210</w:t>
            </w:r>
          </w:p>
          <w:p w14:paraId="73FB2399" w14:textId="77777777" w:rsidR="007A6205" w:rsidRDefault="00000000">
            <w:pPr>
              <w:spacing w:after="20"/>
            </w:pPr>
            <w:r>
              <w:rPr>
                <w:b/>
                <w:bCs/>
                <w:sz w:val="18"/>
                <w:szCs w:val="18"/>
              </w:rPr>
              <w:t>Communications with the Public</w:t>
            </w:r>
          </w:p>
        </w:tc>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491992D" w14:textId="77777777" w:rsidR="007A6205" w:rsidRDefault="00000000">
            <w:pPr>
              <w:spacing w:after="20"/>
            </w:pPr>
            <w:r>
              <w:rPr>
                <w:sz w:val="18"/>
                <w:szCs w:val="18"/>
              </w:rPr>
              <w:t>Broker-dealer communications, including social media used for business.</w:t>
            </w:r>
          </w:p>
        </w:tc>
        <w:tc>
          <w:tcPr>
            <w:tcW w:w="4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0ADF8BC" w14:textId="77777777" w:rsidR="007A6205" w:rsidRDefault="00000000">
            <w:pPr>
              <w:spacing w:after="20"/>
            </w:pPr>
            <w:r>
              <w:rPr>
                <w:sz w:val="18"/>
                <w:szCs w:val="18"/>
              </w:rPr>
              <w:t>A registered principal must approve static content (profiles, posts, graphics, banners, videos) before it is used. Real-time interactive replies can be supervised after the fact, but they still have to follow the content rules.</w:t>
            </w:r>
          </w:p>
        </w:tc>
      </w:tr>
      <w:tr w:rsidR="007A6205" w14:paraId="36CC17EF"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438EC18" w14:textId="77777777" w:rsidR="007A6205" w:rsidRDefault="00000000">
            <w:pPr>
              <w:spacing w:after="20"/>
            </w:pPr>
            <w:r>
              <w:rPr>
                <w:b/>
                <w:bCs/>
                <w:sz w:val="18"/>
                <w:szCs w:val="18"/>
              </w:rPr>
              <w:t>FINRA Regulatory Notices 10-06, 11-39, 17-18</w:t>
            </w:r>
          </w:p>
        </w:tc>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6C64F9A" w14:textId="77777777" w:rsidR="007A6205" w:rsidRDefault="00000000">
            <w:pPr>
              <w:spacing w:after="20"/>
            </w:pPr>
            <w:r>
              <w:rPr>
                <w:sz w:val="18"/>
                <w:szCs w:val="18"/>
              </w:rPr>
              <w:t>How FINRA applies Rule 2210 to social media.</w:t>
            </w:r>
          </w:p>
        </w:tc>
        <w:tc>
          <w:tcPr>
            <w:tcW w:w="4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0E89C97" w14:textId="77777777" w:rsidR="007A6205" w:rsidRDefault="00000000">
            <w:pPr>
              <w:spacing w:after="20"/>
            </w:pPr>
            <w:r>
              <w:rPr>
                <w:sz w:val="18"/>
                <w:szCs w:val="18"/>
              </w:rPr>
              <w:t>Sharing, liking, or linking to someone else's content can make it yours ("adoption"). Helping write or paying for third-party content can also make it yours ("entanglement").</w:t>
            </w:r>
          </w:p>
        </w:tc>
      </w:tr>
      <w:tr w:rsidR="007A6205" w14:paraId="4D110339"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EBF05D0" w14:textId="77777777" w:rsidR="007A6205" w:rsidRDefault="00000000">
            <w:pPr>
              <w:spacing w:after="20"/>
            </w:pPr>
            <w:r>
              <w:rPr>
                <w:b/>
                <w:bCs/>
                <w:sz w:val="18"/>
                <w:szCs w:val="18"/>
              </w:rPr>
              <w:t>SEC Marketing Rule</w:t>
            </w:r>
          </w:p>
          <w:p w14:paraId="114EDC2D" w14:textId="77777777" w:rsidR="007A6205" w:rsidRDefault="00000000">
            <w:pPr>
              <w:spacing w:after="20"/>
            </w:pPr>
            <w:r>
              <w:rPr>
                <w:b/>
                <w:bCs/>
                <w:sz w:val="18"/>
                <w:szCs w:val="18"/>
              </w:rPr>
              <w:t>Rule 206(4)-1</w:t>
            </w:r>
          </w:p>
        </w:tc>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9615522" w14:textId="77777777" w:rsidR="007A6205" w:rsidRDefault="00000000">
            <w:pPr>
              <w:spacing w:after="20"/>
            </w:pPr>
            <w:r>
              <w:rPr>
                <w:sz w:val="18"/>
                <w:szCs w:val="18"/>
              </w:rPr>
              <w:t>Advertising by registered investment advisers.</w:t>
            </w:r>
          </w:p>
        </w:tc>
        <w:tc>
          <w:tcPr>
            <w:tcW w:w="4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60BC853" w14:textId="77777777" w:rsidR="007A6205" w:rsidRDefault="00000000">
            <w:pPr>
              <w:spacing w:after="20"/>
            </w:pPr>
            <w:r>
              <w:rPr>
                <w:sz w:val="18"/>
                <w:szCs w:val="18"/>
              </w:rPr>
              <w:t>Seven general prohibitions against misleading content. Testimonials, endorsements, ratings, and performance (including hypothetical performance) are allowed only under strict conditions.</w:t>
            </w:r>
          </w:p>
        </w:tc>
      </w:tr>
      <w:tr w:rsidR="007A6205" w14:paraId="5FC89015"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0B59134" w14:textId="77777777" w:rsidR="007A6205" w:rsidRDefault="00000000">
            <w:pPr>
              <w:spacing w:after="20"/>
            </w:pPr>
            <w:r>
              <w:rPr>
                <w:b/>
                <w:bCs/>
                <w:sz w:val="18"/>
                <w:szCs w:val="18"/>
              </w:rPr>
              <w:t>Books and records</w:t>
            </w:r>
          </w:p>
        </w:tc>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0903627" w14:textId="77777777" w:rsidR="007A6205" w:rsidRDefault="00000000">
            <w:pPr>
              <w:spacing w:after="20"/>
            </w:pPr>
            <w:r>
              <w:rPr>
                <w:sz w:val="18"/>
                <w:szCs w:val="18"/>
              </w:rPr>
              <w:t>Retention of business communications.</w:t>
            </w:r>
          </w:p>
        </w:tc>
        <w:tc>
          <w:tcPr>
            <w:tcW w:w="4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77A7432" w14:textId="77777777" w:rsidR="007A6205" w:rsidRDefault="00000000">
            <w:pPr>
              <w:spacing w:after="20"/>
            </w:pPr>
            <w:r>
              <w:rPr>
                <w:sz w:val="18"/>
                <w:szCs w:val="18"/>
              </w:rPr>
              <w:t>Business posts, comments, and direct messages have to be captured and archived. Use only accounts your firm has approved and connected to its archiving system.</w:t>
            </w:r>
          </w:p>
        </w:tc>
      </w:tr>
      <w:tr w:rsidR="007A6205" w14:paraId="05E76969" w14:textId="77777777">
        <w:tblPrEx>
          <w:tblCellMar>
            <w:top w:w="0" w:type="dxa"/>
            <w:bottom w:w="0" w:type="dxa"/>
          </w:tblCellMar>
        </w:tblPrEx>
        <w:trPr>
          <w:cantSplit/>
        </w:trPr>
        <w:tc>
          <w:tcPr>
            <w:tcW w:w="24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C4C6161" w14:textId="77777777" w:rsidR="007A6205" w:rsidRDefault="00000000">
            <w:pPr>
              <w:spacing w:after="20"/>
            </w:pPr>
            <w:r>
              <w:rPr>
                <w:b/>
                <w:bCs/>
                <w:sz w:val="18"/>
                <w:szCs w:val="18"/>
              </w:rPr>
              <w:t>FINRA Regulatory Notice 26-14 (proposal)</w:t>
            </w:r>
          </w:p>
        </w:tc>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940815C" w14:textId="77777777" w:rsidR="007A6205" w:rsidRDefault="00000000">
            <w:pPr>
              <w:spacing w:after="20"/>
            </w:pPr>
            <w:r>
              <w:rPr>
                <w:sz w:val="18"/>
                <w:szCs w:val="18"/>
              </w:rPr>
              <w:t>A proposed update to Rule 2210, published July 2026.</w:t>
            </w:r>
          </w:p>
        </w:tc>
        <w:tc>
          <w:tcPr>
            <w:tcW w:w="4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AAF65F7" w14:textId="77777777" w:rsidR="007A6205" w:rsidRDefault="00000000">
            <w:pPr>
              <w:spacing w:after="20"/>
            </w:pPr>
            <w:r>
              <w:rPr>
                <w:sz w:val="18"/>
                <w:szCs w:val="18"/>
              </w:rPr>
              <w:t>It would replace blanket pre-approval with risk-based supervision and drop the static versus interactive distinction for social media. It is a proposal, not a rule yet. Keep following your firm's current procedures until compliance tells you otherwise.</w:t>
            </w:r>
          </w:p>
        </w:tc>
      </w:tr>
    </w:tbl>
    <w:p w14:paraId="19C388DC" w14:textId="77777777" w:rsidR="007A6205" w:rsidRDefault="00000000">
      <w:pPr>
        <w:spacing w:before="60" w:after="140"/>
      </w:pPr>
      <w:r>
        <w:rPr>
          <w:i/>
          <w:iCs/>
          <w:color w:val="6B6B6B"/>
          <w:sz w:val="16"/>
          <w:szCs w:val="16"/>
        </w:rPr>
        <w:t>Sources: FINRA Social Media key topic (finra.org/rules-guidance/key-topics/social-media); Regulatory Notice 10-06 (finra.org/rules-guidance/notices/10-06); Regulatory Notice 11-39 (finra.org/rules-guidance/notices/11-39); Regulatory Notice 17-18 (finra.org/rules-guidance/notices/17-18); Regulatory Notice 26-14 (finra.org/rules-guidance/notices/26-14); SEC Investment Adviser Marketing compliance guide (sec.gov/resources-small-businesses/small-business-compliance-guides/investment-adviser-marketing).</w:t>
      </w:r>
    </w:p>
    <w:p w14:paraId="7D661DBC" w14:textId="77777777" w:rsidR="007A6205" w:rsidRDefault="00000000">
      <w:pPr>
        <w:pStyle w:val="Heading2"/>
        <w:keepNext/>
        <w:spacing w:before="260" w:after="100"/>
      </w:pPr>
      <w:r>
        <w:t>The SEC Marketing Rule's Seven General Prohibitions</w:t>
      </w:r>
    </w:p>
    <w:p w14:paraId="518FAFE1" w14:textId="77777777" w:rsidR="007A6205" w:rsidRDefault="00000000">
      <w:pPr>
        <w:spacing w:after="130" w:line="290" w:lineRule="auto"/>
      </w:pPr>
      <w:r>
        <w:t>An advertisement may not:</w:t>
      </w:r>
    </w:p>
    <w:p w14:paraId="105B2AE0" w14:textId="77777777" w:rsidR="007A6205" w:rsidRDefault="00000000">
      <w:pPr>
        <w:pStyle w:val="ListParagraph"/>
        <w:numPr>
          <w:ilvl w:val="0"/>
          <w:numId w:val="2"/>
        </w:numPr>
        <w:spacing w:after="70" w:line="280" w:lineRule="auto"/>
      </w:pPr>
      <w:r>
        <w:t>Include an untrue statement of a material fact, or leave out a fact needed to keep a statement from being misleading.</w:t>
      </w:r>
    </w:p>
    <w:p w14:paraId="14888894" w14:textId="77777777" w:rsidR="007A6205" w:rsidRDefault="00000000">
      <w:pPr>
        <w:pStyle w:val="ListParagraph"/>
        <w:numPr>
          <w:ilvl w:val="0"/>
          <w:numId w:val="2"/>
        </w:numPr>
        <w:spacing w:after="70" w:line="280" w:lineRule="auto"/>
      </w:pPr>
      <w:r>
        <w:t>Include a material statement of fact you could not back up if the SEC asked for proof.</w:t>
      </w:r>
    </w:p>
    <w:p w14:paraId="54EC47E4" w14:textId="77777777" w:rsidR="007A6205" w:rsidRDefault="00000000">
      <w:pPr>
        <w:pStyle w:val="ListParagraph"/>
        <w:numPr>
          <w:ilvl w:val="0"/>
          <w:numId w:val="2"/>
        </w:numPr>
        <w:spacing w:after="70" w:line="280" w:lineRule="auto"/>
      </w:pPr>
      <w:r>
        <w:t>Create a misleading implication or inference about a material fact.</w:t>
      </w:r>
    </w:p>
    <w:p w14:paraId="078EE387" w14:textId="77777777" w:rsidR="007A6205" w:rsidRDefault="00000000">
      <w:pPr>
        <w:pStyle w:val="ListParagraph"/>
        <w:numPr>
          <w:ilvl w:val="0"/>
          <w:numId w:val="2"/>
        </w:numPr>
        <w:spacing w:after="70" w:line="280" w:lineRule="auto"/>
      </w:pPr>
      <w:r>
        <w:t>Talk about potential benefits without fair and balanced treatment of the material risks or limitations.</w:t>
      </w:r>
    </w:p>
    <w:p w14:paraId="0FBB6286" w14:textId="77777777" w:rsidR="007A6205" w:rsidRDefault="00000000">
      <w:pPr>
        <w:pStyle w:val="ListParagraph"/>
        <w:numPr>
          <w:ilvl w:val="0"/>
          <w:numId w:val="2"/>
        </w:numPr>
        <w:spacing w:after="70" w:line="280" w:lineRule="auto"/>
      </w:pPr>
      <w:r>
        <w:t>Reference specific investment advice in a way that is not fair and balanced.</w:t>
      </w:r>
    </w:p>
    <w:p w14:paraId="22BF762A" w14:textId="77777777" w:rsidR="007A6205" w:rsidRDefault="00000000">
      <w:pPr>
        <w:pStyle w:val="ListParagraph"/>
        <w:numPr>
          <w:ilvl w:val="0"/>
          <w:numId w:val="2"/>
        </w:numPr>
        <w:spacing w:after="70" w:line="280" w:lineRule="auto"/>
      </w:pPr>
      <w:r>
        <w:t>Include or exclude performance results, or choose time periods, in a way that is not fair and balanced.</w:t>
      </w:r>
    </w:p>
    <w:p w14:paraId="2624E7AD" w14:textId="77777777" w:rsidR="007A6205" w:rsidRDefault="00000000">
      <w:pPr>
        <w:pStyle w:val="ListParagraph"/>
        <w:numPr>
          <w:ilvl w:val="0"/>
          <w:numId w:val="2"/>
        </w:numPr>
        <w:spacing w:after="70" w:line="280" w:lineRule="auto"/>
      </w:pPr>
      <w:r>
        <w:t>Otherwise be materially misleading.</w:t>
      </w:r>
    </w:p>
    <w:p w14:paraId="70D89716" w14:textId="77777777" w:rsidR="007A6205" w:rsidRDefault="00000000">
      <w:pPr>
        <w:spacing w:before="60" w:after="140"/>
      </w:pPr>
      <w:r>
        <w:rPr>
          <w:i/>
          <w:iCs/>
          <w:color w:val="6B6B6B"/>
          <w:sz w:val="16"/>
          <w:szCs w:val="16"/>
        </w:rPr>
        <w:t>Source: SEC, Investment Adviser Marketing small entity compliance guide.</w:t>
      </w:r>
    </w:p>
    <w:p w14:paraId="40290C85" w14:textId="77777777" w:rsidR="007A6205" w:rsidRDefault="00000000">
      <w:pPr>
        <w:pStyle w:val="Heading2"/>
        <w:keepNext/>
        <w:spacing w:before="260" w:after="100"/>
      </w:pPr>
      <w:r>
        <w:t>Ten House Rules for Every Post</w:t>
      </w:r>
    </w:p>
    <w:p w14:paraId="01D228F4" w14:textId="77777777" w:rsidR="007A6205" w:rsidRDefault="00000000">
      <w:pPr>
        <w:pStyle w:val="ListParagraph"/>
        <w:numPr>
          <w:ilvl w:val="0"/>
          <w:numId w:val="3"/>
        </w:numPr>
        <w:spacing w:after="70" w:line="280" w:lineRule="auto"/>
      </w:pPr>
      <w:r>
        <w:rPr>
          <w:b/>
          <w:bCs/>
          <w:color w:val="1B1E4B"/>
        </w:rPr>
        <w:t xml:space="preserve">Education, not advice. </w:t>
      </w:r>
      <w:r>
        <w:t>Teach the concept and the questions to ask. Never tell the audience what they personally should buy, sell, or do. "Questions to ask your CPA" works. "Do this now" does not.</w:t>
      </w:r>
    </w:p>
    <w:p w14:paraId="7679DBEC" w14:textId="77777777" w:rsidR="007A6205" w:rsidRDefault="00000000">
      <w:pPr>
        <w:pStyle w:val="ListParagraph"/>
        <w:numPr>
          <w:ilvl w:val="0"/>
          <w:numId w:val="3"/>
        </w:numPr>
        <w:spacing w:after="70" w:line="280" w:lineRule="auto"/>
      </w:pPr>
      <w:r>
        <w:rPr>
          <w:b/>
          <w:bCs/>
          <w:color w:val="1B1E4B"/>
        </w:rPr>
        <w:t xml:space="preserve">Every benefit gets its risk. </w:t>
      </w:r>
      <w:r>
        <w:t>If a slide names an upside, a nearby slide names the tradeoff, cost, or limitation. Your debt and leverage carousel does this well: leverage can magnify gains and it can also magnify losses.</w:t>
      </w:r>
    </w:p>
    <w:p w14:paraId="3BF6F149" w14:textId="77777777" w:rsidR="007A6205" w:rsidRDefault="00000000">
      <w:pPr>
        <w:pStyle w:val="ListParagraph"/>
        <w:numPr>
          <w:ilvl w:val="0"/>
          <w:numId w:val="3"/>
        </w:numPr>
        <w:spacing w:after="70" w:line="280" w:lineRule="auto"/>
      </w:pPr>
      <w:r>
        <w:rPr>
          <w:b/>
          <w:bCs/>
          <w:color w:val="1B1E4B"/>
        </w:rPr>
        <w:t xml:space="preserve">No guarantees, no promises. </w:t>
      </w:r>
      <w:r>
        <w:t>Avoid "guaranteed," "risk-free," "you will," "never lose," and "always." The only exception is a contractual insurance guarantee, and it has to carry the claims-paying-ability disclosure.</w:t>
      </w:r>
    </w:p>
    <w:p w14:paraId="0B93545D" w14:textId="77777777" w:rsidR="007A6205" w:rsidRDefault="00000000">
      <w:pPr>
        <w:pStyle w:val="ListParagraph"/>
        <w:numPr>
          <w:ilvl w:val="0"/>
          <w:numId w:val="3"/>
        </w:numPr>
        <w:spacing w:after="70" w:line="280" w:lineRule="auto"/>
      </w:pPr>
      <w:r>
        <w:rPr>
          <w:b/>
          <w:bCs/>
          <w:color w:val="1B1E4B"/>
        </w:rPr>
        <w:t xml:space="preserve">No specific securities as ideas. </w:t>
      </w:r>
      <w:r>
        <w:t>Teach asset classes and planning concepts. Leave out specific stock tickers, coins, funds, or price targets unless compliance has approved that exact content.</w:t>
      </w:r>
    </w:p>
    <w:p w14:paraId="2E183B45" w14:textId="77777777" w:rsidR="007A6205" w:rsidRDefault="00000000">
      <w:pPr>
        <w:pStyle w:val="ListParagraph"/>
        <w:numPr>
          <w:ilvl w:val="0"/>
          <w:numId w:val="3"/>
        </w:numPr>
        <w:spacing w:after="70" w:line="280" w:lineRule="auto"/>
      </w:pPr>
      <w:r>
        <w:rPr>
          <w:b/>
          <w:bCs/>
          <w:color w:val="1B1E4B"/>
        </w:rPr>
        <w:t xml:space="preserve">Hypotheticals are labeled and complete. </w:t>
      </w:r>
      <w:r>
        <w:t>Any example with numbers says it is hypothetical, lists its assumptions, and doesn't imply real results. Change one variable at a time so the comparison stays fair.</w:t>
      </w:r>
    </w:p>
    <w:p w14:paraId="72A6847B" w14:textId="77777777" w:rsidR="007A6205" w:rsidRDefault="00000000">
      <w:pPr>
        <w:pStyle w:val="ListParagraph"/>
        <w:numPr>
          <w:ilvl w:val="0"/>
          <w:numId w:val="3"/>
        </w:numPr>
        <w:spacing w:after="70" w:line="280" w:lineRule="auto"/>
      </w:pPr>
      <w:r>
        <w:rPr>
          <w:b/>
          <w:bCs/>
          <w:color w:val="1B1E4B"/>
        </w:rPr>
        <w:t xml:space="preserve">No testimonials without compliance. </w:t>
      </w:r>
      <w:r>
        <w:t>Don't post client quotes, reviews, "my client saved $X," or reshares of client praise unless compliance has approved them with the required disclosures. Liking or replying "thank you" to a public review can count as adopting it.</w:t>
      </w:r>
    </w:p>
    <w:p w14:paraId="79354848" w14:textId="77777777" w:rsidR="007A6205" w:rsidRDefault="00000000">
      <w:pPr>
        <w:pStyle w:val="ListParagraph"/>
        <w:numPr>
          <w:ilvl w:val="0"/>
          <w:numId w:val="3"/>
        </w:numPr>
        <w:spacing w:after="70" w:line="280" w:lineRule="auto"/>
      </w:pPr>
      <w:r>
        <w:rPr>
          <w:b/>
          <w:bCs/>
          <w:color w:val="1B1E4B"/>
        </w:rPr>
        <w:t xml:space="preserve">Client privacy is absolute. </w:t>
      </w:r>
      <w:r>
        <w:t>No client names, family details, screenshots, or stories a client could be recognized from. Use composite hypotheticals that are clearly labeled.</w:t>
      </w:r>
    </w:p>
    <w:p w14:paraId="0C22FE0D" w14:textId="77777777" w:rsidR="007A6205" w:rsidRDefault="00000000">
      <w:pPr>
        <w:pStyle w:val="ListParagraph"/>
        <w:numPr>
          <w:ilvl w:val="0"/>
          <w:numId w:val="3"/>
        </w:numPr>
        <w:spacing w:after="70" w:line="280" w:lineRule="auto"/>
      </w:pPr>
      <w:r>
        <w:rPr>
          <w:b/>
          <w:bCs/>
          <w:color w:val="1B1E4B"/>
        </w:rPr>
        <w:t xml:space="preserve">Tax and legal topics point to professionals. </w:t>
      </w:r>
      <w:r>
        <w:t>Every tax or estate post carries the education disclosure and tells the audience to talk with a CPA or attorney about their own situation.</w:t>
      </w:r>
    </w:p>
    <w:p w14:paraId="3578F0FF" w14:textId="77777777" w:rsidR="007A6205" w:rsidRDefault="00000000">
      <w:pPr>
        <w:pStyle w:val="ListParagraph"/>
        <w:numPr>
          <w:ilvl w:val="0"/>
          <w:numId w:val="3"/>
        </w:numPr>
        <w:spacing w:after="70" w:line="280" w:lineRule="auto"/>
      </w:pPr>
      <w:r>
        <w:rPr>
          <w:b/>
          <w:bCs/>
          <w:color w:val="1B1E4B"/>
        </w:rPr>
        <w:t xml:space="preserve">Archive everything. </w:t>
      </w:r>
      <w:r>
        <w:t>Post only from approved accounts. Keep DMs, comments, and replies about business inside archived channels, and move detailed money questions to an approved channel.</w:t>
      </w:r>
    </w:p>
    <w:p w14:paraId="7BC229EB" w14:textId="77777777" w:rsidR="007A6205" w:rsidRDefault="00000000">
      <w:pPr>
        <w:pStyle w:val="ListParagraph"/>
        <w:numPr>
          <w:ilvl w:val="0"/>
          <w:numId w:val="3"/>
        </w:numPr>
        <w:spacing w:after="70" w:line="280" w:lineRule="auto"/>
      </w:pPr>
      <w:r>
        <w:rPr>
          <w:b/>
          <w:bCs/>
          <w:color w:val="1B1E4B"/>
        </w:rPr>
        <w:t xml:space="preserve">Disclose AI images when needed. </w:t>
      </w:r>
      <w:r>
        <w:t>Generated or edited images should never suggest a real client or a real result. Follow any AI-disclosure requirements from the firm or the platform.</w:t>
      </w:r>
    </w:p>
    <w:p w14:paraId="62CF20EB" w14:textId="77777777" w:rsidR="007A6205" w:rsidRDefault="00000000">
      <w:pPr>
        <w:pStyle w:val="Heading2"/>
        <w:keepNext/>
        <w:spacing w:before="260" w:after="100"/>
      </w:pPr>
      <w:r>
        <w:t>Words to Swap</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800"/>
        <w:gridCol w:w="3280"/>
      </w:tblGrid>
      <w:tr w:rsidR="007A6205" w14:paraId="4786E364" w14:textId="77777777">
        <w:tblPrEx>
          <w:tblCellMar>
            <w:top w:w="0" w:type="dxa"/>
            <w:bottom w:w="0" w:type="dxa"/>
          </w:tblCellMar>
        </w:tblPrEx>
        <w:trPr>
          <w:cantSplit/>
          <w:tblHeader/>
        </w:trPr>
        <w:tc>
          <w:tcPr>
            <w:tcW w:w="30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F2EBDA6" w14:textId="77777777" w:rsidR="007A6205" w:rsidRDefault="00000000">
            <w:r>
              <w:rPr>
                <w:rFonts w:ascii="Georgia" w:eastAsia="Georgia" w:hAnsi="Georgia" w:cs="Georgia"/>
                <w:b/>
                <w:bCs/>
                <w:color w:val="FFFFFF"/>
                <w:sz w:val="18"/>
                <w:szCs w:val="18"/>
              </w:rPr>
              <w:t>Avoid</w:t>
            </w:r>
          </w:p>
        </w:tc>
        <w:tc>
          <w:tcPr>
            <w:tcW w:w="38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F2E60D1" w14:textId="77777777" w:rsidR="007A6205" w:rsidRDefault="00000000">
            <w:r>
              <w:rPr>
                <w:rFonts w:ascii="Georgia" w:eastAsia="Georgia" w:hAnsi="Georgia" w:cs="Georgia"/>
                <w:b/>
                <w:bCs/>
                <w:color w:val="FFFFFF"/>
                <w:sz w:val="18"/>
                <w:szCs w:val="18"/>
              </w:rPr>
              <w:t>Use instead</w:t>
            </w:r>
          </w:p>
        </w:tc>
        <w:tc>
          <w:tcPr>
            <w:tcW w:w="32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1453820" w14:textId="77777777" w:rsidR="007A6205" w:rsidRDefault="00000000">
            <w:r>
              <w:rPr>
                <w:rFonts w:ascii="Georgia" w:eastAsia="Georgia" w:hAnsi="Georgia" w:cs="Georgia"/>
                <w:b/>
                <w:bCs/>
                <w:color w:val="FFFFFF"/>
                <w:sz w:val="18"/>
                <w:szCs w:val="18"/>
              </w:rPr>
              <w:t>Why</w:t>
            </w:r>
          </w:p>
        </w:tc>
      </w:tr>
      <w:tr w:rsidR="007A6205" w14:paraId="653F5970"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CCE3CE9" w14:textId="77777777" w:rsidR="007A6205" w:rsidRDefault="00000000">
            <w:pPr>
              <w:spacing w:after="20"/>
            </w:pPr>
            <w:r>
              <w:rPr>
                <w:sz w:val="18"/>
                <w:szCs w:val="18"/>
              </w:rPr>
              <w:t>Guaranteed, risk-free, safe</w:t>
            </w:r>
          </w:p>
        </w:tc>
        <w:tc>
          <w:tcPr>
            <w:tcW w:w="38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F03785C" w14:textId="77777777" w:rsidR="007A6205" w:rsidRDefault="00000000">
            <w:pPr>
              <w:spacing w:after="20"/>
            </w:pPr>
            <w:r>
              <w:rPr>
                <w:sz w:val="18"/>
                <w:szCs w:val="18"/>
              </w:rPr>
              <w:t>Designed to, may help, can reduce</w:t>
            </w:r>
          </w:p>
        </w:tc>
        <w:tc>
          <w:tcPr>
            <w:tcW w:w="32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32D205D" w14:textId="77777777" w:rsidR="007A6205" w:rsidRDefault="00000000">
            <w:pPr>
              <w:spacing w:after="20"/>
            </w:pPr>
            <w:r>
              <w:rPr>
                <w:sz w:val="18"/>
                <w:szCs w:val="18"/>
              </w:rPr>
              <w:t>Implies a promise of outcome</w:t>
            </w:r>
          </w:p>
        </w:tc>
      </w:tr>
      <w:tr w:rsidR="007A6205" w14:paraId="38E3329F"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A570CBB" w14:textId="77777777" w:rsidR="007A6205" w:rsidRDefault="00000000">
            <w:pPr>
              <w:spacing w:after="20"/>
            </w:pPr>
            <w:r>
              <w:rPr>
                <w:sz w:val="18"/>
                <w:szCs w:val="18"/>
              </w:rPr>
              <w:t>Tax-free (on its own)</w:t>
            </w:r>
          </w:p>
        </w:tc>
        <w:tc>
          <w:tcPr>
            <w:tcW w:w="38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890431F" w14:textId="77777777" w:rsidR="007A6205" w:rsidRDefault="00000000">
            <w:pPr>
              <w:spacing w:after="20"/>
            </w:pPr>
            <w:r>
              <w:rPr>
                <w:sz w:val="18"/>
                <w:szCs w:val="18"/>
              </w:rPr>
              <w:t>Tax-free when rules are met, qualified withdrawals</w:t>
            </w:r>
          </w:p>
        </w:tc>
        <w:tc>
          <w:tcPr>
            <w:tcW w:w="32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16B9FEE" w14:textId="77777777" w:rsidR="007A6205" w:rsidRDefault="00000000">
            <w:pPr>
              <w:spacing w:after="20"/>
            </w:pPr>
            <w:r>
              <w:rPr>
                <w:sz w:val="18"/>
                <w:szCs w:val="18"/>
              </w:rPr>
              <w:t>Roth and HSA benefits depend on conditions</w:t>
            </w:r>
          </w:p>
        </w:tc>
      </w:tr>
      <w:tr w:rsidR="007A6205" w14:paraId="264C2D97"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F19CA56" w14:textId="77777777" w:rsidR="007A6205" w:rsidRDefault="00000000">
            <w:pPr>
              <w:spacing w:after="20"/>
            </w:pPr>
            <w:r>
              <w:rPr>
                <w:sz w:val="18"/>
                <w:szCs w:val="18"/>
              </w:rPr>
              <w:t>Loophole, secret, hack, trick</w:t>
            </w:r>
          </w:p>
        </w:tc>
        <w:tc>
          <w:tcPr>
            <w:tcW w:w="38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B743783" w14:textId="77777777" w:rsidR="007A6205" w:rsidRDefault="00000000">
            <w:pPr>
              <w:spacing w:after="20"/>
            </w:pPr>
            <w:r>
              <w:rPr>
                <w:sz w:val="18"/>
                <w:szCs w:val="18"/>
              </w:rPr>
              <w:t>Strategy, provision, rule, planning opportunity</w:t>
            </w:r>
          </w:p>
        </w:tc>
        <w:tc>
          <w:tcPr>
            <w:tcW w:w="32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4825037" w14:textId="77777777" w:rsidR="007A6205" w:rsidRDefault="00000000">
            <w:pPr>
              <w:spacing w:after="20"/>
            </w:pPr>
            <w:r>
              <w:rPr>
                <w:sz w:val="18"/>
                <w:szCs w:val="18"/>
              </w:rPr>
              <w:t>Suggests something improper or hidden</w:t>
            </w:r>
          </w:p>
        </w:tc>
      </w:tr>
      <w:tr w:rsidR="007A6205" w14:paraId="1A27168F"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37DCB00" w14:textId="77777777" w:rsidR="007A6205" w:rsidRDefault="00000000">
            <w:pPr>
              <w:spacing w:after="20"/>
            </w:pPr>
            <w:r>
              <w:rPr>
                <w:sz w:val="18"/>
                <w:szCs w:val="18"/>
              </w:rPr>
              <w:t>Best, top, #1, the only way</w:t>
            </w:r>
          </w:p>
        </w:tc>
        <w:tc>
          <w:tcPr>
            <w:tcW w:w="38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BE1B457" w14:textId="77777777" w:rsidR="007A6205" w:rsidRDefault="00000000">
            <w:pPr>
              <w:spacing w:after="20"/>
            </w:pPr>
            <w:r>
              <w:rPr>
                <w:sz w:val="18"/>
                <w:szCs w:val="18"/>
              </w:rPr>
              <w:t>One approach, a strategy worth discussing</w:t>
            </w:r>
          </w:p>
        </w:tc>
        <w:tc>
          <w:tcPr>
            <w:tcW w:w="32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CD03251" w14:textId="77777777" w:rsidR="007A6205" w:rsidRDefault="00000000">
            <w:pPr>
              <w:spacing w:after="20"/>
            </w:pPr>
            <w:r>
              <w:rPr>
                <w:sz w:val="18"/>
                <w:szCs w:val="18"/>
              </w:rPr>
              <w:t>A superlative you can't back up</w:t>
            </w:r>
          </w:p>
        </w:tc>
      </w:tr>
      <w:tr w:rsidR="007A6205" w14:paraId="5F7C1DED"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8992A36" w14:textId="77777777" w:rsidR="007A6205" w:rsidRDefault="00000000">
            <w:pPr>
              <w:spacing w:after="20"/>
            </w:pPr>
            <w:r>
              <w:rPr>
                <w:sz w:val="18"/>
                <w:szCs w:val="18"/>
              </w:rPr>
              <w:t>You will retire early / get rich</w:t>
            </w:r>
          </w:p>
        </w:tc>
        <w:tc>
          <w:tcPr>
            <w:tcW w:w="38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6F557A5" w14:textId="77777777" w:rsidR="007A6205" w:rsidRDefault="00000000">
            <w:pPr>
              <w:spacing w:after="20"/>
            </w:pPr>
            <w:r>
              <w:rPr>
                <w:sz w:val="18"/>
                <w:szCs w:val="18"/>
              </w:rPr>
              <w:t>What would need to be true for...</w:t>
            </w:r>
          </w:p>
        </w:tc>
        <w:tc>
          <w:tcPr>
            <w:tcW w:w="32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D3042B7" w14:textId="77777777" w:rsidR="007A6205" w:rsidRDefault="00000000">
            <w:pPr>
              <w:spacing w:after="20"/>
            </w:pPr>
            <w:r>
              <w:rPr>
                <w:sz w:val="18"/>
                <w:szCs w:val="18"/>
              </w:rPr>
              <w:t>Promissory and outcome-based</w:t>
            </w:r>
          </w:p>
        </w:tc>
      </w:tr>
      <w:tr w:rsidR="007A6205" w14:paraId="1383A947"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794F6D3" w14:textId="77777777" w:rsidR="007A6205" w:rsidRDefault="00000000">
            <w:pPr>
              <w:spacing w:after="20"/>
            </w:pPr>
            <w:r>
              <w:rPr>
                <w:sz w:val="18"/>
                <w:szCs w:val="18"/>
              </w:rPr>
              <w:t>Beat the market, outperform</w:t>
            </w:r>
          </w:p>
        </w:tc>
        <w:tc>
          <w:tcPr>
            <w:tcW w:w="38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8CDBB71" w14:textId="77777777" w:rsidR="007A6205" w:rsidRDefault="00000000">
            <w:pPr>
              <w:spacing w:after="20"/>
            </w:pPr>
            <w:r>
              <w:rPr>
                <w:sz w:val="18"/>
                <w:szCs w:val="18"/>
              </w:rPr>
              <w:t>Align with your goals, manage risk</w:t>
            </w:r>
          </w:p>
        </w:tc>
        <w:tc>
          <w:tcPr>
            <w:tcW w:w="32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79CC022" w14:textId="77777777" w:rsidR="007A6205" w:rsidRDefault="00000000">
            <w:pPr>
              <w:spacing w:after="20"/>
            </w:pPr>
            <w:r>
              <w:rPr>
                <w:sz w:val="18"/>
                <w:szCs w:val="18"/>
              </w:rPr>
              <w:t>Performance claim</w:t>
            </w:r>
          </w:p>
        </w:tc>
      </w:tr>
      <w:tr w:rsidR="007A6205" w14:paraId="6D6662CA"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D01C2DD" w14:textId="77777777" w:rsidR="007A6205" w:rsidRDefault="00000000">
            <w:pPr>
              <w:spacing w:after="20"/>
            </w:pPr>
            <w:r>
              <w:rPr>
                <w:sz w:val="18"/>
                <w:szCs w:val="18"/>
              </w:rPr>
              <w:t>Free money</w:t>
            </w:r>
          </w:p>
        </w:tc>
        <w:tc>
          <w:tcPr>
            <w:tcW w:w="38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79D695D" w14:textId="77777777" w:rsidR="007A6205" w:rsidRDefault="00000000">
            <w:pPr>
              <w:spacing w:after="20"/>
            </w:pPr>
            <w:r>
              <w:rPr>
                <w:sz w:val="18"/>
                <w:szCs w:val="18"/>
              </w:rPr>
              <w:t>Employer match, tax deduction (explain it)</w:t>
            </w:r>
          </w:p>
        </w:tc>
        <w:tc>
          <w:tcPr>
            <w:tcW w:w="32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CDFB66E" w14:textId="77777777" w:rsidR="007A6205" w:rsidRDefault="00000000">
            <w:pPr>
              <w:spacing w:after="20"/>
            </w:pPr>
            <w:r>
              <w:rPr>
                <w:sz w:val="18"/>
                <w:szCs w:val="18"/>
              </w:rPr>
              <w:t>Misleading shorthand</w:t>
            </w:r>
          </w:p>
        </w:tc>
      </w:tr>
      <w:tr w:rsidR="007A6205" w14:paraId="4F57C557"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BE8CE81" w14:textId="77777777" w:rsidR="007A6205" w:rsidRDefault="00000000">
            <w:pPr>
              <w:spacing w:after="20"/>
            </w:pPr>
            <w:r>
              <w:rPr>
                <w:sz w:val="18"/>
                <w:szCs w:val="18"/>
              </w:rPr>
              <w:t>Save $X in taxes (stated as fact)</w:t>
            </w:r>
          </w:p>
        </w:tc>
        <w:tc>
          <w:tcPr>
            <w:tcW w:w="38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D46ECB9" w14:textId="77777777" w:rsidR="007A6205" w:rsidRDefault="00000000">
            <w:pPr>
              <w:spacing w:after="20"/>
            </w:pPr>
            <w:r>
              <w:rPr>
                <w:sz w:val="18"/>
                <w:szCs w:val="18"/>
              </w:rPr>
              <w:t>In this hypothetical, the tax difference was $X</w:t>
            </w:r>
          </w:p>
        </w:tc>
        <w:tc>
          <w:tcPr>
            <w:tcW w:w="32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4F46873" w14:textId="77777777" w:rsidR="007A6205" w:rsidRDefault="00000000">
            <w:pPr>
              <w:spacing w:after="20"/>
            </w:pPr>
            <w:r>
              <w:rPr>
                <w:sz w:val="18"/>
                <w:szCs w:val="18"/>
              </w:rPr>
              <w:t>Has to be labeled as illustration</w:t>
            </w:r>
          </w:p>
        </w:tc>
      </w:tr>
      <w:tr w:rsidR="007A6205" w14:paraId="306D1B02"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53A71F8" w14:textId="77777777" w:rsidR="007A6205" w:rsidRDefault="00000000">
            <w:pPr>
              <w:spacing w:after="20"/>
            </w:pPr>
            <w:r>
              <w:rPr>
                <w:sz w:val="18"/>
                <w:szCs w:val="18"/>
              </w:rPr>
              <w:t>My clients saved / earned...</w:t>
            </w:r>
          </w:p>
        </w:tc>
        <w:tc>
          <w:tcPr>
            <w:tcW w:w="38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E332F5A" w14:textId="77777777" w:rsidR="007A6205" w:rsidRDefault="00000000">
            <w:pPr>
              <w:spacing w:after="20"/>
            </w:pPr>
            <w:r>
              <w:rPr>
                <w:sz w:val="18"/>
                <w:szCs w:val="18"/>
              </w:rPr>
              <w:t>In a hypothetical household...</w:t>
            </w:r>
          </w:p>
        </w:tc>
        <w:tc>
          <w:tcPr>
            <w:tcW w:w="32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CAC7E10" w14:textId="77777777" w:rsidR="007A6205" w:rsidRDefault="00000000">
            <w:pPr>
              <w:spacing w:after="20"/>
            </w:pPr>
            <w:r>
              <w:rPr>
                <w:sz w:val="18"/>
                <w:szCs w:val="18"/>
              </w:rPr>
              <w:t>Testimonial and performance issues</w:t>
            </w:r>
          </w:p>
        </w:tc>
      </w:tr>
      <w:tr w:rsidR="007A6205" w14:paraId="180BE134"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4B1E47B" w14:textId="77777777" w:rsidR="007A6205" w:rsidRDefault="00000000">
            <w:pPr>
              <w:spacing w:after="20"/>
            </w:pPr>
            <w:r>
              <w:rPr>
                <w:sz w:val="18"/>
                <w:szCs w:val="18"/>
              </w:rPr>
              <w:t>Everyone should...</w:t>
            </w:r>
          </w:p>
        </w:tc>
        <w:tc>
          <w:tcPr>
            <w:tcW w:w="38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7972AD6" w14:textId="77777777" w:rsidR="007A6205" w:rsidRDefault="00000000">
            <w:pPr>
              <w:spacing w:after="20"/>
            </w:pPr>
            <w:r>
              <w:rPr>
                <w:sz w:val="18"/>
                <w:szCs w:val="18"/>
              </w:rPr>
              <w:t>Many people may want to consider...</w:t>
            </w:r>
          </w:p>
        </w:tc>
        <w:tc>
          <w:tcPr>
            <w:tcW w:w="32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D5319A7" w14:textId="77777777" w:rsidR="007A6205" w:rsidRDefault="00000000">
            <w:pPr>
              <w:spacing w:after="20"/>
            </w:pPr>
            <w:r>
              <w:rPr>
                <w:sz w:val="18"/>
                <w:szCs w:val="18"/>
              </w:rPr>
              <w:t>Suitability varies</w:t>
            </w:r>
          </w:p>
        </w:tc>
      </w:tr>
    </w:tbl>
    <w:p w14:paraId="1ACB50F3" w14:textId="77777777" w:rsidR="007A6205" w:rsidRDefault="00000000">
      <w:pPr>
        <w:pStyle w:val="Heading2"/>
        <w:keepNext/>
        <w:spacing w:before="260" w:after="100"/>
      </w:pPr>
      <w:r>
        <w:t>Pre-Post Checklist</w:t>
      </w:r>
    </w:p>
    <w:p w14:paraId="04ED3194" w14:textId="77777777" w:rsidR="007A6205" w:rsidRDefault="00000000">
      <w:pPr>
        <w:pStyle w:val="ListParagraph"/>
        <w:numPr>
          <w:ilvl w:val="0"/>
          <w:numId w:val="2"/>
        </w:numPr>
        <w:spacing w:after="70" w:line="280" w:lineRule="auto"/>
      </w:pPr>
      <w:r>
        <w:t>☐  The copy is educational and doesn't give individualized advice.</w:t>
      </w:r>
    </w:p>
    <w:p w14:paraId="1A93B031" w14:textId="77777777" w:rsidR="007A6205" w:rsidRDefault="00000000">
      <w:pPr>
        <w:pStyle w:val="ListParagraph"/>
        <w:numPr>
          <w:ilvl w:val="0"/>
          <w:numId w:val="2"/>
        </w:numPr>
        <w:spacing w:after="70" w:line="280" w:lineRule="auto"/>
      </w:pPr>
      <w:r>
        <w:t>☐  Each benefit has a risk, cost, or limitation near it.</w:t>
      </w:r>
    </w:p>
    <w:p w14:paraId="2EDB0ED6" w14:textId="77777777" w:rsidR="007A6205" w:rsidRDefault="00000000">
      <w:pPr>
        <w:pStyle w:val="ListParagraph"/>
        <w:numPr>
          <w:ilvl w:val="0"/>
          <w:numId w:val="2"/>
        </w:numPr>
        <w:spacing w:after="70" w:line="280" w:lineRule="auto"/>
      </w:pPr>
      <w:r>
        <w:t>☐  No guarantee, superlative, or promissory language.</w:t>
      </w:r>
    </w:p>
    <w:p w14:paraId="24D4E2B6" w14:textId="77777777" w:rsidR="007A6205" w:rsidRDefault="00000000">
      <w:pPr>
        <w:pStyle w:val="ListParagraph"/>
        <w:numPr>
          <w:ilvl w:val="0"/>
          <w:numId w:val="2"/>
        </w:numPr>
        <w:spacing w:after="70" w:line="280" w:lineRule="auto"/>
      </w:pPr>
      <w:r>
        <w:t>☐  Any numbers are sourced or labeled hypothetical, with assumptions stated.</w:t>
      </w:r>
    </w:p>
    <w:p w14:paraId="160A3816" w14:textId="77777777" w:rsidR="007A6205" w:rsidRDefault="00000000">
      <w:pPr>
        <w:pStyle w:val="ListParagraph"/>
        <w:numPr>
          <w:ilvl w:val="0"/>
          <w:numId w:val="2"/>
        </w:numPr>
        <w:spacing w:after="70" w:line="280" w:lineRule="auto"/>
      </w:pPr>
      <w:r>
        <w:t>☐  No specific securities, coins, or price targets unless approved.</w:t>
      </w:r>
    </w:p>
    <w:p w14:paraId="211660E9" w14:textId="77777777" w:rsidR="007A6205" w:rsidRDefault="00000000">
      <w:pPr>
        <w:pStyle w:val="ListParagraph"/>
        <w:numPr>
          <w:ilvl w:val="0"/>
          <w:numId w:val="2"/>
        </w:numPr>
        <w:spacing w:after="70" w:line="280" w:lineRule="auto"/>
      </w:pPr>
      <w:r>
        <w:t>☐  No client names, likenesses, or recognizable details.</w:t>
      </w:r>
    </w:p>
    <w:p w14:paraId="729097F8" w14:textId="77777777" w:rsidR="007A6205" w:rsidRDefault="00000000">
      <w:pPr>
        <w:pStyle w:val="ListParagraph"/>
        <w:numPr>
          <w:ilvl w:val="0"/>
          <w:numId w:val="2"/>
        </w:numPr>
        <w:spacing w:after="70" w:line="280" w:lineRule="auto"/>
      </w:pPr>
      <w:r>
        <w:t>☐  No testimonials, reviews, or reshared praise.</w:t>
      </w:r>
    </w:p>
    <w:p w14:paraId="3022F051" w14:textId="77777777" w:rsidR="007A6205" w:rsidRDefault="00000000">
      <w:pPr>
        <w:pStyle w:val="ListParagraph"/>
        <w:numPr>
          <w:ilvl w:val="0"/>
          <w:numId w:val="2"/>
        </w:numPr>
        <w:spacing w:after="70" w:line="280" w:lineRule="auto"/>
      </w:pPr>
      <w:r>
        <w:t>☐  The right short-form disclosure is in the caption and the full firm disclosure is reachable (profile, link in bio, or newsletter footer).</w:t>
      </w:r>
    </w:p>
    <w:p w14:paraId="476A2A91" w14:textId="77777777" w:rsidR="007A6205" w:rsidRDefault="00000000">
      <w:pPr>
        <w:pStyle w:val="ListParagraph"/>
        <w:numPr>
          <w:ilvl w:val="0"/>
          <w:numId w:val="2"/>
        </w:numPr>
        <w:spacing w:after="70" w:line="280" w:lineRule="auto"/>
      </w:pPr>
      <w:r>
        <w:t>☐  The final art, caption, and any on-screen text went to compliance together.</w:t>
      </w:r>
    </w:p>
    <w:p w14:paraId="4EEFE008" w14:textId="77777777" w:rsidR="007A6205" w:rsidRDefault="00000000">
      <w:pPr>
        <w:pStyle w:val="ListParagraph"/>
        <w:numPr>
          <w:ilvl w:val="0"/>
          <w:numId w:val="2"/>
        </w:numPr>
        <w:spacing w:after="70" w:line="280" w:lineRule="auto"/>
      </w:pPr>
      <w:r>
        <w:t>☐  The approval date or ID is logged, and the post goes out from an archived account.</w:t>
      </w:r>
    </w:p>
    <w:p w14:paraId="63726733" w14:textId="77777777" w:rsidR="007A6205" w:rsidRDefault="00000000">
      <w:pPr>
        <w:pStyle w:val="ListParagraph"/>
        <w:numPr>
          <w:ilvl w:val="0"/>
          <w:numId w:val="2"/>
        </w:numPr>
        <w:spacing w:after="70" w:line="280" w:lineRule="auto"/>
      </w:pPr>
      <w:r>
        <w:t>☐  No hashtags (house style), and the caption is within the platform's limit.</w:t>
      </w:r>
    </w:p>
    <w:p w14:paraId="36EDF6A1" w14:textId="77777777" w:rsidR="007A6205" w:rsidRDefault="00000000">
      <w:pPr>
        <w:pStyle w:val="ListParagraph"/>
        <w:numPr>
          <w:ilvl w:val="0"/>
          <w:numId w:val="2"/>
        </w:numPr>
        <w:spacing w:after="70" w:line="280" w:lineRule="auto"/>
      </w:pPr>
      <w:r>
        <w:t>☐  No em dashes or tildes in any copy.</w:t>
      </w:r>
    </w:p>
    <w:p w14:paraId="621B55EE" w14:textId="77777777" w:rsidR="007A6205" w:rsidRDefault="00000000">
      <w:pPr>
        <w:pStyle w:val="Heading2"/>
        <w:keepNext/>
        <w:spacing w:before="260" w:after="100"/>
      </w:pPr>
      <w:r>
        <w:t>Disclosure Library</w:t>
      </w:r>
    </w:p>
    <w:p w14:paraId="4DBC6453" w14:textId="77777777" w:rsidR="007A6205" w:rsidRDefault="00000000">
      <w:pPr>
        <w:spacing w:after="130" w:line="290" w:lineRule="auto"/>
      </w:pPr>
      <w:r>
        <w:t>Items 1 and 6 are language already in use. Items 2 through 5 are draft wording for compliance to review and change as needed before you use them.</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6680"/>
      </w:tblGrid>
      <w:tr w:rsidR="007A6205" w14:paraId="15DA0DD8" w14:textId="77777777">
        <w:tblPrEx>
          <w:tblCellMar>
            <w:top w:w="0" w:type="dxa"/>
            <w:bottom w:w="0" w:type="dxa"/>
          </w:tblCellMar>
        </w:tblPrEx>
        <w:trPr>
          <w:cantSplit/>
          <w:tblHeader/>
        </w:trPr>
        <w:tc>
          <w:tcPr>
            <w:tcW w:w="5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F61AE53" w14:textId="77777777" w:rsidR="007A6205" w:rsidRDefault="00000000">
            <w:r>
              <w:rPr>
                <w:rFonts w:ascii="Georgia" w:eastAsia="Georgia" w:hAnsi="Georgia" w:cs="Georgia"/>
                <w:b/>
                <w:bCs/>
                <w:color w:val="FFFFFF"/>
                <w:sz w:val="18"/>
                <w:szCs w:val="18"/>
              </w:rPr>
              <w:t>#</w:t>
            </w:r>
          </w:p>
        </w:tc>
        <w:tc>
          <w:tcPr>
            <w:tcW w:w="29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1698EC0" w14:textId="77777777" w:rsidR="007A6205" w:rsidRDefault="00000000">
            <w:r>
              <w:rPr>
                <w:rFonts w:ascii="Georgia" w:eastAsia="Georgia" w:hAnsi="Georgia" w:cs="Georgia"/>
                <w:b/>
                <w:bCs/>
                <w:color w:val="FFFFFF"/>
                <w:sz w:val="18"/>
                <w:szCs w:val="18"/>
              </w:rPr>
              <w:t>Use when</w:t>
            </w:r>
          </w:p>
        </w:tc>
        <w:tc>
          <w:tcPr>
            <w:tcW w:w="6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9964B77" w14:textId="77777777" w:rsidR="007A6205" w:rsidRDefault="00000000">
            <w:r>
              <w:rPr>
                <w:rFonts w:ascii="Georgia" w:eastAsia="Georgia" w:hAnsi="Georgia" w:cs="Georgia"/>
                <w:b/>
                <w:bCs/>
                <w:color w:val="FFFFFF"/>
                <w:sz w:val="18"/>
                <w:szCs w:val="18"/>
              </w:rPr>
              <w:t>Language</w:t>
            </w:r>
          </w:p>
        </w:tc>
      </w:tr>
      <w:tr w:rsidR="007A6205" w14:paraId="1EF9EE0E"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951C373" w14:textId="77777777" w:rsidR="007A6205" w:rsidRDefault="00000000">
            <w:pPr>
              <w:spacing w:after="20"/>
            </w:pPr>
            <w:r>
              <w:rPr>
                <w:sz w:val="18"/>
                <w:szCs w:val="18"/>
              </w:rPr>
              <w:t>1</w:t>
            </w:r>
          </w:p>
        </w:tc>
        <w:tc>
          <w:tcPr>
            <w:tcW w:w="2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0C40486" w14:textId="77777777" w:rsidR="007A6205" w:rsidRDefault="00000000">
            <w:pPr>
              <w:spacing w:after="20"/>
            </w:pPr>
            <w:r>
              <w:rPr>
                <w:sz w:val="18"/>
                <w:szCs w:val="18"/>
              </w:rPr>
              <w:t>Every educational post (from your Playbook posts)</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AEE31D0" w14:textId="77777777" w:rsidR="007A6205" w:rsidRDefault="00000000">
            <w:pPr>
              <w:spacing w:after="20"/>
            </w:pPr>
            <w:r>
              <w:rPr>
                <w:sz w:val="18"/>
                <w:szCs w:val="18"/>
              </w:rPr>
              <w:t>Savvy Financial and its affiliates do not provide tax advice. This is for educational purposes only. Please consult a qualified tax professional regarding your specific situation.</w:t>
            </w:r>
          </w:p>
        </w:tc>
      </w:tr>
      <w:tr w:rsidR="007A6205" w14:paraId="200F342D"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52E46E8" w14:textId="77777777" w:rsidR="007A6205" w:rsidRDefault="00000000">
            <w:pPr>
              <w:spacing w:after="20"/>
            </w:pPr>
            <w:r>
              <w:rPr>
                <w:sz w:val="18"/>
                <w:szCs w:val="18"/>
              </w:rPr>
              <w:t>2</w:t>
            </w:r>
          </w:p>
        </w:tc>
        <w:tc>
          <w:tcPr>
            <w:tcW w:w="2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B63187D" w14:textId="77777777" w:rsidR="007A6205" w:rsidRDefault="00000000">
            <w:pPr>
              <w:spacing w:after="20"/>
            </w:pPr>
            <w:r>
              <w:rPr>
                <w:sz w:val="18"/>
                <w:szCs w:val="18"/>
              </w:rPr>
              <w:t>Any example with numbers</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3AF1D98" w14:textId="77777777" w:rsidR="007A6205" w:rsidRDefault="00000000">
            <w:pPr>
              <w:spacing w:after="20"/>
            </w:pPr>
            <w:r>
              <w:rPr>
                <w:sz w:val="18"/>
                <w:szCs w:val="18"/>
              </w:rPr>
              <w:t>This is a hypothetical example for illustration only. It does not represent any specific client or investment, and actual results will vary. Assumptions are listed in the post.</w:t>
            </w:r>
          </w:p>
        </w:tc>
      </w:tr>
      <w:tr w:rsidR="007A6205" w14:paraId="1D6BF829"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25161D1" w14:textId="77777777" w:rsidR="007A6205" w:rsidRDefault="00000000">
            <w:pPr>
              <w:spacing w:after="20"/>
            </w:pPr>
            <w:r>
              <w:rPr>
                <w:sz w:val="18"/>
                <w:szCs w:val="18"/>
              </w:rPr>
              <w:t>3</w:t>
            </w:r>
          </w:p>
        </w:tc>
        <w:tc>
          <w:tcPr>
            <w:tcW w:w="2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7223CA3" w14:textId="77777777" w:rsidR="007A6205" w:rsidRDefault="00000000">
            <w:pPr>
              <w:spacing w:after="20"/>
            </w:pPr>
            <w:r>
              <w:rPr>
                <w:sz w:val="18"/>
                <w:szCs w:val="18"/>
              </w:rPr>
              <w:t>Investing, markets, allocation</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77CE50D" w14:textId="77777777" w:rsidR="007A6205" w:rsidRDefault="00000000">
            <w:pPr>
              <w:spacing w:after="20"/>
            </w:pPr>
            <w:r>
              <w:rPr>
                <w:sz w:val="18"/>
                <w:szCs w:val="18"/>
              </w:rPr>
              <w:t>Investing involves risk, including possible loss of principal. Diversification does not guarantee a profit or protect against loss.</w:t>
            </w:r>
          </w:p>
        </w:tc>
      </w:tr>
      <w:tr w:rsidR="007A6205" w14:paraId="6335F5B2"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21BFC48" w14:textId="77777777" w:rsidR="007A6205" w:rsidRDefault="00000000">
            <w:pPr>
              <w:spacing w:after="20"/>
            </w:pPr>
            <w:r>
              <w:rPr>
                <w:sz w:val="18"/>
                <w:szCs w:val="18"/>
              </w:rPr>
              <w:t>4</w:t>
            </w:r>
          </w:p>
        </w:tc>
        <w:tc>
          <w:tcPr>
            <w:tcW w:w="2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6AA49A0" w14:textId="77777777" w:rsidR="007A6205" w:rsidRDefault="00000000">
            <w:pPr>
              <w:spacing w:after="20"/>
            </w:pPr>
            <w:r>
              <w:rPr>
                <w:sz w:val="18"/>
                <w:szCs w:val="18"/>
              </w:rPr>
              <w:t>Annuities, life insurance, LTC</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DD72F15" w14:textId="77777777" w:rsidR="007A6205" w:rsidRDefault="00000000">
            <w:pPr>
              <w:spacing w:after="20"/>
            </w:pPr>
            <w:r>
              <w:rPr>
                <w:sz w:val="18"/>
                <w:szCs w:val="18"/>
              </w:rPr>
              <w:t>Guarantees are based on the claims-paying ability of the issuing insurance company. Riders may carry additional cost and have specific eligibility requirements.</w:t>
            </w:r>
          </w:p>
        </w:tc>
      </w:tr>
      <w:tr w:rsidR="007A6205" w14:paraId="3AA49CF9"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81F88EE" w14:textId="77777777" w:rsidR="007A6205" w:rsidRDefault="00000000">
            <w:pPr>
              <w:spacing w:after="20"/>
            </w:pPr>
            <w:r>
              <w:rPr>
                <w:sz w:val="18"/>
                <w:szCs w:val="18"/>
              </w:rPr>
              <w:t>5</w:t>
            </w:r>
          </w:p>
        </w:tc>
        <w:tc>
          <w:tcPr>
            <w:tcW w:w="2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CD4CF14" w14:textId="77777777" w:rsidR="007A6205" w:rsidRDefault="00000000">
            <w:pPr>
              <w:spacing w:after="20"/>
            </w:pPr>
            <w:r>
              <w:rPr>
                <w:sz w:val="18"/>
                <w:szCs w:val="18"/>
              </w:rPr>
              <w:t>Digital assets, alternatives</w:t>
            </w:r>
          </w:p>
        </w:tc>
        <w:tc>
          <w:tcPr>
            <w:tcW w:w="6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B190A14" w14:textId="77777777" w:rsidR="007A6205" w:rsidRDefault="00000000">
            <w:pPr>
              <w:spacing w:after="20"/>
            </w:pPr>
            <w:r>
              <w:rPr>
                <w:sz w:val="18"/>
                <w:szCs w:val="18"/>
              </w:rPr>
              <w:t>Digital assets and alternative investments can be highly volatile, illiquid, and speculative, and may not be suitable for all investors.</w:t>
            </w:r>
          </w:p>
        </w:tc>
      </w:tr>
      <w:tr w:rsidR="007A6205" w14:paraId="5E4D3FBA"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826D219" w14:textId="77777777" w:rsidR="007A6205" w:rsidRDefault="00000000">
            <w:pPr>
              <w:spacing w:after="20"/>
            </w:pPr>
            <w:r>
              <w:rPr>
                <w:sz w:val="18"/>
                <w:szCs w:val="18"/>
              </w:rPr>
              <w:t>6</w:t>
            </w:r>
          </w:p>
        </w:tc>
        <w:tc>
          <w:tcPr>
            <w:tcW w:w="2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456FA86" w14:textId="77777777" w:rsidR="007A6205" w:rsidRDefault="00000000">
            <w:pPr>
              <w:spacing w:after="20"/>
            </w:pPr>
            <w:r>
              <w:rPr>
                <w:sz w:val="18"/>
                <w:szCs w:val="18"/>
              </w:rPr>
              <w:t>Full firm disclosure: newsletters, profiles, link in bio, financial plans (locked, never edit)</w:t>
            </w:r>
          </w:p>
        </w:tc>
        <w:tc>
          <w:tcPr>
            <w:tcW w:w="6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7D5C0AA" w14:textId="77777777" w:rsidR="007A6205" w:rsidRDefault="00000000">
            <w:pPr>
              <w:spacing w:after="20"/>
            </w:pPr>
            <w:r>
              <w:rPr>
                <w:sz w:val="18"/>
                <w:szCs w:val="18"/>
              </w:rPr>
              <w:t>Brokerage services provided by Maplewood Investments, Inc. Advisory services provided by Blueprint Financial Advisors LLC. Maplewood Investments, Inc. and Blueprint Financial Advisors LLC are affiliated. Maplewood Investments, Inc., does not provide tax, legal or accounting advice. Always consult a qualified tax advisory regarding your personal tax situation and a qualified legal professional for your personal estate planning situation.</w:t>
            </w:r>
          </w:p>
        </w:tc>
      </w:tr>
    </w:tbl>
    <w:p w14:paraId="5492BA14" w14:textId="77777777" w:rsidR="007A6205" w:rsidRDefault="00000000">
      <w:pPr>
        <w:pStyle w:val="Heading1"/>
        <w:keepNext/>
        <w:pageBreakBefore/>
        <w:pBdr>
          <w:bottom w:val="single" w:sz="12" w:space="6" w:color="C9A961"/>
        </w:pBdr>
        <w:spacing w:after="160"/>
      </w:pPr>
      <w:r>
        <w:rPr>
          <w:spacing w:val="12"/>
        </w:rPr>
        <w:t>POST FORMULAS</w:t>
      </w:r>
    </w:p>
    <w:p w14:paraId="1BF9869B" w14:textId="77777777" w:rsidR="007A6205" w:rsidRDefault="00000000">
      <w:pPr>
        <w:pStyle w:val="Heading2"/>
        <w:keepNext/>
        <w:spacing w:before="260" w:after="100"/>
      </w:pPr>
      <w:r>
        <w:t>The Playbook Carousel (8 slides)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000"/>
        <w:gridCol w:w="5180"/>
      </w:tblGrid>
      <w:tr w:rsidR="007A6205" w14:paraId="4A815D3D" w14:textId="77777777">
        <w:tblPrEx>
          <w:tblCellMar>
            <w:top w:w="0" w:type="dxa"/>
            <w:bottom w:w="0" w:type="dxa"/>
          </w:tblCellMar>
        </w:tblPrEx>
        <w:trPr>
          <w:cantSplit/>
          <w:tblHeader/>
        </w:trPr>
        <w:tc>
          <w:tcPr>
            <w:tcW w:w="9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EADAD04" w14:textId="77777777" w:rsidR="007A6205" w:rsidRDefault="00000000">
            <w:r>
              <w:rPr>
                <w:rFonts w:ascii="Georgia" w:eastAsia="Georgia" w:hAnsi="Georgia" w:cs="Georgia"/>
                <w:b/>
                <w:bCs/>
                <w:color w:val="FFFFFF"/>
                <w:sz w:val="18"/>
                <w:szCs w:val="18"/>
              </w:rPr>
              <w:t>Slide</w:t>
            </w:r>
          </w:p>
        </w:tc>
        <w:tc>
          <w:tcPr>
            <w:tcW w:w="40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7D361F1" w14:textId="77777777" w:rsidR="007A6205" w:rsidRDefault="00000000">
            <w:r>
              <w:rPr>
                <w:rFonts w:ascii="Georgia" w:eastAsia="Georgia" w:hAnsi="Georgia" w:cs="Georgia"/>
                <w:b/>
                <w:bCs/>
                <w:color w:val="FFFFFF"/>
                <w:sz w:val="18"/>
                <w:szCs w:val="18"/>
              </w:rPr>
              <w:t>Job</w:t>
            </w:r>
          </w:p>
        </w:tc>
        <w:tc>
          <w:tcPr>
            <w:tcW w:w="51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361658C" w14:textId="77777777" w:rsidR="007A6205" w:rsidRDefault="00000000">
            <w:r>
              <w:rPr>
                <w:rFonts w:ascii="Georgia" w:eastAsia="Georgia" w:hAnsi="Georgia" w:cs="Georgia"/>
                <w:b/>
                <w:bCs/>
                <w:color w:val="FFFFFF"/>
                <w:sz w:val="18"/>
                <w:szCs w:val="18"/>
              </w:rPr>
              <w:t>Example from your posts</w:t>
            </w:r>
          </w:p>
        </w:tc>
      </w:tr>
      <w:tr w:rsidR="007A6205" w14:paraId="6D772F93" w14:textId="77777777">
        <w:tblPrEx>
          <w:tblCellMar>
            <w:top w:w="0" w:type="dxa"/>
            <w:bottom w:w="0" w:type="dxa"/>
          </w:tblCellMar>
        </w:tblPrEx>
        <w:trPr>
          <w:cantSplit/>
        </w:trPr>
        <w:tc>
          <w:tcPr>
            <w:tcW w:w="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FE2BB89" w14:textId="77777777" w:rsidR="007A6205" w:rsidRDefault="00000000">
            <w:pPr>
              <w:spacing w:after="20"/>
            </w:pPr>
            <w:r>
              <w:rPr>
                <w:sz w:val="18"/>
                <w:szCs w:val="18"/>
              </w:rPr>
              <w:t>1</w:t>
            </w:r>
          </w:p>
        </w:tc>
        <w:tc>
          <w:tcPr>
            <w:tcW w:w="4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8415076" w14:textId="77777777" w:rsidR="007A6205" w:rsidRDefault="00000000">
            <w:pPr>
              <w:spacing w:after="20"/>
            </w:pPr>
            <w:r>
              <w:rPr>
                <w:sz w:val="18"/>
                <w:szCs w:val="18"/>
              </w:rPr>
              <w:t>Hook: a surprising question, reframe, or plot twist</w:t>
            </w:r>
          </w:p>
        </w:tc>
        <w:tc>
          <w:tcPr>
            <w:tcW w:w="51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CB8829B" w14:textId="77777777" w:rsidR="007A6205" w:rsidRDefault="00000000">
            <w:pPr>
              <w:spacing w:after="20"/>
            </w:pPr>
            <w:r>
              <w:rPr>
                <w:sz w:val="18"/>
                <w:szCs w:val="18"/>
              </w:rPr>
              <w:t>"Paying Off All Your Debt Might Be Costing You Wealth."</w:t>
            </w:r>
          </w:p>
        </w:tc>
      </w:tr>
      <w:tr w:rsidR="007A6205" w14:paraId="3321FAF4" w14:textId="77777777">
        <w:tblPrEx>
          <w:tblCellMar>
            <w:top w:w="0" w:type="dxa"/>
            <w:bottom w:w="0" w:type="dxa"/>
          </w:tblCellMar>
        </w:tblPrEx>
        <w:trPr>
          <w:cantSplit/>
        </w:trPr>
        <w:tc>
          <w:tcPr>
            <w:tcW w:w="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0690E3F" w14:textId="77777777" w:rsidR="007A6205" w:rsidRDefault="00000000">
            <w:pPr>
              <w:spacing w:after="20"/>
            </w:pPr>
            <w:r>
              <w:rPr>
                <w:sz w:val="18"/>
                <w:szCs w:val="18"/>
              </w:rPr>
              <w:t>2</w:t>
            </w:r>
          </w:p>
        </w:tc>
        <w:tc>
          <w:tcPr>
            <w:tcW w:w="4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9543379" w14:textId="77777777" w:rsidR="007A6205" w:rsidRDefault="00000000">
            <w:pPr>
              <w:spacing w:after="20"/>
            </w:pPr>
            <w:r>
              <w:rPr>
                <w:sz w:val="18"/>
                <w:szCs w:val="18"/>
              </w:rPr>
              <w:t>Name the belief or the situation</w:t>
            </w:r>
          </w:p>
        </w:tc>
        <w:tc>
          <w:tcPr>
            <w:tcW w:w="51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E475F5B" w14:textId="77777777" w:rsidR="007A6205" w:rsidRDefault="00000000">
            <w:pPr>
              <w:spacing w:after="20"/>
            </w:pPr>
            <w:r>
              <w:rPr>
                <w:sz w:val="18"/>
                <w:szCs w:val="18"/>
              </w:rPr>
              <w:t>"We were taught: pay off the house, pay cash, avoid debt."</w:t>
            </w:r>
          </w:p>
        </w:tc>
      </w:tr>
      <w:tr w:rsidR="007A6205" w14:paraId="57543D1E" w14:textId="77777777">
        <w:tblPrEx>
          <w:tblCellMar>
            <w:top w:w="0" w:type="dxa"/>
            <w:bottom w:w="0" w:type="dxa"/>
          </w:tblCellMar>
        </w:tblPrEx>
        <w:trPr>
          <w:cantSplit/>
        </w:trPr>
        <w:tc>
          <w:tcPr>
            <w:tcW w:w="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9A534C3" w14:textId="77777777" w:rsidR="007A6205" w:rsidRDefault="00000000">
            <w:pPr>
              <w:spacing w:after="20"/>
            </w:pPr>
            <w:r>
              <w:rPr>
                <w:sz w:val="18"/>
                <w:szCs w:val="18"/>
              </w:rPr>
              <w:t>3</w:t>
            </w:r>
          </w:p>
        </w:tc>
        <w:tc>
          <w:tcPr>
            <w:tcW w:w="4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1E5F9AE" w14:textId="77777777" w:rsidR="007A6205" w:rsidRDefault="00000000">
            <w:pPr>
              <w:spacing w:after="20"/>
            </w:pPr>
            <w:r>
              <w:rPr>
                <w:sz w:val="18"/>
                <w:szCs w:val="18"/>
              </w:rPr>
              <w:t>Introduce the planning idea in plain language</w:t>
            </w:r>
          </w:p>
        </w:tc>
        <w:tc>
          <w:tcPr>
            <w:tcW w:w="51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EA83DB6" w14:textId="77777777" w:rsidR="007A6205" w:rsidRDefault="00000000">
            <w:pPr>
              <w:spacing w:after="20"/>
            </w:pPr>
            <w:r>
              <w:rPr>
                <w:sz w:val="18"/>
                <w:szCs w:val="18"/>
              </w:rPr>
              <w:t>"What's the highest and best use of this dollar?"</w:t>
            </w:r>
          </w:p>
        </w:tc>
      </w:tr>
      <w:tr w:rsidR="007A6205" w14:paraId="4F59856A" w14:textId="77777777">
        <w:tblPrEx>
          <w:tblCellMar>
            <w:top w:w="0" w:type="dxa"/>
            <w:bottom w:w="0" w:type="dxa"/>
          </w:tblCellMar>
        </w:tblPrEx>
        <w:trPr>
          <w:cantSplit/>
        </w:trPr>
        <w:tc>
          <w:tcPr>
            <w:tcW w:w="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5B9851C" w14:textId="77777777" w:rsidR="007A6205" w:rsidRDefault="00000000">
            <w:pPr>
              <w:spacing w:after="20"/>
            </w:pPr>
            <w:r>
              <w:rPr>
                <w:sz w:val="18"/>
                <w:szCs w:val="18"/>
              </w:rPr>
              <w:t>4</w:t>
            </w:r>
          </w:p>
        </w:tc>
        <w:tc>
          <w:tcPr>
            <w:tcW w:w="4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9345B83" w14:textId="77777777" w:rsidR="007A6205" w:rsidRDefault="00000000">
            <w:pPr>
              <w:spacing w:after="20"/>
            </w:pPr>
            <w:r>
              <w:rPr>
                <w:sz w:val="18"/>
                <w:szCs w:val="18"/>
              </w:rPr>
              <w:t>Labeled hypothetical or how it works</w:t>
            </w:r>
          </w:p>
        </w:tc>
        <w:tc>
          <w:tcPr>
            <w:tcW w:w="51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8A79058" w14:textId="77777777" w:rsidR="007A6205" w:rsidRDefault="00000000">
            <w:pPr>
              <w:spacing w:after="20"/>
            </w:pPr>
            <w:r>
              <w:rPr>
                <w:sz w:val="18"/>
                <w:szCs w:val="18"/>
              </w:rPr>
              <w:t>"You have $100,000. Option A... Option B..."</w:t>
            </w:r>
          </w:p>
        </w:tc>
      </w:tr>
      <w:tr w:rsidR="007A6205" w14:paraId="79BEDAA6" w14:textId="77777777">
        <w:tblPrEx>
          <w:tblCellMar>
            <w:top w:w="0" w:type="dxa"/>
            <w:bottom w:w="0" w:type="dxa"/>
          </w:tblCellMar>
        </w:tblPrEx>
        <w:trPr>
          <w:cantSplit/>
        </w:trPr>
        <w:tc>
          <w:tcPr>
            <w:tcW w:w="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86020AE" w14:textId="77777777" w:rsidR="007A6205" w:rsidRDefault="00000000">
            <w:pPr>
              <w:spacing w:after="20"/>
            </w:pPr>
            <w:r>
              <w:rPr>
                <w:sz w:val="18"/>
                <w:szCs w:val="18"/>
              </w:rPr>
              <w:t>5</w:t>
            </w:r>
          </w:p>
        </w:tc>
        <w:tc>
          <w:tcPr>
            <w:tcW w:w="4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AD27FA3" w14:textId="77777777" w:rsidR="007A6205" w:rsidRDefault="00000000">
            <w:pPr>
              <w:spacing w:after="20"/>
            </w:pPr>
            <w:r>
              <w:rPr>
                <w:sz w:val="18"/>
                <w:szCs w:val="18"/>
              </w:rPr>
              <w:t>What it isn't: limits, rules, documentation</w:t>
            </w:r>
          </w:p>
        </w:tc>
        <w:tc>
          <w:tcPr>
            <w:tcW w:w="51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877748B" w14:textId="77777777" w:rsidR="007A6205" w:rsidRDefault="00000000">
            <w:pPr>
              <w:spacing w:after="20"/>
            </w:pPr>
            <w:r>
              <w:rPr>
                <w:sz w:val="18"/>
                <w:szCs w:val="18"/>
              </w:rPr>
              <w:t>"This isn't: buy a rental, put your spouse's name on it."</w:t>
            </w:r>
          </w:p>
        </w:tc>
      </w:tr>
      <w:tr w:rsidR="007A6205" w14:paraId="1F826CC3" w14:textId="77777777">
        <w:tblPrEx>
          <w:tblCellMar>
            <w:top w:w="0" w:type="dxa"/>
            <w:bottom w:w="0" w:type="dxa"/>
          </w:tblCellMar>
        </w:tblPrEx>
        <w:trPr>
          <w:cantSplit/>
        </w:trPr>
        <w:tc>
          <w:tcPr>
            <w:tcW w:w="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9D7108F" w14:textId="77777777" w:rsidR="007A6205" w:rsidRDefault="00000000">
            <w:pPr>
              <w:spacing w:after="20"/>
            </w:pPr>
            <w:r>
              <w:rPr>
                <w:sz w:val="18"/>
                <w:szCs w:val="18"/>
              </w:rPr>
              <w:t>6</w:t>
            </w:r>
          </w:p>
        </w:tc>
        <w:tc>
          <w:tcPr>
            <w:tcW w:w="4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AA31A56" w14:textId="77777777" w:rsidR="007A6205" w:rsidRDefault="00000000">
            <w:pPr>
              <w:spacing w:after="20"/>
            </w:pPr>
            <w:r>
              <w:rPr>
                <w:sz w:val="18"/>
                <w:szCs w:val="18"/>
              </w:rPr>
              <w:t>The tradeoffs and risks</w:t>
            </w:r>
          </w:p>
        </w:tc>
        <w:tc>
          <w:tcPr>
            <w:tcW w:w="51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E362DA9" w14:textId="77777777" w:rsidR="007A6205" w:rsidRDefault="00000000">
            <w:pPr>
              <w:spacing w:after="20"/>
            </w:pPr>
            <w:r>
              <w:rPr>
                <w:sz w:val="18"/>
                <w:szCs w:val="18"/>
              </w:rPr>
              <w:t>"Interest costs. Collateral risks. Repayment terms."</w:t>
            </w:r>
          </w:p>
        </w:tc>
      </w:tr>
      <w:tr w:rsidR="007A6205" w14:paraId="15C8003A" w14:textId="77777777">
        <w:tblPrEx>
          <w:tblCellMar>
            <w:top w:w="0" w:type="dxa"/>
            <w:bottom w:w="0" w:type="dxa"/>
          </w:tblCellMar>
        </w:tblPrEx>
        <w:trPr>
          <w:cantSplit/>
        </w:trPr>
        <w:tc>
          <w:tcPr>
            <w:tcW w:w="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9932970" w14:textId="77777777" w:rsidR="007A6205" w:rsidRDefault="00000000">
            <w:pPr>
              <w:spacing w:after="20"/>
            </w:pPr>
            <w:r>
              <w:rPr>
                <w:sz w:val="18"/>
                <w:szCs w:val="18"/>
              </w:rPr>
              <w:t>7</w:t>
            </w:r>
          </w:p>
        </w:tc>
        <w:tc>
          <w:tcPr>
            <w:tcW w:w="4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DA99B28" w14:textId="77777777" w:rsidR="007A6205" w:rsidRDefault="00000000">
            <w:pPr>
              <w:spacing w:after="20"/>
            </w:pPr>
            <w:r>
              <w:rPr>
                <w:sz w:val="18"/>
                <w:szCs w:val="18"/>
              </w:rPr>
              <w:t>Questions to ask your advisor or CPA</w:t>
            </w:r>
          </w:p>
        </w:tc>
        <w:tc>
          <w:tcPr>
            <w:tcW w:w="51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EB235D4" w14:textId="77777777" w:rsidR="007A6205" w:rsidRDefault="00000000">
            <w:pPr>
              <w:spacing w:after="20"/>
            </w:pPr>
            <w:r>
              <w:rPr>
                <w:sz w:val="18"/>
                <w:szCs w:val="18"/>
              </w:rPr>
              <w:t>"What's my interest rate? What happens if the investment drops?"</w:t>
            </w:r>
          </w:p>
        </w:tc>
      </w:tr>
      <w:tr w:rsidR="007A6205" w14:paraId="772AED19" w14:textId="77777777">
        <w:tblPrEx>
          <w:tblCellMar>
            <w:top w:w="0" w:type="dxa"/>
            <w:bottom w:w="0" w:type="dxa"/>
          </w:tblCellMar>
        </w:tblPrEx>
        <w:trPr>
          <w:cantSplit/>
        </w:trPr>
        <w:tc>
          <w:tcPr>
            <w:tcW w:w="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4BD6E70" w14:textId="77777777" w:rsidR="007A6205" w:rsidRDefault="00000000">
            <w:pPr>
              <w:spacing w:after="20"/>
            </w:pPr>
            <w:r>
              <w:rPr>
                <w:sz w:val="18"/>
                <w:szCs w:val="18"/>
              </w:rPr>
              <w:t>8</w:t>
            </w:r>
          </w:p>
        </w:tc>
        <w:tc>
          <w:tcPr>
            <w:tcW w:w="4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2428F75" w14:textId="77777777" w:rsidR="007A6205" w:rsidRDefault="00000000">
            <w:pPr>
              <w:spacing w:after="20"/>
            </w:pPr>
            <w:r>
              <w:rPr>
                <w:sz w:val="18"/>
                <w:szCs w:val="18"/>
              </w:rPr>
              <w:t>Takeaway and sign-off</w:t>
            </w:r>
          </w:p>
        </w:tc>
        <w:tc>
          <w:tcPr>
            <w:tcW w:w="51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E86745D" w14:textId="77777777" w:rsidR="007A6205" w:rsidRDefault="00000000">
            <w:pPr>
              <w:spacing w:after="20"/>
            </w:pPr>
            <w:r>
              <w:rPr>
                <w:sz w:val="18"/>
                <w:szCs w:val="18"/>
              </w:rPr>
              <w:t>"THE SAVVY PLAYBOOK. Don't just make more. Make what you have work smarter."</w:t>
            </w:r>
          </w:p>
        </w:tc>
      </w:tr>
    </w:tbl>
    <w:p w14:paraId="44D6C5B4" w14:textId="77777777" w:rsidR="007A6205" w:rsidRDefault="00000000">
      <w:pPr>
        <w:pStyle w:val="Heading2"/>
        <w:keepNext/>
        <w:spacing w:before="260" w:after="100"/>
      </w:pPr>
      <w:r>
        <w:t>The Caption</w:t>
      </w:r>
    </w:p>
    <w:p w14:paraId="7E6B5A56" w14:textId="77777777" w:rsidR="007A6205" w:rsidRDefault="00000000">
      <w:pPr>
        <w:pStyle w:val="ListParagraph"/>
        <w:numPr>
          <w:ilvl w:val="0"/>
          <w:numId w:val="4"/>
        </w:numPr>
        <w:spacing w:after="70" w:line="280" w:lineRule="auto"/>
      </w:pPr>
      <w:r>
        <w:t>Open with the hook in one or two lines.</w:t>
      </w:r>
    </w:p>
    <w:p w14:paraId="77758E2C" w14:textId="77777777" w:rsidR="007A6205" w:rsidRDefault="00000000">
      <w:pPr>
        <w:pStyle w:val="ListParagraph"/>
        <w:numPr>
          <w:ilvl w:val="0"/>
          <w:numId w:val="4"/>
        </w:numPr>
        <w:spacing w:after="70" w:line="280" w:lineRule="auto"/>
      </w:pPr>
      <w:r>
        <w:t>Tell the fuller story in short paragraphs: the situation, the idea, the tradeoff. House style is a full narrative with no hashtags.</w:t>
      </w:r>
    </w:p>
    <w:p w14:paraId="73DC34C7" w14:textId="77777777" w:rsidR="007A6205" w:rsidRDefault="00000000">
      <w:pPr>
        <w:pStyle w:val="ListParagraph"/>
        <w:numPr>
          <w:ilvl w:val="0"/>
          <w:numId w:val="4"/>
        </w:numPr>
        <w:spacing w:after="70" w:line="280" w:lineRule="auto"/>
      </w:pPr>
      <w:r>
        <w:t>End with one question or one shareable CTA.</w:t>
      </w:r>
    </w:p>
    <w:p w14:paraId="61E1ADCD" w14:textId="77777777" w:rsidR="007A6205" w:rsidRDefault="00000000">
      <w:pPr>
        <w:pStyle w:val="ListParagraph"/>
        <w:numPr>
          <w:ilvl w:val="0"/>
          <w:numId w:val="4"/>
        </w:numPr>
        <w:spacing w:after="70" w:line="280" w:lineRule="auto"/>
      </w:pPr>
      <w:r>
        <w:t>Add the short disclosure on its own line at the end.</w:t>
      </w:r>
    </w:p>
    <w:p w14:paraId="29D586E3" w14:textId="77777777" w:rsidR="007A6205" w:rsidRDefault="00000000">
      <w:pPr>
        <w:pStyle w:val="ListParagraph"/>
        <w:numPr>
          <w:ilvl w:val="0"/>
          <w:numId w:val="4"/>
        </w:numPr>
        <w:spacing w:after="70" w:line="280" w:lineRule="auto"/>
      </w:pPr>
      <w:r>
        <w:t>Stay within the platform limit (Instagram allows 2,200 characters, and the first two lines show before "more").</w:t>
      </w:r>
    </w:p>
    <w:p w14:paraId="7FA47E24" w14:textId="77777777" w:rsidR="007A6205" w:rsidRDefault="00000000">
      <w:pPr>
        <w:pStyle w:val="Heading2"/>
        <w:keepNext/>
        <w:spacing w:before="260" w:after="100"/>
      </w:pPr>
      <w:r>
        <w:t>The Newsletter</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7A6205" w14:paraId="3EF692AC" w14:textId="77777777">
        <w:tblPrEx>
          <w:tblCellMar>
            <w:top w:w="0" w:type="dxa"/>
            <w:bottom w:w="0" w:type="dxa"/>
          </w:tblCellMar>
        </w:tblPrEx>
        <w:trPr>
          <w:cantSplit/>
          <w:tblHeader/>
        </w:trPr>
        <w:tc>
          <w:tcPr>
            <w:tcW w:w="26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4881673" w14:textId="77777777" w:rsidR="007A6205" w:rsidRDefault="00000000">
            <w:r>
              <w:rPr>
                <w:rFonts w:ascii="Georgia" w:eastAsia="Georgia" w:hAnsi="Georgia" w:cs="Georgia"/>
                <w:b/>
                <w:bCs/>
                <w:color w:val="FFFFFF"/>
                <w:sz w:val="18"/>
                <w:szCs w:val="18"/>
              </w:rPr>
              <w:t>Part</w:t>
            </w:r>
          </w:p>
        </w:tc>
        <w:tc>
          <w:tcPr>
            <w:tcW w:w="74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3D21EDB" w14:textId="77777777" w:rsidR="007A6205" w:rsidRDefault="00000000">
            <w:r>
              <w:rPr>
                <w:rFonts w:ascii="Georgia" w:eastAsia="Georgia" w:hAnsi="Georgia" w:cs="Georgia"/>
                <w:b/>
                <w:bCs/>
                <w:color w:val="FFFFFF"/>
                <w:sz w:val="18"/>
                <w:szCs w:val="18"/>
              </w:rPr>
              <w:t>Guidance</w:t>
            </w:r>
          </w:p>
        </w:tc>
      </w:tr>
      <w:tr w:rsidR="007A6205" w14:paraId="09B9160B" w14:textId="77777777">
        <w:tblPrEx>
          <w:tblCellMar>
            <w:top w:w="0" w:type="dxa"/>
            <w:bottom w:w="0" w:type="dxa"/>
          </w:tblCellMar>
        </w:tblPrEx>
        <w:trPr>
          <w:cantSplit/>
        </w:trPr>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465A588" w14:textId="77777777" w:rsidR="007A6205" w:rsidRDefault="00000000">
            <w:pPr>
              <w:spacing w:after="20"/>
            </w:pPr>
            <w:r>
              <w:rPr>
                <w:sz w:val="18"/>
                <w:szCs w:val="18"/>
              </w:rPr>
              <w:t>Subject line</w:t>
            </w:r>
          </w:p>
        </w:tc>
        <w:tc>
          <w:tcPr>
            <w:tcW w:w="7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A8C0C1B" w14:textId="77777777" w:rsidR="007A6205" w:rsidRDefault="00000000">
            <w:pPr>
              <w:spacing w:after="20"/>
            </w:pPr>
            <w:r>
              <w:rPr>
                <w:sz w:val="18"/>
                <w:szCs w:val="18"/>
              </w:rPr>
              <w:t>Under 50 characters, same idea as the carousel hook</w:t>
            </w:r>
          </w:p>
        </w:tc>
      </w:tr>
      <w:tr w:rsidR="007A6205" w14:paraId="2668DDD6" w14:textId="77777777">
        <w:tblPrEx>
          <w:tblCellMar>
            <w:top w:w="0" w:type="dxa"/>
            <w:bottom w:w="0" w:type="dxa"/>
          </w:tblCellMar>
        </w:tblPrEx>
        <w:trPr>
          <w:cantSplit/>
        </w:trPr>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C8F5A3F" w14:textId="77777777" w:rsidR="007A6205" w:rsidRDefault="00000000">
            <w:pPr>
              <w:spacing w:after="20"/>
            </w:pPr>
            <w:r>
              <w:rPr>
                <w:sz w:val="18"/>
                <w:szCs w:val="18"/>
              </w:rPr>
              <w:t>Preview text</w:t>
            </w:r>
          </w:p>
        </w:tc>
        <w:tc>
          <w:tcPr>
            <w:tcW w:w="7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285E9D8" w14:textId="77777777" w:rsidR="007A6205" w:rsidRDefault="00000000">
            <w:pPr>
              <w:spacing w:after="20"/>
            </w:pPr>
            <w:r>
              <w:rPr>
                <w:sz w:val="18"/>
                <w:szCs w:val="18"/>
              </w:rPr>
              <w:t>One sentence that finishes the subject line's thought</w:t>
            </w:r>
          </w:p>
        </w:tc>
      </w:tr>
      <w:tr w:rsidR="007A6205" w14:paraId="36527790" w14:textId="77777777">
        <w:tblPrEx>
          <w:tblCellMar>
            <w:top w:w="0" w:type="dxa"/>
            <w:bottom w:w="0" w:type="dxa"/>
          </w:tblCellMar>
        </w:tblPrEx>
        <w:trPr>
          <w:cantSplit/>
        </w:trPr>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0131078" w14:textId="77777777" w:rsidR="007A6205" w:rsidRDefault="00000000">
            <w:pPr>
              <w:spacing w:after="20"/>
            </w:pPr>
            <w:r>
              <w:rPr>
                <w:sz w:val="18"/>
                <w:szCs w:val="18"/>
              </w:rPr>
              <w:t>Headline</w:t>
            </w:r>
          </w:p>
        </w:tc>
        <w:tc>
          <w:tcPr>
            <w:tcW w:w="7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66B8824" w14:textId="77777777" w:rsidR="007A6205" w:rsidRDefault="00000000">
            <w:pPr>
              <w:spacing w:after="20"/>
            </w:pPr>
            <w:r>
              <w:rPr>
                <w:sz w:val="18"/>
                <w:szCs w:val="18"/>
              </w:rPr>
              <w:t>The question the reader is quietly asking</w:t>
            </w:r>
          </w:p>
        </w:tc>
      </w:tr>
      <w:tr w:rsidR="007A6205" w14:paraId="6B7D160A" w14:textId="77777777">
        <w:tblPrEx>
          <w:tblCellMar>
            <w:top w:w="0" w:type="dxa"/>
            <w:bottom w:w="0" w:type="dxa"/>
          </w:tblCellMar>
        </w:tblPrEx>
        <w:trPr>
          <w:cantSplit/>
        </w:trPr>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4C1A8C8" w14:textId="77777777" w:rsidR="007A6205" w:rsidRDefault="00000000">
            <w:pPr>
              <w:spacing w:after="20"/>
            </w:pPr>
            <w:r>
              <w:rPr>
                <w:sz w:val="18"/>
                <w:szCs w:val="18"/>
              </w:rPr>
              <w:t>Body</w:t>
            </w:r>
          </w:p>
        </w:tc>
        <w:tc>
          <w:tcPr>
            <w:tcW w:w="7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474AF7C" w14:textId="77777777" w:rsidR="007A6205" w:rsidRDefault="00000000">
            <w:pPr>
              <w:spacing w:after="20"/>
            </w:pPr>
            <w:r>
              <w:rPr>
                <w:sz w:val="18"/>
                <w:szCs w:val="18"/>
              </w:rPr>
              <w:t>600 to 900 words. Same thesis, facts, and hypothetical as the carousel, with more context. No new recommendation.</w:t>
            </w:r>
          </w:p>
        </w:tc>
      </w:tr>
      <w:tr w:rsidR="007A6205" w14:paraId="4263C373" w14:textId="77777777">
        <w:tblPrEx>
          <w:tblCellMar>
            <w:top w:w="0" w:type="dxa"/>
            <w:bottom w:w="0" w:type="dxa"/>
          </w:tblCellMar>
        </w:tblPrEx>
        <w:trPr>
          <w:cantSplit/>
        </w:trPr>
        <w:tc>
          <w:tcPr>
            <w:tcW w:w="26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8C37059" w14:textId="77777777" w:rsidR="007A6205" w:rsidRDefault="00000000">
            <w:pPr>
              <w:spacing w:after="20"/>
            </w:pPr>
            <w:r>
              <w:rPr>
                <w:sz w:val="18"/>
                <w:szCs w:val="18"/>
              </w:rPr>
              <w:t>Questions to bring to your next meeting</w:t>
            </w:r>
          </w:p>
        </w:tc>
        <w:tc>
          <w:tcPr>
            <w:tcW w:w="7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CB9E3C5" w14:textId="77777777" w:rsidR="007A6205" w:rsidRDefault="00000000">
            <w:pPr>
              <w:spacing w:after="20"/>
            </w:pPr>
            <w:r>
              <w:rPr>
                <w:sz w:val="18"/>
                <w:szCs w:val="18"/>
              </w:rPr>
              <w:t>Three to five planning questions</w:t>
            </w:r>
          </w:p>
        </w:tc>
      </w:tr>
      <w:tr w:rsidR="007A6205" w14:paraId="76EE6854" w14:textId="77777777">
        <w:tblPrEx>
          <w:tblCellMar>
            <w:top w:w="0" w:type="dxa"/>
            <w:bottom w:w="0" w:type="dxa"/>
          </w:tblCellMar>
        </w:tblPrEx>
        <w:trPr>
          <w:cantSplit/>
        </w:trPr>
        <w:tc>
          <w:tcPr>
            <w:tcW w:w="26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84DE62D" w14:textId="77777777" w:rsidR="007A6205" w:rsidRDefault="00000000">
            <w:pPr>
              <w:spacing w:after="20"/>
            </w:pPr>
            <w:r>
              <w:rPr>
                <w:sz w:val="18"/>
                <w:szCs w:val="18"/>
              </w:rPr>
              <w:t>Close</w:t>
            </w:r>
          </w:p>
        </w:tc>
        <w:tc>
          <w:tcPr>
            <w:tcW w:w="7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F840632" w14:textId="77777777" w:rsidR="007A6205" w:rsidRDefault="00000000">
            <w:pPr>
              <w:spacing w:after="20"/>
            </w:pPr>
            <w:r>
              <w:rPr>
                <w:sz w:val="18"/>
                <w:szCs w:val="18"/>
              </w:rPr>
              <w:t>Invitation to schedule a review, then the full firm disclosure</w:t>
            </w:r>
          </w:p>
        </w:tc>
      </w:tr>
    </w:tbl>
    <w:p w14:paraId="33255940" w14:textId="77777777" w:rsidR="007A6205" w:rsidRDefault="00000000">
      <w:pPr>
        <w:pStyle w:val="Heading2"/>
        <w:keepNext/>
        <w:spacing w:before="260" w:after="100"/>
      </w:pPr>
      <w:r>
        <w:t>The Reel (30 to 45 seconds)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7A6205" w14:paraId="2559CA2D" w14:textId="77777777">
        <w:tblPrEx>
          <w:tblCellMar>
            <w:top w:w="0" w:type="dxa"/>
            <w:bottom w:w="0" w:type="dxa"/>
          </w:tblCellMar>
        </w:tblPrEx>
        <w:trPr>
          <w:cantSplit/>
          <w:tblHeader/>
        </w:trPr>
        <w:tc>
          <w:tcPr>
            <w:tcW w:w="20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ADDB41B" w14:textId="77777777" w:rsidR="007A6205" w:rsidRDefault="00000000">
            <w:r>
              <w:rPr>
                <w:rFonts w:ascii="Georgia" w:eastAsia="Georgia" w:hAnsi="Georgia" w:cs="Georgia"/>
                <w:b/>
                <w:bCs/>
                <w:color w:val="FFFFFF"/>
                <w:sz w:val="18"/>
                <w:szCs w:val="18"/>
              </w:rPr>
              <w:t>Time</w:t>
            </w:r>
          </w:p>
        </w:tc>
        <w:tc>
          <w:tcPr>
            <w:tcW w:w="80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6535110" w14:textId="77777777" w:rsidR="007A6205" w:rsidRDefault="00000000">
            <w:r>
              <w:rPr>
                <w:rFonts w:ascii="Georgia" w:eastAsia="Georgia" w:hAnsi="Georgia" w:cs="Georgia"/>
                <w:b/>
                <w:bCs/>
                <w:color w:val="FFFFFF"/>
                <w:sz w:val="18"/>
                <w:szCs w:val="18"/>
              </w:rPr>
              <w:t>Beat</w:t>
            </w:r>
          </w:p>
        </w:tc>
      </w:tr>
      <w:tr w:rsidR="007A6205" w14:paraId="54E882C1" w14:textId="77777777">
        <w:tblPrEx>
          <w:tblCellMar>
            <w:top w:w="0" w:type="dxa"/>
            <w:bottom w:w="0" w:type="dxa"/>
          </w:tblCellMar>
        </w:tblPrEx>
        <w:trPr>
          <w:cantSplit/>
        </w:trPr>
        <w:tc>
          <w:tcPr>
            <w:tcW w:w="2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0ADE164" w14:textId="77777777" w:rsidR="007A6205" w:rsidRDefault="00000000">
            <w:pPr>
              <w:spacing w:after="20"/>
            </w:pPr>
            <w:r>
              <w:rPr>
                <w:sz w:val="18"/>
                <w:szCs w:val="18"/>
              </w:rPr>
              <w:t>0 to 3 sec</w:t>
            </w:r>
          </w:p>
        </w:tc>
        <w:tc>
          <w:tcPr>
            <w:tcW w:w="8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9AC5FEB" w14:textId="77777777" w:rsidR="007A6205" w:rsidRDefault="00000000">
            <w:pPr>
              <w:spacing w:after="20"/>
            </w:pPr>
            <w:r>
              <w:rPr>
                <w:sz w:val="18"/>
                <w:szCs w:val="18"/>
              </w:rPr>
              <w:t>Spoken and on-screen hook. "Retiring before 65? Your income might decide your health insurance price."</w:t>
            </w:r>
          </w:p>
        </w:tc>
      </w:tr>
      <w:tr w:rsidR="007A6205" w14:paraId="01C93F91" w14:textId="77777777">
        <w:tblPrEx>
          <w:tblCellMar>
            <w:top w:w="0" w:type="dxa"/>
            <w:bottom w:w="0" w:type="dxa"/>
          </w:tblCellMar>
        </w:tblPrEx>
        <w:trPr>
          <w:cantSplit/>
        </w:trPr>
        <w:tc>
          <w:tcPr>
            <w:tcW w:w="2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6ECF6EC" w14:textId="77777777" w:rsidR="007A6205" w:rsidRDefault="00000000">
            <w:pPr>
              <w:spacing w:after="20"/>
            </w:pPr>
            <w:r>
              <w:rPr>
                <w:sz w:val="18"/>
                <w:szCs w:val="18"/>
              </w:rPr>
              <w:t>3 to 15 sec</w:t>
            </w:r>
          </w:p>
        </w:tc>
        <w:tc>
          <w:tcPr>
            <w:tcW w:w="80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BC9A4EE" w14:textId="77777777" w:rsidR="007A6205" w:rsidRDefault="00000000">
            <w:pPr>
              <w:spacing w:after="20"/>
            </w:pPr>
            <w:r>
              <w:rPr>
                <w:sz w:val="18"/>
                <w:szCs w:val="18"/>
              </w:rPr>
              <w:t>The situation in one sentence, then the idea</w:t>
            </w:r>
          </w:p>
        </w:tc>
      </w:tr>
      <w:tr w:rsidR="007A6205" w14:paraId="4C08883F" w14:textId="77777777">
        <w:tblPrEx>
          <w:tblCellMar>
            <w:top w:w="0" w:type="dxa"/>
            <w:bottom w:w="0" w:type="dxa"/>
          </w:tblCellMar>
        </w:tblPrEx>
        <w:trPr>
          <w:cantSplit/>
        </w:trPr>
        <w:tc>
          <w:tcPr>
            <w:tcW w:w="2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0984FF4" w14:textId="77777777" w:rsidR="007A6205" w:rsidRDefault="00000000">
            <w:pPr>
              <w:spacing w:after="20"/>
            </w:pPr>
            <w:r>
              <w:rPr>
                <w:sz w:val="18"/>
                <w:szCs w:val="18"/>
              </w:rPr>
              <w:t>15 to 30 sec</w:t>
            </w:r>
          </w:p>
        </w:tc>
        <w:tc>
          <w:tcPr>
            <w:tcW w:w="8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E4018EA" w14:textId="77777777" w:rsidR="007A6205" w:rsidRDefault="00000000">
            <w:pPr>
              <w:spacing w:after="20"/>
            </w:pPr>
            <w:r>
              <w:rPr>
                <w:sz w:val="18"/>
                <w:szCs w:val="18"/>
              </w:rPr>
              <w:t>One labeled example or rule, plus its tradeoff</w:t>
            </w:r>
          </w:p>
        </w:tc>
      </w:tr>
      <w:tr w:rsidR="007A6205" w14:paraId="6399BA01" w14:textId="77777777">
        <w:tblPrEx>
          <w:tblCellMar>
            <w:top w:w="0" w:type="dxa"/>
            <w:bottom w:w="0" w:type="dxa"/>
          </w:tblCellMar>
        </w:tblPrEx>
        <w:trPr>
          <w:cantSplit/>
        </w:trPr>
        <w:tc>
          <w:tcPr>
            <w:tcW w:w="2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E5FBE69" w14:textId="77777777" w:rsidR="007A6205" w:rsidRDefault="00000000">
            <w:pPr>
              <w:spacing w:after="20"/>
            </w:pPr>
            <w:r>
              <w:rPr>
                <w:sz w:val="18"/>
                <w:szCs w:val="18"/>
              </w:rPr>
              <w:t>30 to 40 sec</w:t>
            </w:r>
          </w:p>
        </w:tc>
        <w:tc>
          <w:tcPr>
            <w:tcW w:w="80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A18C711" w14:textId="77777777" w:rsidR="007A6205" w:rsidRDefault="00000000">
            <w:pPr>
              <w:spacing w:after="20"/>
            </w:pPr>
            <w:r>
              <w:rPr>
                <w:sz w:val="18"/>
                <w:szCs w:val="18"/>
              </w:rPr>
              <w:t>What to ask your advisor or CPA</w:t>
            </w:r>
          </w:p>
        </w:tc>
      </w:tr>
      <w:tr w:rsidR="007A6205" w14:paraId="7C8A6902" w14:textId="77777777">
        <w:tblPrEx>
          <w:tblCellMar>
            <w:top w:w="0" w:type="dxa"/>
            <w:bottom w:w="0" w:type="dxa"/>
          </w:tblCellMar>
        </w:tblPrEx>
        <w:trPr>
          <w:cantSplit/>
        </w:trPr>
        <w:tc>
          <w:tcPr>
            <w:tcW w:w="2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B81A89C" w14:textId="77777777" w:rsidR="007A6205" w:rsidRDefault="00000000">
            <w:pPr>
              <w:spacing w:after="20"/>
            </w:pPr>
            <w:r>
              <w:rPr>
                <w:sz w:val="18"/>
                <w:szCs w:val="18"/>
              </w:rPr>
              <w:t>End card</w:t>
            </w:r>
          </w:p>
        </w:tc>
        <w:tc>
          <w:tcPr>
            <w:tcW w:w="8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82E1FE5" w14:textId="77777777" w:rsidR="007A6205" w:rsidRDefault="00000000">
            <w:pPr>
              <w:spacing w:after="20"/>
            </w:pPr>
            <w:r>
              <w:rPr>
                <w:sz w:val="18"/>
                <w:szCs w:val="18"/>
              </w:rPr>
              <w:t>THE SAVVY PLAYBOOK, gold SF monogram, on-screen disclosure for at least three seconds</w:t>
            </w:r>
          </w:p>
        </w:tc>
      </w:tr>
    </w:tbl>
    <w:p w14:paraId="64EB633E" w14:textId="77777777" w:rsidR="007A6205" w:rsidRDefault="00000000">
      <w:pPr>
        <w:pStyle w:val="Heading2"/>
        <w:keepNext/>
        <w:spacing w:before="260" w:after="100"/>
      </w:pPr>
      <w:r>
        <w:t>Story Sequence (4 frames)</w:t>
      </w:r>
    </w:p>
    <w:p w14:paraId="354B228E" w14:textId="77777777" w:rsidR="007A6205" w:rsidRDefault="00000000">
      <w:pPr>
        <w:pStyle w:val="ListParagraph"/>
        <w:numPr>
          <w:ilvl w:val="0"/>
          <w:numId w:val="5"/>
        </w:numPr>
        <w:spacing w:after="70" w:line="280" w:lineRule="auto"/>
      </w:pPr>
      <w:r>
        <w:t>Poll or quiz: "True or false: a paid-off house is always the best retirement move."</w:t>
      </w:r>
    </w:p>
    <w:p w14:paraId="1E79840B" w14:textId="77777777" w:rsidR="007A6205" w:rsidRDefault="00000000">
      <w:pPr>
        <w:pStyle w:val="ListParagraph"/>
        <w:numPr>
          <w:ilvl w:val="0"/>
          <w:numId w:val="5"/>
        </w:numPr>
        <w:spacing w:after="70" w:line="280" w:lineRule="auto"/>
      </w:pPr>
      <w:r>
        <w:t>Answer frame with one sentence of context.</w:t>
      </w:r>
    </w:p>
    <w:p w14:paraId="36CB6766" w14:textId="77777777" w:rsidR="007A6205" w:rsidRDefault="00000000">
      <w:pPr>
        <w:pStyle w:val="ListParagraph"/>
        <w:numPr>
          <w:ilvl w:val="0"/>
          <w:numId w:val="5"/>
        </w:numPr>
        <w:spacing w:after="70" w:line="280" w:lineRule="auto"/>
      </w:pPr>
      <w:r>
        <w:t>Teaser for the carousel or newsletter.</w:t>
      </w:r>
    </w:p>
    <w:p w14:paraId="344A7FE2" w14:textId="77777777" w:rsidR="007A6205" w:rsidRDefault="00000000">
      <w:pPr>
        <w:pStyle w:val="ListParagraph"/>
        <w:numPr>
          <w:ilvl w:val="0"/>
          <w:numId w:val="5"/>
        </w:numPr>
        <w:spacing w:after="70" w:line="280" w:lineRule="auto"/>
      </w:pPr>
      <w:r>
        <w:t>Link frame with the disclosure.</w:t>
      </w:r>
    </w:p>
    <w:p w14:paraId="2918D40D" w14:textId="77777777" w:rsidR="007A6205" w:rsidRDefault="00000000">
      <w:pPr>
        <w:pStyle w:val="Heading1"/>
        <w:keepNext/>
        <w:pageBreakBefore/>
        <w:pBdr>
          <w:bottom w:val="single" w:sz="12" w:space="6" w:color="C9A961"/>
        </w:pBdr>
        <w:spacing w:after="160"/>
      </w:pPr>
      <w:r>
        <w:rPr>
          <w:spacing w:val="12"/>
        </w:rPr>
        <w:t>PLAYBOOK ARCHIVE: WHAT YOU'VE CREATED</w:t>
      </w:r>
    </w:p>
    <w:p w14:paraId="388BAD1F" w14:textId="77777777" w:rsidR="007A6205" w:rsidRDefault="00000000">
      <w:pPr>
        <w:spacing w:after="130" w:line="290" w:lineRule="auto"/>
      </w:pPr>
      <w:r>
        <w:t>Topics already published or produced, so you can repurpose them and avoid repeats. Week numbers are scheduling labels only.</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700"/>
        <w:gridCol w:w="3700"/>
        <w:gridCol w:w="1700"/>
        <w:gridCol w:w="1480"/>
      </w:tblGrid>
      <w:tr w:rsidR="007A6205" w14:paraId="7C685D3F" w14:textId="77777777">
        <w:tblPrEx>
          <w:tblCellMar>
            <w:top w:w="0" w:type="dxa"/>
            <w:bottom w:w="0" w:type="dxa"/>
          </w:tblCellMar>
        </w:tblPrEx>
        <w:trPr>
          <w:cantSplit/>
          <w:tblHeader/>
        </w:trPr>
        <w:tc>
          <w:tcPr>
            <w:tcW w:w="5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17D5327" w14:textId="77777777" w:rsidR="007A6205" w:rsidRDefault="00000000">
            <w:r>
              <w:rPr>
                <w:rFonts w:ascii="Georgia" w:eastAsia="Georgia" w:hAnsi="Georgia" w:cs="Georgia"/>
                <w:b/>
                <w:bCs/>
                <w:color w:val="FFFFFF"/>
                <w:sz w:val="18"/>
                <w:szCs w:val="18"/>
              </w:rPr>
              <w:t>#</w:t>
            </w:r>
          </w:p>
        </w:tc>
        <w:tc>
          <w:tcPr>
            <w:tcW w:w="27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FEBF7A8" w14:textId="77777777" w:rsidR="007A6205" w:rsidRDefault="00000000">
            <w:r>
              <w:rPr>
                <w:rFonts w:ascii="Georgia" w:eastAsia="Georgia" w:hAnsi="Georgia" w:cs="Georgia"/>
                <w:b/>
                <w:bCs/>
                <w:color w:val="FFFFFF"/>
                <w:sz w:val="18"/>
                <w:szCs w:val="18"/>
              </w:rPr>
              <w:t>Title</w:t>
            </w:r>
          </w:p>
        </w:tc>
        <w:tc>
          <w:tcPr>
            <w:tcW w:w="37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3A889E81" w14:textId="77777777" w:rsidR="007A6205" w:rsidRDefault="00000000">
            <w:r>
              <w:rPr>
                <w:rFonts w:ascii="Georgia" w:eastAsia="Georgia" w:hAnsi="Georgia" w:cs="Georgia"/>
                <w:b/>
                <w:bCs/>
                <w:color w:val="FFFFFF"/>
                <w:sz w:val="18"/>
                <w:szCs w:val="18"/>
              </w:rPr>
              <w:t>Core idea</w:t>
            </w:r>
          </w:p>
        </w:tc>
        <w:tc>
          <w:tcPr>
            <w:tcW w:w="17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63596BA" w14:textId="77777777" w:rsidR="007A6205" w:rsidRDefault="00000000">
            <w:r>
              <w:rPr>
                <w:rFonts w:ascii="Georgia" w:eastAsia="Georgia" w:hAnsi="Georgia" w:cs="Georgia"/>
                <w:b/>
                <w:bCs/>
                <w:color w:val="FFFFFF"/>
                <w:sz w:val="18"/>
                <w:szCs w:val="18"/>
              </w:rPr>
              <w:t>Avatar</w:t>
            </w:r>
          </w:p>
        </w:tc>
        <w:tc>
          <w:tcPr>
            <w:tcW w:w="14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0E42B91" w14:textId="77777777" w:rsidR="007A6205" w:rsidRDefault="00000000">
            <w:r>
              <w:rPr>
                <w:rFonts w:ascii="Georgia" w:eastAsia="Georgia" w:hAnsi="Georgia" w:cs="Georgia"/>
                <w:b/>
                <w:bCs/>
                <w:color w:val="FFFFFF"/>
                <w:sz w:val="18"/>
                <w:szCs w:val="18"/>
              </w:rPr>
              <w:t>Status</w:t>
            </w:r>
          </w:p>
        </w:tc>
      </w:tr>
      <w:tr w:rsidR="007A6205" w14:paraId="42391D69"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ACE3897" w14:textId="77777777" w:rsidR="007A6205" w:rsidRDefault="00000000">
            <w:pPr>
              <w:spacing w:after="20"/>
            </w:pPr>
            <w:r>
              <w:rPr>
                <w:sz w:val="18"/>
                <w:szCs w:val="18"/>
              </w:rPr>
              <w:t>1</w:t>
            </w:r>
          </w:p>
        </w:tc>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45DD8B0" w14:textId="77777777" w:rsidR="007A6205" w:rsidRDefault="00000000">
            <w:pPr>
              <w:spacing w:after="20"/>
            </w:pPr>
            <w:r>
              <w:rPr>
                <w:sz w:val="18"/>
                <w:szCs w:val="18"/>
              </w:rPr>
              <w:t>Introducing the Savvy Playbook: Why Taxes Matter</w:t>
            </w:r>
          </w:p>
        </w:tc>
        <w:tc>
          <w:tcPr>
            <w:tcW w:w="3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F4EBDFC" w14:textId="77777777" w:rsidR="007A6205" w:rsidRDefault="00000000">
            <w:pPr>
              <w:spacing w:after="20"/>
            </w:pPr>
            <w:r>
              <w:rPr>
                <w:sz w:val="18"/>
                <w:szCs w:val="18"/>
              </w:rPr>
              <w:t>The first layer: retirement accounts, HSA, 529 state deduction, after-tax 401(k)</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ADB7BE3" w14:textId="77777777" w:rsidR="007A6205" w:rsidRDefault="00000000">
            <w:pPr>
              <w:spacing w:after="20"/>
            </w:pPr>
            <w:r>
              <w:rPr>
                <w:sz w:val="18"/>
                <w:szCs w:val="18"/>
              </w:rPr>
              <w:t>Strategic Couple</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12C7960" w14:textId="77777777" w:rsidR="007A6205" w:rsidRDefault="00000000">
            <w:pPr>
              <w:spacing w:after="20"/>
            </w:pPr>
            <w:r>
              <w:rPr>
                <w:sz w:val="18"/>
                <w:szCs w:val="18"/>
              </w:rPr>
              <w:t>Produced</w:t>
            </w:r>
          </w:p>
        </w:tc>
      </w:tr>
      <w:tr w:rsidR="007A6205" w14:paraId="672F9326"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42A0E34" w14:textId="77777777" w:rsidR="007A6205" w:rsidRDefault="00000000">
            <w:pPr>
              <w:spacing w:after="20"/>
            </w:pPr>
            <w:r>
              <w:rPr>
                <w:sz w:val="18"/>
                <w:szCs w:val="18"/>
              </w:rPr>
              <w:t>2</w:t>
            </w:r>
          </w:p>
        </w:tc>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C6F982F" w14:textId="77777777" w:rsidR="007A6205" w:rsidRDefault="00000000">
            <w:pPr>
              <w:spacing w:after="20"/>
            </w:pPr>
            <w:r>
              <w:rPr>
                <w:sz w:val="18"/>
                <w:szCs w:val="18"/>
              </w:rPr>
              <w:t>The 1099 Playbook and Hiring Your Kids, Properly</w:t>
            </w:r>
          </w:p>
        </w:tc>
        <w:tc>
          <w:tcPr>
            <w:tcW w:w="3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02E4539" w14:textId="77777777" w:rsidR="007A6205" w:rsidRDefault="00000000">
            <w:pPr>
              <w:spacing w:after="20"/>
            </w:pPr>
            <w:r>
              <w:rPr>
                <w:sz w:val="18"/>
                <w:szCs w:val="18"/>
              </w:rPr>
              <w:t>A legitimate business opens deductions; paying children for real, documented work; the family management company</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A22892D" w14:textId="77777777" w:rsidR="007A6205" w:rsidRDefault="00000000">
            <w:pPr>
              <w:spacing w:after="20"/>
            </w:pPr>
            <w:r>
              <w:rPr>
                <w:sz w:val="18"/>
                <w:szCs w:val="18"/>
              </w:rPr>
              <w:t>Business Owner</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9F56BA6" w14:textId="77777777" w:rsidR="007A6205" w:rsidRDefault="00000000">
            <w:pPr>
              <w:spacing w:after="20"/>
            </w:pPr>
            <w:r>
              <w:rPr>
                <w:sz w:val="18"/>
                <w:szCs w:val="18"/>
              </w:rPr>
              <w:t>Produced (update the dollar limit each year)</w:t>
            </w:r>
          </w:p>
        </w:tc>
      </w:tr>
      <w:tr w:rsidR="007A6205" w14:paraId="01A6E061"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72CFC76" w14:textId="77777777" w:rsidR="007A6205" w:rsidRDefault="00000000">
            <w:pPr>
              <w:spacing w:after="20"/>
            </w:pPr>
            <w:r>
              <w:rPr>
                <w:sz w:val="18"/>
                <w:szCs w:val="18"/>
              </w:rPr>
              <w:t>3</w:t>
            </w:r>
          </w:p>
        </w:tc>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3DE04AD" w14:textId="77777777" w:rsidR="007A6205" w:rsidRDefault="00000000">
            <w:pPr>
              <w:spacing w:after="20"/>
            </w:pPr>
            <w:r>
              <w:rPr>
                <w:sz w:val="18"/>
                <w:szCs w:val="18"/>
              </w:rPr>
              <w:t>The Augusta Rule</w:t>
            </w:r>
          </w:p>
        </w:tc>
        <w:tc>
          <w:tcPr>
            <w:tcW w:w="3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7661119" w14:textId="77777777" w:rsidR="007A6205" w:rsidRDefault="00000000">
            <w:pPr>
              <w:spacing w:after="20"/>
            </w:pPr>
            <w:r>
              <w:rPr>
                <w:sz w:val="18"/>
                <w:szCs w:val="18"/>
              </w:rPr>
              <w:t>Renting your home to your business up to 14 days a year, with documentation</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1AAEB63" w14:textId="77777777" w:rsidR="007A6205" w:rsidRDefault="00000000">
            <w:pPr>
              <w:spacing w:after="20"/>
            </w:pPr>
            <w:r>
              <w:rPr>
                <w:sz w:val="18"/>
                <w:szCs w:val="18"/>
              </w:rPr>
              <w:t>Business Owner</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514FFD2" w14:textId="77777777" w:rsidR="007A6205" w:rsidRDefault="00000000">
            <w:pPr>
              <w:spacing w:after="20"/>
            </w:pPr>
            <w:r>
              <w:rPr>
                <w:sz w:val="18"/>
                <w:szCs w:val="18"/>
              </w:rPr>
              <w:t>Produced</w:t>
            </w:r>
          </w:p>
        </w:tc>
      </w:tr>
      <w:tr w:rsidR="007A6205" w14:paraId="70E51CE8"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9FA887B" w14:textId="77777777" w:rsidR="007A6205" w:rsidRDefault="00000000">
            <w:pPr>
              <w:spacing w:after="20"/>
            </w:pPr>
            <w:r>
              <w:rPr>
                <w:sz w:val="18"/>
                <w:szCs w:val="18"/>
              </w:rPr>
              <w:t>4</w:t>
            </w:r>
          </w:p>
        </w:tc>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B52CD13" w14:textId="77777777" w:rsidR="007A6205" w:rsidRDefault="00000000">
            <w:pPr>
              <w:spacing w:after="20"/>
            </w:pPr>
            <w:r>
              <w:rPr>
                <w:sz w:val="18"/>
                <w:szCs w:val="18"/>
              </w:rPr>
              <w:t>Three Tax Buckets: Same Income, Wildly Different Tax Bill</w:t>
            </w:r>
          </w:p>
        </w:tc>
        <w:tc>
          <w:tcPr>
            <w:tcW w:w="3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292109E" w14:textId="77777777" w:rsidR="007A6205" w:rsidRDefault="00000000">
            <w:pPr>
              <w:spacing w:after="20"/>
            </w:pPr>
            <w:r>
              <w:rPr>
                <w:sz w:val="18"/>
                <w:szCs w:val="18"/>
              </w:rPr>
              <w:t>Taxable now, later, and never; how withdrawal mix changes taxation of Social Security</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8945883" w14:textId="77777777" w:rsidR="007A6205" w:rsidRDefault="00000000">
            <w:pPr>
              <w:spacing w:after="20"/>
            </w:pPr>
            <w:r>
              <w:rPr>
                <w:sz w:val="18"/>
                <w:szCs w:val="18"/>
              </w:rPr>
              <w:t>Countdown Couple</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E146EA1" w14:textId="77777777" w:rsidR="007A6205" w:rsidRDefault="00000000">
            <w:pPr>
              <w:spacing w:after="20"/>
            </w:pPr>
            <w:r>
              <w:rPr>
                <w:sz w:val="18"/>
                <w:szCs w:val="18"/>
              </w:rPr>
              <w:t>Produced</w:t>
            </w:r>
          </w:p>
        </w:tc>
      </w:tr>
      <w:tr w:rsidR="007A6205" w14:paraId="29C19968"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092EB64" w14:textId="77777777" w:rsidR="007A6205" w:rsidRDefault="00000000">
            <w:pPr>
              <w:spacing w:after="20"/>
            </w:pPr>
            <w:r>
              <w:rPr>
                <w:sz w:val="18"/>
                <w:szCs w:val="18"/>
              </w:rPr>
              <w:t>5</w:t>
            </w:r>
          </w:p>
        </w:tc>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F5D1F97" w14:textId="77777777" w:rsidR="007A6205" w:rsidRDefault="00000000">
            <w:pPr>
              <w:spacing w:after="20"/>
            </w:pPr>
            <w:r>
              <w:rPr>
                <w:sz w:val="18"/>
                <w:szCs w:val="18"/>
              </w:rPr>
              <w:t>Be the Director, Not the Extra</w:t>
            </w:r>
          </w:p>
        </w:tc>
        <w:tc>
          <w:tcPr>
            <w:tcW w:w="3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291A989" w14:textId="77777777" w:rsidR="007A6205" w:rsidRDefault="00000000">
            <w:pPr>
              <w:spacing w:after="20"/>
            </w:pPr>
            <w:r>
              <w:rPr>
                <w:sz w:val="18"/>
                <w:szCs w:val="18"/>
              </w:rPr>
              <w:t>Clarity turns fear-based decisions into data-based ones</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921EA20" w14:textId="77777777" w:rsidR="007A6205" w:rsidRDefault="00000000">
            <w:pPr>
              <w:spacing w:after="20"/>
            </w:pPr>
            <w:r>
              <w:rPr>
                <w:sz w:val="18"/>
                <w:szCs w:val="18"/>
              </w:rPr>
              <w:t>All</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51FA31F" w14:textId="77777777" w:rsidR="007A6205" w:rsidRDefault="00000000">
            <w:pPr>
              <w:spacing w:after="20"/>
            </w:pPr>
            <w:r>
              <w:rPr>
                <w:sz w:val="18"/>
                <w:szCs w:val="18"/>
              </w:rPr>
              <w:t>Produced</w:t>
            </w:r>
          </w:p>
        </w:tc>
      </w:tr>
      <w:tr w:rsidR="007A6205" w14:paraId="03D09107"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326E6A7" w14:textId="77777777" w:rsidR="007A6205" w:rsidRDefault="00000000">
            <w:pPr>
              <w:spacing w:after="20"/>
            </w:pPr>
            <w:r>
              <w:rPr>
                <w:sz w:val="18"/>
                <w:szCs w:val="18"/>
              </w:rPr>
              <w:t>6</w:t>
            </w:r>
          </w:p>
        </w:tc>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66B4D2B" w14:textId="77777777" w:rsidR="007A6205" w:rsidRDefault="00000000">
            <w:pPr>
              <w:spacing w:after="20"/>
            </w:pPr>
            <w:r>
              <w:rPr>
                <w:sz w:val="18"/>
                <w:szCs w:val="18"/>
              </w:rPr>
              <w:t>Paying Off All Your Debt Might Be Costing You Wealth</w:t>
            </w:r>
          </w:p>
        </w:tc>
        <w:tc>
          <w:tcPr>
            <w:tcW w:w="3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D7C1C73" w14:textId="77777777" w:rsidR="007A6205" w:rsidRDefault="00000000">
            <w:pPr>
              <w:spacing w:after="20"/>
            </w:pPr>
            <w:r>
              <w:rPr>
                <w:sz w:val="18"/>
                <w:szCs w:val="18"/>
              </w:rPr>
              <w:t>Debt-free vs. financially free; capital allocation and leverage risk</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D5C5097" w14:textId="77777777" w:rsidR="007A6205" w:rsidRDefault="00000000">
            <w:pPr>
              <w:spacing w:after="20"/>
            </w:pPr>
            <w:r>
              <w:rPr>
                <w:sz w:val="18"/>
                <w:szCs w:val="18"/>
              </w:rPr>
              <w:t>Open-Minded Investor</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98CA631" w14:textId="77777777" w:rsidR="007A6205" w:rsidRDefault="00000000">
            <w:pPr>
              <w:spacing w:after="20"/>
            </w:pPr>
            <w:r>
              <w:rPr>
                <w:sz w:val="18"/>
                <w:szCs w:val="18"/>
              </w:rPr>
              <w:t>Produced</w:t>
            </w:r>
          </w:p>
        </w:tc>
      </w:tr>
      <w:tr w:rsidR="007A6205" w14:paraId="0133334D"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3586A3E" w14:textId="77777777" w:rsidR="007A6205" w:rsidRDefault="00000000">
            <w:pPr>
              <w:spacing w:after="20"/>
            </w:pPr>
            <w:r>
              <w:rPr>
                <w:sz w:val="18"/>
                <w:szCs w:val="18"/>
              </w:rPr>
              <w:t>7</w:t>
            </w:r>
          </w:p>
        </w:tc>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1F0CF47" w14:textId="77777777" w:rsidR="007A6205" w:rsidRDefault="00000000">
            <w:pPr>
              <w:spacing w:after="20"/>
            </w:pPr>
            <w:r>
              <w:rPr>
                <w:sz w:val="18"/>
                <w:szCs w:val="18"/>
              </w:rPr>
              <w:t>Your Stay-at-Home Spouse and Real Estate Professional Status</w:t>
            </w:r>
          </w:p>
        </w:tc>
        <w:tc>
          <w:tcPr>
            <w:tcW w:w="3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E4C88EC" w14:textId="77777777" w:rsidR="007A6205" w:rsidRDefault="00000000">
            <w:pPr>
              <w:spacing w:after="20"/>
            </w:pPr>
            <w:r>
              <w:rPr>
                <w:sz w:val="18"/>
                <w:szCs w:val="18"/>
              </w:rPr>
              <w:t>Passive loss rules, participation requirements, depreciation, and the warning not to buy a bad investment for a good deduction</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92D8D11" w14:textId="77777777" w:rsidR="007A6205" w:rsidRDefault="00000000">
            <w:pPr>
              <w:spacing w:after="20"/>
            </w:pPr>
            <w:r>
              <w:rPr>
                <w:sz w:val="18"/>
                <w:szCs w:val="18"/>
              </w:rPr>
              <w:t>Strategic Couple, Investor</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3899C04" w14:textId="77777777" w:rsidR="007A6205" w:rsidRDefault="00000000">
            <w:pPr>
              <w:spacing w:after="20"/>
            </w:pPr>
            <w:r>
              <w:rPr>
                <w:sz w:val="18"/>
                <w:szCs w:val="18"/>
              </w:rPr>
              <w:t>Produced</w:t>
            </w:r>
          </w:p>
        </w:tc>
      </w:tr>
      <w:tr w:rsidR="007A6205" w14:paraId="3A0B41B2"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443CF8A" w14:textId="77777777" w:rsidR="007A6205" w:rsidRDefault="00000000">
            <w:pPr>
              <w:spacing w:after="20"/>
            </w:pPr>
            <w:r>
              <w:rPr>
                <w:sz w:val="18"/>
                <w:szCs w:val="18"/>
              </w:rPr>
              <w:t>8</w:t>
            </w:r>
          </w:p>
        </w:tc>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87DAE4F" w14:textId="77777777" w:rsidR="007A6205" w:rsidRDefault="00000000">
            <w:pPr>
              <w:spacing w:after="20"/>
            </w:pPr>
            <w:r>
              <w:rPr>
                <w:sz w:val="18"/>
                <w:szCs w:val="18"/>
              </w:rPr>
              <w:t>Leave the Right Assets, Not Just More Assets</w:t>
            </w:r>
          </w:p>
        </w:tc>
        <w:tc>
          <w:tcPr>
            <w:tcW w:w="3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894F57C" w14:textId="77777777" w:rsidR="007A6205" w:rsidRDefault="00000000">
            <w:pPr>
              <w:spacing w:after="20"/>
            </w:pPr>
            <w:r>
              <w:rPr>
                <w:sz w:val="18"/>
                <w:szCs w:val="18"/>
              </w:rPr>
              <w:t>Step-up in basis on property and brokerage assets vs. annuities; life insurance for liquidity</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59A840B" w14:textId="77777777" w:rsidR="007A6205" w:rsidRDefault="00000000">
            <w:pPr>
              <w:spacing w:after="20"/>
            </w:pPr>
            <w:r>
              <w:rPr>
                <w:sz w:val="18"/>
                <w:szCs w:val="18"/>
              </w:rPr>
              <w:t>Legacy Builder</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3C8665A" w14:textId="77777777" w:rsidR="007A6205" w:rsidRDefault="00000000">
            <w:pPr>
              <w:spacing w:after="20"/>
            </w:pPr>
            <w:r>
              <w:rPr>
                <w:sz w:val="18"/>
                <w:szCs w:val="18"/>
              </w:rPr>
              <w:t>Drafted, pending review</w:t>
            </w:r>
          </w:p>
        </w:tc>
      </w:tr>
      <w:tr w:rsidR="007A6205" w14:paraId="6F1B21CD"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CE40994" w14:textId="77777777" w:rsidR="007A6205" w:rsidRDefault="00000000">
            <w:pPr>
              <w:spacing w:after="20"/>
            </w:pPr>
            <w:r>
              <w:rPr>
                <w:sz w:val="18"/>
                <w:szCs w:val="18"/>
              </w:rPr>
              <w:t>9</w:t>
            </w:r>
          </w:p>
        </w:tc>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3504A48" w14:textId="77777777" w:rsidR="007A6205" w:rsidRDefault="00000000">
            <w:pPr>
              <w:spacing w:after="20"/>
            </w:pPr>
            <w:r>
              <w:rPr>
                <w:sz w:val="18"/>
                <w:szCs w:val="18"/>
              </w:rPr>
              <w:t>A Paid-Off House Is Not the Whole Retirement Plan</w:t>
            </w:r>
          </w:p>
        </w:tc>
        <w:tc>
          <w:tcPr>
            <w:tcW w:w="3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A3E8BFE" w14:textId="77777777" w:rsidR="007A6205" w:rsidRDefault="00000000">
            <w:pPr>
              <w:spacing w:after="20"/>
            </w:pPr>
            <w:r>
              <w:rPr>
                <w:sz w:val="18"/>
                <w:szCs w:val="18"/>
              </w:rPr>
              <w:t>Home equity vs. accessible wealth for retirement life</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C8D4EF7" w14:textId="77777777" w:rsidR="007A6205" w:rsidRDefault="00000000">
            <w:pPr>
              <w:spacing w:after="20"/>
            </w:pPr>
            <w:r>
              <w:rPr>
                <w:sz w:val="18"/>
                <w:szCs w:val="18"/>
              </w:rPr>
              <w:t>Countdown Couple</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41B1C58" w14:textId="77777777" w:rsidR="007A6205" w:rsidRDefault="00000000">
            <w:pPr>
              <w:spacing w:after="20"/>
            </w:pPr>
            <w:r>
              <w:rPr>
                <w:sz w:val="18"/>
                <w:szCs w:val="18"/>
              </w:rPr>
              <w:t>Drafted, pending review</w:t>
            </w:r>
          </w:p>
        </w:tc>
      </w:tr>
      <w:tr w:rsidR="007A6205" w14:paraId="350737CB"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EEC9A66" w14:textId="77777777" w:rsidR="007A6205" w:rsidRDefault="00000000">
            <w:pPr>
              <w:spacing w:after="20"/>
            </w:pPr>
            <w:r>
              <w:rPr>
                <w:sz w:val="18"/>
                <w:szCs w:val="18"/>
              </w:rPr>
              <w:t>10</w:t>
            </w:r>
          </w:p>
        </w:tc>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5EC2EAB" w14:textId="77777777" w:rsidR="007A6205" w:rsidRDefault="00000000">
            <w:pPr>
              <w:spacing w:after="20"/>
            </w:pPr>
            <w:r>
              <w:rPr>
                <w:sz w:val="18"/>
                <w:szCs w:val="18"/>
              </w:rPr>
              <w:t>Give Your Retirement a Buffer</w:t>
            </w:r>
          </w:p>
        </w:tc>
        <w:tc>
          <w:tcPr>
            <w:tcW w:w="3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0C73A73" w14:textId="77777777" w:rsidR="007A6205" w:rsidRDefault="00000000">
            <w:pPr>
              <w:spacing w:after="20"/>
            </w:pPr>
            <w:r>
              <w:rPr>
                <w:sz w:val="18"/>
                <w:szCs w:val="18"/>
              </w:rPr>
              <w:t>Buffer assets and sequence-of-returns risk in a hypothetical couple's story</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61A2FEF" w14:textId="77777777" w:rsidR="007A6205" w:rsidRDefault="00000000">
            <w:pPr>
              <w:spacing w:after="20"/>
            </w:pPr>
            <w:r>
              <w:rPr>
                <w:sz w:val="18"/>
                <w:szCs w:val="18"/>
              </w:rPr>
              <w:t>Countdown Couple</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5ADBBB7" w14:textId="77777777" w:rsidR="007A6205" w:rsidRDefault="00000000">
            <w:pPr>
              <w:spacing w:after="20"/>
            </w:pPr>
            <w:r>
              <w:rPr>
                <w:sz w:val="18"/>
                <w:szCs w:val="18"/>
              </w:rPr>
              <w:t>Drafted, pending review</w:t>
            </w:r>
          </w:p>
        </w:tc>
      </w:tr>
      <w:tr w:rsidR="007A6205" w14:paraId="24B942C2"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0F43831" w14:textId="77777777" w:rsidR="007A6205" w:rsidRDefault="00000000">
            <w:pPr>
              <w:spacing w:after="20"/>
            </w:pPr>
            <w:r>
              <w:rPr>
                <w:sz w:val="18"/>
                <w:szCs w:val="18"/>
              </w:rPr>
              <w:t>11</w:t>
            </w:r>
          </w:p>
        </w:tc>
        <w:tc>
          <w:tcPr>
            <w:tcW w:w="2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41C9AA6" w14:textId="77777777" w:rsidR="007A6205" w:rsidRDefault="00000000">
            <w:pPr>
              <w:spacing w:after="20"/>
            </w:pPr>
            <w:r>
              <w:rPr>
                <w:sz w:val="18"/>
                <w:szCs w:val="18"/>
              </w:rPr>
              <w:t>The Years Between the Last Paycheck and Later Retirement Income</w:t>
            </w:r>
          </w:p>
        </w:tc>
        <w:tc>
          <w:tcPr>
            <w:tcW w:w="3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865AD0B" w14:textId="77777777" w:rsidR="007A6205" w:rsidRDefault="00000000">
            <w:pPr>
              <w:spacing w:after="20"/>
            </w:pPr>
            <w:r>
              <w:rPr>
                <w:sz w:val="18"/>
                <w:szCs w:val="18"/>
              </w:rPr>
              <w:t>Roth conversion window before Social Security and RMDs</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FAC5790" w14:textId="77777777" w:rsidR="007A6205" w:rsidRDefault="00000000">
            <w:pPr>
              <w:spacing w:after="20"/>
            </w:pPr>
            <w:r>
              <w:rPr>
                <w:sz w:val="18"/>
                <w:szCs w:val="18"/>
              </w:rPr>
              <w:t>Countdown Couple</w:t>
            </w:r>
          </w:p>
        </w:tc>
        <w:tc>
          <w:tcPr>
            <w:tcW w:w="14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1A7FD9E" w14:textId="77777777" w:rsidR="007A6205" w:rsidRDefault="00000000">
            <w:pPr>
              <w:spacing w:after="20"/>
            </w:pPr>
            <w:r>
              <w:rPr>
                <w:sz w:val="18"/>
                <w:szCs w:val="18"/>
              </w:rPr>
              <w:t>Drafted, pending review</w:t>
            </w:r>
          </w:p>
        </w:tc>
      </w:tr>
      <w:tr w:rsidR="007A6205" w14:paraId="3DB53BC4" w14:textId="77777777">
        <w:tblPrEx>
          <w:tblCellMar>
            <w:top w:w="0" w:type="dxa"/>
            <w:bottom w:w="0" w:type="dxa"/>
          </w:tblCellMar>
        </w:tblPrEx>
        <w:trPr>
          <w:cantSplit/>
        </w:trPr>
        <w:tc>
          <w:tcPr>
            <w:tcW w:w="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242D455" w14:textId="77777777" w:rsidR="007A6205" w:rsidRDefault="00000000">
            <w:pPr>
              <w:spacing w:after="20"/>
            </w:pPr>
            <w:r>
              <w:rPr>
                <w:sz w:val="18"/>
                <w:szCs w:val="18"/>
              </w:rPr>
              <w:t>12</w:t>
            </w:r>
          </w:p>
        </w:tc>
        <w:tc>
          <w:tcPr>
            <w:tcW w:w="2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8D8ADA4" w14:textId="77777777" w:rsidR="007A6205" w:rsidRDefault="00000000">
            <w:pPr>
              <w:spacing w:after="20"/>
            </w:pPr>
            <w:r>
              <w:rPr>
                <w:sz w:val="18"/>
                <w:szCs w:val="18"/>
              </w:rPr>
              <w:t>Your Legacy Needs a Care Plan</w:t>
            </w:r>
          </w:p>
        </w:tc>
        <w:tc>
          <w:tcPr>
            <w:tcW w:w="3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B8A25E5" w14:textId="77777777" w:rsidR="007A6205" w:rsidRDefault="00000000">
            <w:pPr>
              <w:spacing w:after="20"/>
            </w:pPr>
            <w:r>
              <w:rPr>
                <w:sz w:val="18"/>
                <w:szCs w:val="18"/>
              </w:rPr>
              <w:t>Long-term care as part of the estate plan</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DDCC0AB" w14:textId="77777777" w:rsidR="007A6205" w:rsidRDefault="00000000">
            <w:pPr>
              <w:spacing w:after="20"/>
            </w:pPr>
            <w:r>
              <w:rPr>
                <w:sz w:val="18"/>
                <w:szCs w:val="18"/>
              </w:rPr>
              <w:t>Legacy Builder</w:t>
            </w:r>
          </w:p>
        </w:tc>
        <w:tc>
          <w:tcPr>
            <w:tcW w:w="14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8D85157" w14:textId="77777777" w:rsidR="007A6205" w:rsidRDefault="00000000">
            <w:pPr>
              <w:spacing w:after="20"/>
            </w:pPr>
            <w:r>
              <w:rPr>
                <w:sz w:val="18"/>
                <w:szCs w:val="18"/>
              </w:rPr>
              <w:t>Drafted, pending review</w:t>
            </w:r>
          </w:p>
        </w:tc>
      </w:tr>
    </w:tbl>
    <w:p w14:paraId="6CC29AC7" w14:textId="77777777" w:rsidR="007A6205" w:rsidRDefault="00000000">
      <w:pPr>
        <w:pStyle w:val="Heading1"/>
        <w:keepNext/>
        <w:pageBreakBefore/>
        <w:pBdr>
          <w:bottom w:val="single" w:sz="12" w:space="6" w:color="C9A961"/>
        </w:pBdr>
        <w:spacing w:after="160"/>
      </w:pPr>
      <w:r>
        <w:rPr>
          <w:spacing w:val="12"/>
        </w:rPr>
        <w:t>FUTURE PLAYBOOK TOPICS</w:t>
      </w:r>
    </w:p>
    <w:p w14:paraId="00B8B690" w14:textId="77777777" w:rsidR="007A6205" w:rsidRDefault="00000000">
      <w:pPr>
        <w:spacing w:after="130" w:line="290" w:lineRule="auto"/>
      </w:pPr>
      <w:r>
        <w:t>These come from the gaps that keep showing up in your financial plan summaries: things households don't know to think about until a plan puts them on the table. Every example is written as education, with no client details. Each needs the matching disclosure and compliance review.</w:t>
      </w:r>
    </w:p>
    <w:p w14:paraId="494065F0" w14:textId="77777777" w:rsidR="007A6205" w:rsidRDefault="00000000">
      <w:pPr>
        <w:pStyle w:val="Heading2"/>
        <w:keepNext/>
        <w:spacing w:before="260" w:after="100"/>
      </w:pPr>
      <w:r>
        <w:t>The Planning Gaps People Miss</w:t>
      </w:r>
    </w:p>
    <w:p w14:paraId="469387CC" w14:textId="77777777" w:rsidR="007A6205" w:rsidRDefault="00000000">
      <w:pPr>
        <w:pStyle w:val="ListParagraph"/>
        <w:numPr>
          <w:ilvl w:val="0"/>
          <w:numId w:val="2"/>
        </w:numPr>
        <w:spacing w:after="70" w:line="280" w:lineRule="auto"/>
      </w:pPr>
      <w:r>
        <w:t>Group life and disability coverage that ends the day you retire</w:t>
      </w:r>
    </w:p>
    <w:p w14:paraId="24CD79B9" w14:textId="77777777" w:rsidR="007A6205" w:rsidRDefault="00000000">
      <w:pPr>
        <w:pStyle w:val="ListParagraph"/>
        <w:numPr>
          <w:ilvl w:val="0"/>
          <w:numId w:val="2"/>
        </w:numPr>
        <w:spacing w:after="70" w:line="280" w:lineRule="auto"/>
      </w:pPr>
      <w:r>
        <w:t>Health insurance between retirement and Medicare, and how income sets the price</w:t>
      </w:r>
    </w:p>
    <w:p w14:paraId="79C37529" w14:textId="77777777" w:rsidR="007A6205" w:rsidRDefault="00000000">
      <w:pPr>
        <w:pStyle w:val="ListParagraph"/>
        <w:numPr>
          <w:ilvl w:val="0"/>
          <w:numId w:val="2"/>
        </w:numPr>
        <w:spacing w:after="70" w:line="280" w:lineRule="auto"/>
      </w:pPr>
      <w:r>
        <w:t>HSA contributions that have to stop before Medicare starts</w:t>
      </w:r>
    </w:p>
    <w:p w14:paraId="5A72A69F" w14:textId="77777777" w:rsidR="007A6205" w:rsidRDefault="00000000">
      <w:pPr>
        <w:pStyle w:val="ListParagraph"/>
        <w:numPr>
          <w:ilvl w:val="0"/>
          <w:numId w:val="2"/>
        </w:numPr>
        <w:spacing w:after="70" w:line="280" w:lineRule="auto"/>
      </w:pPr>
      <w:r>
        <w:t>Beneficiary designations that override the will</w:t>
      </w:r>
    </w:p>
    <w:p w14:paraId="7B6EFDFF" w14:textId="77777777" w:rsidR="007A6205" w:rsidRDefault="00000000">
      <w:pPr>
        <w:pStyle w:val="ListParagraph"/>
        <w:numPr>
          <w:ilvl w:val="0"/>
          <w:numId w:val="2"/>
        </w:numPr>
        <w:spacing w:after="70" w:line="280" w:lineRule="auto"/>
      </w:pPr>
      <w:r>
        <w:t>A child with special needs inheriting assets directly</w:t>
      </w:r>
    </w:p>
    <w:p w14:paraId="6C13107A" w14:textId="77777777" w:rsidR="007A6205" w:rsidRDefault="00000000">
      <w:pPr>
        <w:pStyle w:val="ListParagraph"/>
        <w:numPr>
          <w:ilvl w:val="0"/>
          <w:numId w:val="2"/>
        </w:numPr>
        <w:spacing w:after="70" w:line="280" w:lineRule="auto"/>
      </w:pPr>
      <w:r>
        <w:t>Powers of attorney and healthcare directives for adult children</w:t>
      </w:r>
    </w:p>
    <w:p w14:paraId="326C0771" w14:textId="77777777" w:rsidR="007A6205" w:rsidRDefault="00000000">
      <w:pPr>
        <w:pStyle w:val="ListParagraph"/>
        <w:numPr>
          <w:ilvl w:val="0"/>
          <w:numId w:val="2"/>
        </w:numPr>
        <w:spacing w:after="70" w:line="280" w:lineRule="auto"/>
      </w:pPr>
      <w:r>
        <w:t>Concentration in employer stock, or the same holdings in several accounts</w:t>
      </w:r>
    </w:p>
    <w:p w14:paraId="75663BE9" w14:textId="77777777" w:rsidR="007A6205" w:rsidRDefault="00000000">
      <w:pPr>
        <w:pStyle w:val="ListParagraph"/>
        <w:numPr>
          <w:ilvl w:val="0"/>
          <w:numId w:val="2"/>
        </w:numPr>
        <w:spacing w:after="70" w:line="280" w:lineRule="auto"/>
      </w:pPr>
      <w:r>
        <w:t>All savings in one tax bucket</w:t>
      </w:r>
    </w:p>
    <w:p w14:paraId="6E154CE2" w14:textId="77777777" w:rsidR="007A6205" w:rsidRDefault="00000000">
      <w:pPr>
        <w:pStyle w:val="ListParagraph"/>
        <w:numPr>
          <w:ilvl w:val="0"/>
          <w:numId w:val="2"/>
        </w:numPr>
        <w:spacing w:after="70" w:line="280" w:lineRule="auto"/>
      </w:pPr>
      <w:r>
        <w:t>No plan for a long-term care event</w:t>
      </w:r>
    </w:p>
    <w:p w14:paraId="42336207" w14:textId="77777777" w:rsidR="007A6205" w:rsidRDefault="00000000">
      <w:pPr>
        <w:pStyle w:val="ListParagraph"/>
        <w:numPr>
          <w:ilvl w:val="0"/>
          <w:numId w:val="2"/>
        </w:numPr>
        <w:spacing w:after="70" w:line="280" w:lineRule="auto"/>
      </w:pPr>
      <w:r>
        <w:t>Home insurance coverage that no longer matches rebuild cost, and no umbrella policy</w:t>
      </w:r>
    </w:p>
    <w:p w14:paraId="48447DFC" w14:textId="77777777" w:rsidR="007A6205" w:rsidRDefault="00000000">
      <w:pPr>
        <w:pStyle w:val="ListParagraph"/>
        <w:numPr>
          <w:ilvl w:val="0"/>
          <w:numId w:val="2"/>
        </w:numPr>
        <w:spacing w:after="70" w:line="280" w:lineRule="auto"/>
      </w:pPr>
      <w:r>
        <w:t>Annuities that make up most of the portfolio with little liquidity</w:t>
      </w:r>
    </w:p>
    <w:p w14:paraId="06A2056A" w14:textId="77777777" w:rsidR="007A6205" w:rsidRDefault="00000000">
      <w:pPr>
        <w:pStyle w:val="ListParagraph"/>
        <w:numPr>
          <w:ilvl w:val="0"/>
          <w:numId w:val="2"/>
        </w:numPr>
        <w:spacing w:after="70" w:line="280" w:lineRule="auto"/>
      </w:pPr>
      <w:r>
        <w:t>No rule for which account to draw from when the market drops</w:t>
      </w:r>
    </w:p>
    <w:p w14:paraId="10B67752" w14:textId="77777777" w:rsidR="007A6205" w:rsidRDefault="00000000">
      <w:pPr>
        <w:pStyle w:val="ListParagraph"/>
        <w:numPr>
          <w:ilvl w:val="0"/>
          <w:numId w:val="2"/>
        </w:numPr>
        <w:spacing w:after="70" w:line="280" w:lineRule="auto"/>
      </w:pPr>
      <w:r>
        <w:t>Windfalls (home sale, bonus, inheritance) sitting in cash with no plan</w:t>
      </w:r>
    </w:p>
    <w:p w14:paraId="430C4707" w14:textId="77777777" w:rsidR="007A6205" w:rsidRDefault="00000000">
      <w:pPr>
        <w:pStyle w:val="ListParagraph"/>
        <w:numPr>
          <w:ilvl w:val="0"/>
          <w:numId w:val="2"/>
        </w:numPr>
        <w:spacing w:after="70" w:line="280" w:lineRule="auto"/>
      </w:pPr>
      <w:r>
        <w:t>Social Security claimed without looking at the survivor benefit</w:t>
      </w:r>
    </w:p>
    <w:p w14:paraId="490DA0E6" w14:textId="77777777" w:rsidR="007A6205" w:rsidRDefault="00000000">
      <w:pPr>
        <w:pStyle w:val="Heading2"/>
        <w:keepNext/>
        <w:spacing w:before="260" w:after="100"/>
      </w:pPr>
      <w:r>
        <w:t>Tax Strategy</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900"/>
        <w:gridCol w:w="1700"/>
        <w:gridCol w:w="1980"/>
      </w:tblGrid>
      <w:tr w:rsidR="007A6205" w14:paraId="4807A564" w14:textId="77777777">
        <w:tblPrEx>
          <w:tblCellMar>
            <w:top w:w="0" w:type="dxa"/>
            <w:bottom w:w="0" w:type="dxa"/>
          </w:tblCellMar>
        </w:tblPrEx>
        <w:trPr>
          <w:cantSplit/>
          <w:tblHeader/>
        </w:trPr>
        <w:tc>
          <w:tcPr>
            <w:tcW w:w="25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AE26ABA" w14:textId="77777777" w:rsidR="007A6205" w:rsidRDefault="00000000">
            <w:r>
              <w:rPr>
                <w:rFonts w:ascii="Georgia" w:eastAsia="Georgia" w:hAnsi="Georgia" w:cs="Georgia"/>
                <w:b/>
                <w:bCs/>
                <w:color w:val="FFFFFF"/>
                <w:sz w:val="18"/>
                <w:szCs w:val="18"/>
              </w:rPr>
              <w:t>Topic</w:t>
            </w:r>
          </w:p>
        </w:tc>
        <w:tc>
          <w:tcPr>
            <w:tcW w:w="39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B252CDF" w14:textId="77777777" w:rsidR="007A6205" w:rsidRDefault="00000000">
            <w:r>
              <w:rPr>
                <w:rFonts w:ascii="Georgia" w:eastAsia="Georgia" w:hAnsi="Georgia" w:cs="Georgia"/>
                <w:b/>
                <w:bCs/>
                <w:color w:val="FFFFFF"/>
                <w:sz w:val="18"/>
                <w:szCs w:val="18"/>
              </w:rPr>
              <w:t>Hook idea</w:t>
            </w:r>
          </w:p>
        </w:tc>
        <w:tc>
          <w:tcPr>
            <w:tcW w:w="17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C3755E7" w14:textId="77777777" w:rsidR="007A6205" w:rsidRDefault="00000000">
            <w:r>
              <w:rPr>
                <w:rFonts w:ascii="Georgia" w:eastAsia="Georgia" w:hAnsi="Georgia" w:cs="Georgia"/>
                <w:b/>
                <w:bCs/>
                <w:color w:val="FFFFFF"/>
                <w:sz w:val="18"/>
                <w:szCs w:val="18"/>
              </w:rPr>
              <w:t>Avatar</w:t>
            </w:r>
          </w:p>
        </w:tc>
        <w:tc>
          <w:tcPr>
            <w:tcW w:w="19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1E77887" w14:textId="77777777" w:rsidR="007A6205" w:rsidRDefault="00000000">
            <w:r>
              <w:rPr>
                <w:rFonts w:ascii="Georgia" w:eastAsia="Georgia" w:hAnsi="Georgia" w:cs="Georgia"/>
                <w:b/>
                <w:bCs/>
                <w:color w:val="FFFFFF"/>
                <w:sz w:val="18"/>
                <w:szCs w:val="18"/>
              </w:rPr>
              <w:t>Compliance note</w:t>
            </w:r>
          </w:p>
        </w:tc>
      </w:tr>
      <w:tr w:rsidR="007A6205" w14:paraId="4B16D796"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860B8B4" w14:textId="77777777" w:rsidR="007A6205" w:rsidRDefault="00000000">
            <w:pPr>
              <w:spacing w:after="20"/>
            </w:pPr>
            <w:r>
              <w:rPr>
                <w:sz w:val="18"/>
                <w:szCs w:val="18"/>
              </w:rPr>
              <w:t>The 0% capital gains bracket in early retirement</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19AC740" w14:textId="77777777" w:rsidR="007A6205" w:rsidRDefault="00000000">
            <w:pPr>
              <w:spacing w:after="20"/>
            </w:pPr>
            <w:r>
              <w:rPr>
                <w:sz w:val="18"/>
                <w:szCs w:val="18"/>
              </w:rPr>
              <w:t>"Some retirees pay 0% on investment gains. Here's the window most people miss."</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9DAD7BE" w14:textId="77777777" w:rsidR="007A6205" w:rsidRDefault="00000000">
            <w:pPr>
              <w:spacing w:after="20"/>
            </w:pPr>
            <w:r>
              <w:rPr>
                <w:sz w:val="18"/>
                <w:szCs w:val="18"/>
              </w:rPr>
              <w:t>Countdown Couple</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B93404F" w14:textId="77777777" w:rsidR="007A6205" w:rsidRDefault="00000000">
            <w:pPr>
              <w:spacing w:after="20"/>
            </w:pPr>
            <w:r>
              <w:rPr>
                <w:sz w:val="18"/>
                <w:szCs w:val="18"/>
              </w:rPr>
              <w:t>Cite current IRS thresholds; hypothetical label</w:t>
            </w:r>
          </w:p>
        </w:tc>
      </w:tr>
      <w:tr w:rsidR="007A6205" w14:paraId="1507D4CB"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6597ADF" w14:textId="77777777" w:rsidR="007A6205" w:rsidRDefault="00000000">
            <w:pPr>
              <w:spacing w:after="20"/>
            </w:pPr>
            <w:r>
              <w:rPr>
                <w:sz w:val="18"/>
                <w:szCs w:val="18"/>
              </w:rPr>
              <w:t>Health insurance before 65 and your income</w:t>
            </w:r>
          </w:p>
        </w:tc>
        <w:tc>
          <w:tcPr>
            <w:tcW w:w="3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1CB8DA2" w14:textId="77777777" w:rsidR="007A6205" w:rsidRDefault="00000000">
            <w:pPr>
              <w:spacing w:after="20"/>
            </w:pPr>
            <w:r>
              <w:rPr>
                <w:sz w:val="18"/>
                <w:szCs w:val="18"/>
              </w:rPr>
              <w:t>"Retiring before Medicare? Your income number may set your health insurance price."</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9056AC7" w14:textId="77777777" w:rsidR="007A6205" w:rsidRDefault="00000000">
            <w:pPr>
              <w:spacing w:after="20"/>
            </w:pPr>
            <w:r>
              <w:rPr>
                <w:sz w:val="18"/>
                <w:szCs w:val="18"/>
              </w:rPr>
              <w:t>Countdown Couple</w:t>
            </w:r>
          </w:p>
        </w:tc>
        <w:tc>
          <w:tcPr>
            <w:tcW w:w="19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FDE0F90" w14:textId="77777777" w:rsidR="007A6205" w:rsidRDefault="00000000">
            <w:pPr>
              <w:spacing w:after="20"/>
            </w:pPr>
            <w:r>
              <w:rPr>
                <w:sz w:val="18"/>
                <w:szCs w:val="18"/>
              </w:rPr>
              <w:t>Cite current ACA rules; no product names</w:t>
            </w:r>
          </w:p>
        </w:tc>
      </w:tr>
      <w:tr w:rsidR="007A6205" w14:paraId="6498EA8C"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87B1C2D" w14:textId="77777777" w:rsidR="007A6205" w:rsidRDefault="00000000">
            <w:pPr>
              <w:spacing w:after="20"/>
            </w:pPr>
            <w:r>
              <w:rPr>
                <w:sz w:val="18"/>
                <w:szCs w:val="18"/>
              </w:rPr>
              <w:t>Qualified Charitable Distributions</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5F4DF89" w14:textId="77777777" w:rsidR="007A6205" w:rsidRDefault="00000000">
            <w:pPr>
              <w:spacing w:after="20"/>
            </w:pPr>
            <w:r>
              <w:rPr>
                <w:sz w:val="18"/>
                <w:szCs w:val="18"/>
              </w:rPr>
              <w:t>"If you give to charity and you're 70½ or older, how you give matters."</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E3067E8" w14:textId="77777777" w:rsidR="007A6205" w:rsidRDefault="00000000">
            <w:pPr>
              <w:spacing w:after="20"/>
            </w:pPr>
            <w:r>
              <w:rPr>
                <w:sz w:val="18"/>
                <w:szCs w:val="18"/>
              </w:rPr>
              <w:t>Legacy Builder</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20F00A8" w14:textId="77777777" w:rsidR="007A6205" w:rsidRDefault="00000000">
            <w:pPr>
              <w:spacing w:after="20"/>
            </w:pPr>
            <w:r>
              <w:rPr>
                <w:sz w:val="18"/>
                <w:szCs w:val="18"/>
              </w:rPr>
              <w:t>Cite the current annual QCD limit</w:t>
            </w:r>
          </w:p>
        </w:tc>
      </w:tr>
      <w:tr w:rsidR="007A6205" w14:paraId="43AC0A90"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96ADB91" w14:textId="77777777" w:rsidR="007A6205" w:rsidRDefault="00000000">
            <w:pPr>
              <w:spacing w:after="20"/>
            </w:pPr>
            <w:r>
              <w:rPr>
                <w:sz w:val="18"/>
                <w:szCs w:val="18"/>
              </w:rPr>
              <w:t>Charitable giving when you don't itemize</w:t>
            </w:r>
          </w:p>
        </w:tc>
        <w:tc>
          <w:tcPr>
            <w:tcW w:w="3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3763A4A" w14:textId="77777777" w:rsidR="007A6205" w:rsidRDefault="00000000">
            <w:pPr>
              <w:spacing w:after="20"/>
            </w:pPr>
            <w:r>
              <w:rPr>
                <w:sz w:val="18"/>
                <w:szCs w:val="18"/>
              </w:rPr>
              <w:t>"New for 2026: a charitable deduction for people who take the standard deduction."</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9A72950" w14:textId="77777777" w:rsidR="007A6205" w:rsidRDefault="00000000">
            <w:pPr>
              <w:spacing w:after="20"/>
            </w:pPr>
            <w:r>
              <w:rPr>
                <w:sz w:val="18"/>
                <w:szCs w:val="18"/>
              </w:rPr>
              <w:t>All</w:t>
            </w:r>
          </w:p>
        </w:tc>
        <w:tc>
          <w:tcPr>
            <w:tcW w:w="19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CE8A26D" w14:textId="77777777" w:rsidR="007A6205" w:rsidRDefault="00000000">
            <w:pPr>
              <w:spacing w:after="20"/>
            </w:pPr>
            <w:r>
              <w:rPr>
                <w:sz w:val="18"/>
                <w:szCs w:val="18"/>
              </w:rPr>
              <w:t>Cite IRS or a reputable source; deduction caps</w:t>
            </w:r>
          </w:p>
        </w:tc>
      </w:tr>
      <w:tr w:rsidR="007A6205" w14:paraId="72ACDD49"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A1DFD6C" w14:textId="77777777" w:rsidR="007A6205" w:rsidRDefault="00000000">
            <w:pPr>
              <w:spacing w:after="20"/>
            </w:pPr>
            <w:r>
              <w:rPr>
                <w:sz w:val="18"/>
                <w:szCs w:val="18"/>
              </w:rPr>
              <w:t>Donating appreciated stock and bunching gifts</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B8FDA2C" w14:textId="77777777" w:rsidR="007A6205" w:rsidRDefault="00000000">
            <w:pPr>
              <w:spacing w:after="20"/>
            </w:pPr>
            <w:r>
              <w:rPr>
                <w:sz w:val="18"/>
                <w:szCs w:val="18"/>
              </w:rPr>
              <w:t>"Giving cash may be the most expensive way to give."</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8B19DD4" w14:textId="77777777" w:rsidR="007A6205" w:rsidRDefault="00000000">
            <w:pPr>
              <w:spacing w:after="20"/>
            </w:pPr>
            <w:r>
              <w:rPr>
                <w:sz w:val="18"/>
                <w:szCs w:val="18"/>
              </w:rPr>
              <w:t>Strategic Couple</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100B1AB" w14:textId="77777777" w:rsidR="007A6205" w:rsidRDefault="00000000">
            <w:pPr>
              <w:spacing w:after="20"/>
            </w:pPr>
            <w:r>
              <w:rPr>
                <w:sz w:val="18"/>
                <w:szCs w:val="18"/>
              </w:rPr>
              <w:t>Education only; CPA referral</w:t>
            </w:r>
          </w:p>
        </w:tc>
      </w:tr>
      <w:tr w:rsidR="007A6205" w14:paraId="4FF11AC2"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CB2367F" w14:textId="77777777" w:rsidR="007A6205" w:rsidRDefault="00000000">
            <w:pPr>
              <w:spacing w:after="20"/>
            </w:pPr>
            <w:r>
              <w:rPr>
                <w:sz w:val="18"/>
                <w:szCs w:val="18"/>
              </w:rPr>
              <w:t>Net unrealized appreciation on company stock</w:t>
            </w:r>
          </w:p>
        </w:tc>
        <w:tc>
          <w:tcPr>
            <w:tcW w:w="3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BE1A572" w14:textId="77777777" w:rsidR="007A6205" w:rsidRDefault="00000000">
            <w:pPr>
              <w:spacing w:after="20"/>
            </w:pPr>
            <w:r>
              <w:rPr>
                <w:sz w:val="18"/>
                <w:szCs w:val="18"/>
              </w:rPr>
              <w:t>"Before you roll over your 401(k), check what's inside it."</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A94AAE7" w14:textId="77777777" w:rsidR="007A6205" w:rsidRDefault="00000000">
            <w:pPr>
              <w:spacing w:after="20"/>
            </w:pPr>
            <w:r>
              <w:rPr>
                <w:sz w:val="18"/>
                <w:szCs w:val="18"/>
              </w:rPr>
              <w:t>Countdown Couple</w:t>
            </w:r>
          </w:p>
        </w:tc>
        <w:tc>
          <w:tcPr>
            <w:tcW w:w="19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46D4B5D" w14:textId="77777777" w:rsidR="007A6205" w:rsidRDefault="00000000">
            <w:pPr>
              <w:spacing w:after="20"/>
            </w:pPr>
            <w:r>
              <w:rPr>
                <w:sz w:val="18"/>
                <w:szCs w:val="18"/>
              </w:rPr>
              <w:t>Complex; label as discussion with CPA</w:t>
            </w:r>
          </w:p>
        </w:tc>
      </w:tr>
      <w:tr w:rsidR="007A6205" w14:paraId="3D881A87"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F9C547F" w14:textId="77777777" w:rsidR="007A6205" w:rsidRDefault="00000000">
            <w:pPr>
              <w:spacing w:after="20"/>
            </w:pPr>
            <w:r>
              <w:rPr>
                <w:sz w:val="18"/>
                <w:szCs w:val="18"/>
              </w:rPr>
              <w:t>When an S corporation election makes sense</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B628C0A" w14:textId="77777777" w:rsidR="007A6205" w:rsidRDefault="00000000">
            <w:pPr>
              <w:spacing w:after="20"/>
            </w:pPr>
            <w:r>
              <w:rPr>
                <w:sz w:val="18"/>
                <w:szCs w:val="18"/>
              </w:rPr>
              <w:t>"An S corp isn't a tax hack. It's a tradeoff."</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EA337DE" w14:textId="77777777" w:rsidR="007A6205" w:rsidRDefault="00000000">
            <w:pPr>
              <w:spacing w:after="20"/>
            </w:pPr>
            <w:r>
              <w:rPr>
                <w:sz w:val="18"/>
                <w:szCs w:val="18"/>
              </w:rPr>
              <w:t>Business Owner</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6A3307F" w14:textId="77777777" w:rsidR="007A6205" w:rsidRDefault="00000000">
            <w:pPr>
              <w:spacing w:after="20"/>
            </w:pPr>
            <w:r>
              <w:rPr>
                <w:sz w:val="18"/>
                <w:szCs w:val="18"/>
              </w:rPr>
              <w:t>Balanced; reasonable compensation</w:t>
            </w:r>
          </w:p>
        </w:tc>
      </w:tr>
      <w:tr w:rsidR="007A6205" w14:paraId="5B160AAF"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96E9532" w14:textId="77777777" w:rsidR="007A6205" w:rsidRDefault="00000000">
            <w:pPr>
              <w:spacing w:after="20"/>
            </w:pPr>
            <w:r>
              <w:rPr>
                <w:sz w:val="18"/>
                <w:szCs w:val="18"/>
              </w:rPr>
              <w:t>Retirement plans for business owners</w:t>
            </w:r>
          </w:p>
        </w:tc>
        <w:tc>
          <w:tcPr>
            <w:tcW w:w="3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25E6513" w14:textId="77777777" w:rsidR="007A6205" w:rsidRDefault="00000000">
            <w:pPr>
              <w:spacing w:after="20"/>
            </w:pPr>
            <w:r>
              <w:rPr>
                <w:sz w:val="18"/>
                <w:szCs w:val="18"/>
              </w:rPr>
              <w:t>"SEP, Solo 401(k), or something else? It depends on the numbers."</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A584F6F" w14:textId="77777777" w:rsidR="007A6205" w:rsidRDefault="00000000">
            <w:pPr>
              <w:spacing w:after="20"/>
            </w:pPr>
            <w:r>
              <w:rPr>
                <w:sz w:val="18"/>
                <w:szCs w:val="18"/>
              </w:rPr>
              <w:t>Business Owner</w:t>
            </w:r>
          </w:p>
        </w:tc>
        <w:tc>
          <w:tcPr>
            <w:tcW w:w="19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8EC44BE" w14:textId="77777777" w:rsidR="007A6205" w:rsidRDefault="00000000">
            <w:pPr>
              <w:spacing w:after="20"/>
            </w:pPr>
            <w:r>
              <w:rPr>
                <w:sz w:val="18"/>
                <w:szCs w:val="18"/>
              </w:rPr>
              <w:t>Cite current contribution limits</w:t>
            </w:r>
          </w:p>
        </w:tc>
      </w:tr>
      <w:tr w:rsidR="007A6205" w14:paraId="115FEFFC"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7A4B75C" w14:textId="77777777" w:rsidR="007A6205" w:rsidRDefault="00000000">
            <w:pPr>
              <w:spacing w:after="20"/>
            </w:pPr>
            <w:r>
              <w:rPr>
                <w:sz w:val="18"/>
                <w:szCs w:val="18"/>
              </w:rPr>
              <w:t>How Social Security gets taxed</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51B31D2" w14:textId="77777777" w:rsidR="007A6205" w:rsidRDefault="00000000">
            <w:pPr>
              <w:spacing w:after="20"/>
            </w:pPr>
            <w:r>
              <w:rPr>
                <w:sz w:val="18"/>
                <w:szCs w:val="18"/>
              </w:rPr>
              <w:t>"Your withdrawals can decide how much of your Social Security is taxed."</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F530041" w14:textId="77777777" w:rsidR="007A6205" w:rsidRDefault="00000000">
            <w:pPr>
              <w:spacing w:after="20"/>
            </w:pPr>
            <w:r>
              <w:rPr>
                <w:sz w:val="18"/>
                <w:szCs w:val="18"/>
              </w:rPr>
              <w:t>Countdown Couple</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E3DBBF2" w14:textId="77777777" w:rsidR="007A6205" w:rsidRDefault="00000000">
            <w:pPr>
              <w:spacing w:after="20"/>
            </w:pPr>
            <w:r>
              <w:rPr>
                <w:sz w:val="18"/>
                <w:szCs w:val="18"/>
              </w:rPr>
              <w:t>Hypothetical with assumptions</w:t>
            </w:r>
          </w:p>
        </w:tc>
      </w:tr>
      <w:tr w:rsidR="007A6205" w14:paraId="0F6F239C"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8864B73" w14:textId="77777777" w:rsidR="007A6205" w:rsidRDefault="00000000">
            <w:pPr>
              <w:spacing w:after="20"/>
            </w:pPr>
            <w:r>
              <w:rPr>
                <w:sz w:val="18"/>
                <w:szCs w:val="18"/>
              </w:rPr>
              <w:t>Equity compensation taxes (RSUs, ESPP, ISOs)</w:t>
            </w:r>
          </w:p>
        </w:tc>
        <w:tc>
          <w:tcPr>
            <w:tcW w:w="3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3093765" w14:textId="77777777" w:rsidR="007A6205" w:rsidRDefault="00000000">
            <w:pPr>
              <w:spacing w:after="20"/>
            </w:pPr>
            <w:r>
              <w:rPr>
                <w:sz w:val="18"/>
                <w:szCs w:val="18"/>
              </w:rPr>
              <w:t>"Your RSUs are already taxed as income when they vest. What you do next is the strategy."</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39EF582" w14:textId="77777777" w:rsidR="007A6205" w:rsidRDefault="00000000">
            <w:pPr>
              <w:spacing w:after="20"/>
            </w:pPr>
            <w:r>
              <w:rPr>
                <w:sz w:val="18"/>
                <w:szCs w:val="18"/>
              </w:rPr>
              <w:t>Strategic Couple</w:t>
            </w:r>
          </w:p>
        </w:tc>
        <w:tc>
          <w:tcPr>
            <w:tcW w:w="19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43D5193" w14:textId="77777777" w:rsidR="007A6205" w:rsidRDefault="00000000">
            <w:pPr>
              <w:spacing w:after="20"/>
            </w:pPr>
            <w:r>
              <w:rPr>
                <w:sz w:val="18"/>
                <w:szCs w:val="18"/>
              </w:rPr>
              <w:t>No specific company stock</w:t>
            </w:r>
          </w:p>
        </w:tc>
      </w:tr>
      <w:tr w:rsidR="007A6205" w14:paraId="65B636A3"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5B5DBC8" w14:textId="77777777" w:rsidR="007A6205" w:rsidRDefault="00000000">
            <w:pPr>
              <w:spacing w:after="20"/>
            </w:pPr>
            <w:r>
              <w:rPr>
                <w:sz w:val="18"/>
                <w:szCs w:val="18"/>
              </w:rPr>
              <w:t>Short-term vs. long-term rentals</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CBD65C5" w14:textId="77777777" w:rsidR="007A6205" w:rsidRDefault="00000000">
            <w:pPr>
              <w:spacing w:after="20"/>
            </w:pPr>
            <w:r>
              <w:rPr>
                <w:sz w:val="18"/>
                <w:szCs w:val="18"/>
              </w:rPr>
              <w:t>"Same house, different tax treatment."</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8F5EF70" w14:textId="77777777" w:rsidR="007A6205" w:rsidRDefault="00000000">
            <w:pPr>
              <w:spacing w:after="20"/>
            </w:pPr>
            <w:r>
              <w:rPr>
                <w:sz w:val="18"/>
                <w:szCs w:val="18"/>
              </w:rPr>
              <w:t>Open-Minded Investor</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DEF705A" w14:textId="77777777" w:rsidR="007A6205" w:rsidRDefault="00000000">
            <w:pPr>
              <w:spacing w:after="20"/>
            </w:pPr>
            <w:r>
              <w:rPr>
                <w:sz w:val="18"/>
                <w:szCs w:val="18"/>
              </w:rPr>
              <w:t>Participation rules; CPA referral</w:t>
            </w:r>
          </w:p>
        </w:tc>
      </w:tr>
    </w:tbl>
    <w:p w14:paraId="1A5AF47E" w14:textId="77777777" w:rsidR="007A6205" w:rsidRDefault="00000000">
      <w:pPr>
        <w:pStyle w:val="Heading2"/>
        <w:keepNext/>
        <w:spacing w:before="260" w:after="100"/>
      </w:pPr>
      <w:r>
        <w:t>Retirement Income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900"/>
        <w:gridCol w:w="1700"/>
        <w:gridCol w:w="1980"/>
      </w:tblGrid>
      <w:tr w:rsidR="007A6205" w14:paraId="038621C5" w14:textId="77777777">
        <w:tblPrEx>
          <w:tblCellMar>
            <w:top w:w="0" w:type="dxa"/>
            <w:bottom w:w="0" w:type="dxa"/>
          </w:tblCellMar>
        </w:tblPrEx>
        <w:trPr>
          <w:cantSplit/>
          <w:tblHeader/>
        </w:trPr>
        <w:tc>
          <w:tcPr>
            <w:tcW w:w="25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E62411E" w14:textId="77777777" w:rsidR="007A6205" w:rsidRDefault="00000000">
            <w:r>
              <w:rPr>
                <w:rFonts w:ascii="Georgia" w:eastAsia="Georgia" w:hAnsi="Georgia" w:cs="Georgia"/>
                <w:b/>
                <w:bCs/>
                <w:color w:val="FFFFFF"/>
                <w:sz w:val="18"/>
                <w:szCs w:val="18"/>
              </w:rPr>
              <w:t>Topic</w:t>
            </w:r>
          </w:p>
        </w:tc>
        <w:tc>
          <w:tcPr>
            <w:tcW w:w="39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A68F059" w14:textId="77777777" w:rsidR="007A6205" w:rsidRDefault="00000000">
            <w:r>
              <w:rPr>
                <w:rFonts w:ascii="Georgia" w:eastAsia="Georgia" w:hAnsi="Georgia" w:cs="Georgia"/>
                <w:b/>
                <w:bCs/>
                <w:color w:val="FFFFFF"/>
                <w:sz w:val="18"/>
                <w:szCs w:val="18"/>
              </w:rPr>
              <w:t>Hook idea</w:t>
            </w:r>
          </w:p>
        </w:tc>
        <w:tc>
          <w:tcPr>
            <w:tcW w:w="17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6D92EA4" w14:textId="77777777" w:rsidR="007A6205" w:rsidRDefault="00000000">
            <w:r>
              <w:rPr>
                <w:rFonts w:ascii="Georgia" w:eastAsia="Georgia" w:hAnsi="Georgia" w:cs="Georgia"/>
                <w:b/>
                <w:bCs/>
                <w:color w:val="FFFFFF"/>
                <w:sz w:val="18"/>
                <w:szCs w:val="18"/>
              </w:rPr>
              <w:t>Avatar</w:t>
            </w:r>
          </w:p>
        </w:tc>
        <w:tc>
          <w:tcPr>
            <w:tcW w:w="19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4DF3F25" w14:textId="77777777" w:rsidR="007A6205" w:rsidRDefault="00000000">
            <w:r>
              <w:rPr>
                <w:rFonts w:ascii="Georgia" w:eastAsia="Georgia" w:hAnsi="Georgia" w:cs="Georgia"/>
                <w:b/>
                <w:bCs/>
                <w:color w:val="FFFFFF"/>
                <w:sz w:val="18"/>
                <w:szCs w:val="18"/>
              </w:rPr>
              <w:t>Compliance note</w:t>
            </w:r>
          </w:p>
        </w:tc>
      </w:tr>
      <w:tr w:rsidR="007A6205" w14:paraId="495F69C0"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BCA464D" w14:textId="77777777" w:rsidR="007A6205" w:rsidRDefault="00000000">
            <w:pPr>
              <w:spacing w:after="20"/>
            </w:pPr>
            <w:r>
              <w:rPr>
                <w:sz w:val="18"/>
                <w:szCs w:val="18"/>
              </w:rPr>
              <w:t>Social Security as a couple, not two individuals</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9F7D99B" w14:textId="77777777" w:rsidR="007A6205" w:rsidRDefault="00000000">
            <w:pPr>
              <w:spacing w:after="20"/>
            </w:pPr>
            <w:r>
              <w:rPr>
                <w:sz w:val="18"/>
                <w:szCs w:val="18"/>
              </w:rPr>
              <w:t>"The survivor benefit changes the claiming decision."</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463DCC9" w14:textId="77777777" w:rsidR="007A6205" w:rsidRDefault="00000000">
            <w:pPr>
              <w:spacing w:after="20"/>
            </w:pPr>
            <w:r>
              <w:rPr>
                <w:sz w:val="18"/>
                <w:szCs w:val="18"/>
              </w:rPr>
              <w:t>Countdown Couple</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619DDD1" w14:textId="77777777" w:rsidR="007A6205" w:rsidRDefault="00000000">
            <w:pPr>
              <w:spacing w:after="20"/>
            </w:pPr>
            <w:r>
              <w:rPr>
                <w:sz w:val="18"/>
                <w:szCs w:val="18"/>
              </w:rPr>
              <w:t>Education; no claiming advice</w:t>
            </w:r>
          </w:p>
        </w:tc>
      </w:tr>
      <w:tr w:rsidR="007A6205" w14:paraId="4F8766FE"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C68C7E2" w14:textId="77777777" w:rsidR="007A6205" w:rsidRDefault="00000000">
            <w:pPr>
              <w:spacing w:after="20"/>
            </w:pPr>
            <w:r>
              <w:rPr>
                <w:sz w:val="18"/>
                <w:szCs w:val="18"/>
              </w:rPr>
              <w:t>A down-market income rule</w:t>
            </w:r>
          </w:p>
        </w:tc>
        <w:tc>
          <w:tcPr>
            <w:tcW w:w="3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AC920D7" w14:textId="77777777" w:rsidR="007A6205" w:rsidRDefault="00000000">
            <w:pPr>
              <w:spacing w:after="20"/>
            </w:pPr>
            <w:r>
              <w:rPr>
                <w:sz w:val="18"/>
                <w:szCs w:val="18"/>
              </w:rPr>
              <w:t>"Decide now which account you'll draw from when the market drops."</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0FD95C5" w14:textId="77777777" w:rsidR="007A6205" w:rsidRDefault="00000000">
            <w:pPr>
              <w:spacing w:after="20"/>
            </w:pPr>
            <w:r>
              <w:rPr>
                <w:sz w:val="18"/>
                <w:szCs w:val="18"/>
              </w:rPr>
              <w:t>Countdown Couple</w:t>
            </w:r>
          </w:p>
        </w:tc>
        <w:tc>
          <w:tcPr>
            <w:tcW w:w="19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B679336" w14:textId="77777777" w:rsidR="007A6205" w:rsidRDefault="00000000">
            <w:pPr>
              <w:spacing w:after="20"/>
            </w:pPr>
            <w:r>
              <w:rPr>
                <w:sz w:val="18"/>
                <w:szCs w:val="18"/>
              </w:rPr>
              <w:t>Hypothetical; no performance promises</w:t>
            </w:r>
          </w:p>
        </w:tc>
      </w:tr>
      <w:tr w:rsidR="007A6205" w14:paraId="1B4450B1"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886F92A" w14:textId="77777777" w:rsidR="007A6205" w:rsidRDefault="00000000">
            <w:pPr>
              <w:spacing w:after="20"/>
            </w:pPr>
            <w:r>
              <w:rPr>
                <w:sz w:val="18"/>
                <w:szCs w:val="18"/>
              </w:rPr>
              <w:t>How much of your money can you actually reach?</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D118066" w14:textId="77777777" w:rsidR="007A6205" w:rsidRDefault="00000000">
            <w:pPr>
              <w:spacing w:after="20"/>
            </w:pPr>
            <w:r>
              <w:rPr>
                <w:sz w:val="18"/>
                <w:szCs w:val="18"/>
              </w:rPr>
              <w:t>"Liquid, locked, or penalized: know which is which before you need it."</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3778F1C" w14:textId="77777777" w:rsidR="007A6205" w:rsidRDefault="00000000">
            <w:pPr>
              <w:spacing w:after="20"/>
            </w:pPr>
            <w:r>
              <w:rPr>
                <w:sz w:val="18"/>
                <w:szCs w:val="18"/>
              </w:rPr>
              <w:t>Countdown Couple</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CBA1F01" w14:textId="77777777" w:rsidR="007A6205" w:rsidRDefault="00000000">
            <w:pPr>
              <w:spacing w:after="20"/>
            </w:pPr>
            <w:r>
              <w:rPr>
                <w:sz w:val="18"/>
                <w:szCs w:val="18"/>
              </w:rPr>
              <w:t>Annuity surrender charges disclosed</w:t>
            </w:r>
          </w:p>
        </w:tc>
      </w:tr>
      <w:tr w:rsidR="007A6205" w14:paraId="0627674F"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6D85C49" w14:textId="77777777" w:rsidR="007A6205" w:rsidRDefault="00000000">
            <w:pPr>
              <w:spacing w:after="20"/>
            </w:pPr>
            <w:r>
              <w:rPr>
                <w:sz w:val="18"/>
                <w:szCs w:val="18"/>
              </w:rPr>
              <w:t>Reverse mortgages as a planning tool</w:t>
            </w:r>
          </w:p>
        </w:tc>
        <w:tc>
          <w:tcPr>
            <w:tcW w:w="3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5592905" w14:textId="77777777" w:rsidR="007A6205" w:rsidRDefault="00000000">
            <w:pPr>
              <w:spacing w:after="20"/>
            </w:pPr>
            <w:r>
              <w:rPr>
                <w:sz w:val="18"/>
                <w:szCs w:val="18"/>
              </w:rPr>
              <w:t>"A reverse mortgage isn't only a last resort. It also isn't free."</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887901D" w14:textId="77777777" w:rsidR="007A6205" w:rsidRDefault="00000000">
            <w:pPr>
              <w:spacing w:after="20"/>
            </w:pPr>
            <w:r>
              <w:rPr>
                <w:sz w:val="18"/>
                <w:szCs w:val="18"/>
              </w:rPr>
              <w:t>Legacy Builder</w:t>
            </w:r>
          </w:p>
        </w:tc>
        <w:tc>
          <w:tcPr>
            <w:tcW w:w="19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3B08691" w14:textId="77777777" w:rsidR="007A6205" w:rsidRDefault="00000000">
            <w:pPr>
              <w:spacing w:after="20"/>
            </w:pPr>
            <w:r>
              <w:rPr>
                <w:sz w:val="18"/>
                <w:szCs w:val="18"/>
              </w:rPr>
              <w:t>Fair and balanced; costs and heir impact</w:t>
            </w:r>
          </w:p>
        </w:tc>
      </w:tr>
      <w:tr w:rsidR="007A6205" w14:paraId="7A67CC6B"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0B2F421" w14:textId="77777777" w:rsidR="007A6205" w:rsidRDefault="00000000">
            <w:pPr>
              <w:spacing w:after="20"/>
            </w:pPr>
            <w:r>
              <w:rPr>
                <w:sz w:val="18"/>
                <w:szCs w:val="18"/>
              </w:rPr>
              <w:t>Rollover decisions for old 401(k)s</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C4C52D4" w14:textId="77777777" w:rsidR="007A6205" w:rsidRDefault="00000000">
            <w:pPr>
              <w:spacing w:after="20"/>
            </w:pPr>
            <w:r>
              <w:rPr>
                <w:sz w:val="18"/>
                <w:szCs w:val="18"/>
              </w:rPr>
              <w:t>"Four options for your old 401(k), and why the default isn't always best."</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7127BBC" w14:textId="77777777" w:rsidR="007A6205" w:rsidRDefault="00000000">
            <w:pPr>
              <w:spacing w:after="20"/>
            </w:pPr>
            <w:r>
              <w:rPr>
                <w:sz w:val="18"/>
                <w:szCs w:val="18"/>
              </w:rPr>
              <w:t>All</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B21CAA5" w14:textId="77777777" w:rsidR="007A6205" w:rsidRDefault="00000000">
            <w:pPr>
              <w:spacing w:after="20"/>
            </w:pPr>
            <w:r>
              <w:rPr>
                <w:sz w:val="18"/>
                <w:szCs w:val="18"/>
              </w:rPr>
              <w:t>Balanced comparison; no product push</w:t>
            </w:r>
          </w:p>
        </w:tc>
      </w:tr>
      <w:tr w:rsidR="007A6205" w14:paraId="3668251A"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B1A12B6" w14:textId="77777777" w:rsidR="007A6205" w:rsidRDefault="00000000">
            <w:pPr>
              <w:spacing w:after="20"/>
            </w:pPr>
            <w:r>
              <w:rPr>
                <w:sz w:val="18"/>
                <w:szCs w:val="18"/>
              </w:rPr>
              <w:t>The Medicare timeline</w:t>
            </w:r>
          </w:p>
        </w:tc>
        <w:tc>
          <w:tcPr>
            <w:tcW w:w="3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24CDB69" w14:textId="77777777" w:rsidR="007A6205" w:rsidRDefault="00000000">
            <w:pPr>
              <w:spacing w:after="20"/>
            </w:pPr>
            <w:r>
              <w:rPr>
                <w:sz w:val="18"/>
                <w:szCs w:val="18"/>
              </w:rPr>
              <w:t>"Miss this window and the penalty can last a lifetime."</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98A1865" w14:textId="77777777" w:rsidR="007A6205" w:rsidRDefault="00000000">
            <w:pPr>
              <w:spacing w:after="20"/>
            </w:pPr>
            <w:r>
              <w:rPr>
                <w:sz w:val="18"/>
                <w:szCs w:val="18"/>
              </w:rPr>
              <w:t>Countdown Couple</w:t>
            </w:r>
          </w:p>
        </w:tc>
        <w:tc>
          <w:tcPr>
            <w:tcW w:w="19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1D6BEF2" w14:textId="77777777" w:rsidR="007A6205" w:rsidRDefault="00000000">
            <w:pPr>
              <w:spacing w:after="20"/>
            </w:pPr>
            <w:r>
              <w:rPr>
                <w:sz w:val="18"/>
                <w:szCs w:val="18"/>
              </w:rPr>
              <w:t>Cite Medicare.gov</w:t>
            </w:r>
          </w:p>
        </w:tc>
      </w:tr>
      <w:tr w:rsidR="007A6205" w14:paraId="1B657F00"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4643275" w14:textId="77777777" w:rsidR="007A6205" w:rsidRDefault="00000000">
            <w:pPr>
              <w:spacing w:after="20"/>
            </w:pPr>
            <w:r>
              <w:rPr>
                <w:sz w:val="18"/>
                <w:szCs w:val="18"/>
              </w:rPr>
              <w:t>Funding big projects without draining your IRA</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2F08E71" w14:textId="77777777" w:rsidR="007A6205" w:rsidRDefault="00000000">
            <w:pPr>
              <w:spacing w:after="20"/>
            </w:pPr>
            <w:r>
              <w:rPr>
                <w:sz w:val="18"/>
                <w:szCs w:val="18"/>
              </w:rPr>
              <w:t>"Pulling from your IRA for a remodel can cost more than the remodel."</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1955A06" w14:textId="77777777" w:rsidR="007A6205" w:rsidRDefault="00000000">
            <w:pPr>
              <w:spacing w:after="20"/>
            </w:pPr>
            <w:r>
              <w:rPr>
                <w:sz w:val="18"/>
                <w:szCs w:val="18"/>
              </w:rPr>
              <w:t>Countdown Couple</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9AB4AE8" w14:textId="77777777" w:rsidR="007A6205" w:rsidRDefault="00000000">
            <w:pPr>
              <w:spacing w:after="20"/>
            </w:pPr>
            <w:r>
              <w:rPr>
                <w:sz w:val="18"/>
                <w:szCs w:val="18"/>
              </w:rPr>
              <w:t>Hypothetical; tax disclaimer</w:t>
            </w:r>
          </w:p>
        </w:tc>
      </w:tr>
    </w:tbl>
    <w:p w14:paraId="1FC5E457" w14:textId="77777777" w:rsidR="007A6205" w:rsidRDefault="00000000">
      <w:pPr>
        <w:pStyle w:val="Heading2"/>
        <w:keepNext/>
        <w:spacing w:before="260" w:after="100"/>
      </w:pPr>
      <w:r>
        <w:t>Risk Management</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900"/>
        <w:gridCol w:w="1700"/>
        <w:gridCol w:w="1980"/>
      </w:tblGrid>
      <w:tr w:rsidR="007A6205" w14:paraId="23DA5584" w14:textId="77777777">
        <w:tblPrEx>
          <w:tblCellMar>
            <w:top w:w="0" w:type="dxa"/>
            <w:bottom w:w="0" w:type="dxa"/>
          </w:tblCellMar>
        </w:tblPrEx>
        <w:trPr>
          <w:cantSplit/>
          <w:tblHeader/>
        </w:trPr>
        <w:tc>
          <w:tcPr>
            <w:tcW w:w="25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05D5A012" w14:textId="77777777" w:rsidR="007A6205" w:rsidRDefault="00000000">
            <w:r>
              <w:rPr>
                <w:rFonts w:ascii="Georgia" w:eastAsia="Georgia" w:hAnsi="Georgia" w:cs="Georgia"/>
                <w:b/>
                <w:bCs/>
                <w:color w:val="FFFFFF"/>
                <w:sz w:val="18"/>
                <w:szCs w:val="18"/>
              </w:rPr>
              <w:t>Topic</w:t>
            </w:r>
          </w:p>
        </w:tc>
        <w:tc>
          <w:tcPr>
            <w:tcW w:w="39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F6A8A6F" w14:textId="77777777" w:rsidR="007A6205" w:rsidRDefault="00000000">
            <w:r>
              <w:rPr>
                <w:rFonts w:ascii="Georgia" w:eastAsia="Georgia" w:hAnsi="Georgia" w:cs="Georgia"/>
                <w:b/>
                <w:bCs/>
                <w:color w:val="FFFFFF"/>
                <w:sz w:val="18"/>
                <w:szCs w:val="18"/>
              </w:rPr>
              <w:t>Hook idea</w:t>
            </w:r>
          </w:p>
        </w:tc>
        <w:tc>
          <w:tcPr>
            <w:tcW w:w="17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54DB17E" w14:textId="77777777" w:rsidR="007A6205" w:rsidRDefault="00000000">
            <w:r>
              <w:rPr>
                <w:rFonts w:ascii="Georgia" w:eastAsia="Georgia" w:hAnsi="Georgia" w:cs="Georgia"/>
                <w:b/>
                <w:bCs/>
                <w:color w:val="FFFFFF"/>
                <w:sz w:val="18"/>
                <w:szCs w:val="18"/>
              </w:rPr>
              <w:t>Avatar</w:t>
            </w:r>
          </w:p>
        </w:tc>
        <w:tc>
          <w:tcPr>
            <w:tcW w:w="19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09F21A3" w14:textId="77777777" w:rsidR="007A6205" w:rsidRDefault="00000000">
            <w:r>
              <w:rPr>
                <w:rFonts w:ascii="Georgia" w:eastAsia="Georgia" w:hAnsi="Georgia" w:cs="Georgia"/>
                <w:b/>
                <w:bCs/>
                <w:color w:val="FFFFFF"/>
                <w:sz w:val="18"/>
                <w:szCs w:val="18"/>
              </w:rPr>
              <w:t>Compliance note</w:t>
            </w:r>
          </w:p>
        </w:tc>
      </w:tr>
      <w:tr w:rsidR="007A6205" w14:paraId="0CFE232B"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A0F60A1" w14:textId="77777777" w:rsidR="007A6205" w:rsidRDefault="00000000">
            <w:pPr>
              <w:spacing w:after="20"/>
            </w:pPr>
            <w:r>
              <w:rPr>
                <w:sz w:val="18"/>
                <w:szCs w:val="18"/>
              </w:rPr>
              <w:t>Group coverage ends at retirement</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AFAB265" w14:textId="77777777" w:rsidR="007A6205" w:rsidRDefault="00000000">
            <w:pPr>
              <w:spacing w:after="20"/>
            </w:pPr>
            <w:r>
              <w:rPr>
                <w:sz w:val="18"/>
                <w:szCs w:val="18"/>
              </w:rPr>
              <w:t>"Your life insurance might retire the same day you do."</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E9A7F1E" w14:textId="77777777" w:rsidR="007A6205" w:rsidRDefault="00000000">
            <w:pPr>
              <w:spacing w:after="20"/>
            </w:pPr>
            <w:r>
              <w:rPr>
                <w:sz w:val="18"/>
                <w:szCs w:val="18"/>
              </w:rPr>
              <w:t>Countdown Couple</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80B851B" w14:textId="77777777" w:rsidR="007A6205" w:rsidRDefault="00000000">
            <w:pPr>
              <w:spacing w:after="20"/>
            </w:pPr>
            <w:r>
              <w:rPr>
                <w:sz w:val="18"/>
                <w:szCs w:val="18"/>
              </w:rPr>
              <w:t>No policy names; insurance disclosure</w:t>
            </w:r>
          </w:p>
        </w:tc>
      </w:tr>
      <w:tr w:rsidR="007A6205" w14:paraId="57CE8102"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C97F19B" w14:textId="77777777" w:rsidR="007A6205" w:rsidRDefault="00000000">
            <w:pPr>
              <w:spacing w:after="20"/>
            </w:pPr>
            <w:r>
              <w:rPr>
                <w:sz w:val="18"/>
                <w:szCs w:val="18"/>
              </w:rPr>
              <w:t>Life insurance for a stay-at-home parent</w:t>
            </w:r>
          </w:p>
        </w:tc>
        <w:tc>
          <w:tcPr>
            <w:tcW w:w="3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C1C77A3" w14:textId="77777777" w:rsidR="007A6205" w:rsidRDefault="00000000">
            <w:pPr>
              <w:spacing w:after="20"/>
            </w:pPr>
            <w:r>
              <w:rPr>
                <w:sz w:val="18"/>
                <w:szCs w:val="18"/>
              </w:rPr>
              <w:t>"What would it cost to replace everything they do?"</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B268820" w14:textId="77777777" w:rsidR="007A6205" w:rsidRDefault="00000000">
            <w:pPr>
              <w:spacing w:after="20"/>
            </w:pPr>
            <w:r>
              <w:rPr>
                <w:sz w:val="18"/>
                <w:szCs w:val="18"/>
              </w:rPr>
              <w:t>Strategic Couple</w:t>
            </w:r>
          </w:p>
        </w:tc>
        <w:tc>
          <w:tcPr>
            <w:tcW w:w="19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040FA49" w14:textId="77777777" w:rsidR="007A6205" w:rsidRDefault="00000000">
            <w:pPr>
              <w:spacing w:after="20"/>
            </w:pPr>
            <w:r>
              <w:rPr>
                <w:sz w:val="18"/>
                <w:szCs w:val="18"/>
              </w:rPr>
              <w:t>Needs-based education</w:t>
            </w:r>
          </w:p>
        </w:tc>
      </w:tr>
      <w:tr w:rsidR="007A6205" w14:paraId="446D0868"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838164D" w14:textId="77777777" w:rsidR="007A6205" w:rsidRDefault="00000000">
            <w:pPr>
              <w:spacing w:after="20"/>
            </w:pPr>
            <w:r>
              <w:rPr>
                <w:sz w:val="18"/>
                <w:szCs w:val="18"/>
              </w:rPr>
              <w:t>Disability insurance for business owners and high earners</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ABC5168" w14:textId="77777777" w:rsidR="007A6205" w:rsidRDefault="00000000">
            <w:pPr>
              <w:spacing w:after="20"/>
            </w:pPr>
            <w:r>
              <w:rPr>
                <w:sz w:val="18"/>
                <w:szCs w:val="18"/>
              </w:rPr>
              <w:t>"Your biggest asset is your ability to earn."</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58BB68E" w14:textId="77777777" w:rsidR="007A6205" w:rsidRDefault="00000000">
            <w:pPr>
              <w:spacing w:after="20"/>
            </w:pPr>
            <w:r>
              <w:rPr>
                <w:sz w:val="18"/>
                <w:szCs w:val="18"/>
              </w:rPr>
              <w:t>Business Owner</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BE75322" w14:textId="77777777" w:rsidR="007A6205" w:rsidRDefault="00000000">
            <w:pPr>
              <w:spacing w:after="20"/>
            </w:pPr>
            <w:r>
              <w:rPr>
                <w:sz w:val="18"/>
                <w:szCs w:val="18"/>
              </w:rPr>
              <w:t>No guarantees; riders cost extra</w:t>
            </w:r>
          </w:p>
        </w:tc>
      </w:tr>
      <w:tr w:rsidR="007A6205" w14:paraId="0BAFB854"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5E85B72" w14:textId="77777777" w:rsidR="007A6205" w:rsidRDefault="00000000">
            <w:pPr>
              <w:spacing w:after="20"/>
            </w:pPr>
            <w:r>
              <w:rPr>
                <w:sz w:val="18"/>
                <w:szCs w:val="18"/>
              </w:rPr>
              <w:t>Three ways to plan for long-term care</w:t>
            </w:r>
          </w:p>
        </w:tc>
        <w:tc>
          <w:tcPr>
            <w:tcW w:w="3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E08D9D6" w14:textId="77777777" w:rsidR="007A6205" w:rsidRDefault="00000000">
            <w:pPr>
              <w:spacing w:after="20"/>
            </w:pPr>
            <w:r>
              <w:rPr>
                <w:sz w:val="18"/>
                <w:szCs w:val="18"/>
              </w:rPr>
              <w:t>"Traditional, hybrid, or self-fund: each one has a tradeoff."</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499D424" w14:textId="77777777" w:rsidR="007A6205" w:rsidRDefault="00000000">
            <w:pPr>
              <w:spacing w:after="20"/>
            </w:pPr>
            <w:r>
              <w:rPr>
                <w:sz w:val="18"/>
                <w:szCs w:val="18"/>
              </w:rPr>
              <w:t>Legacy Builder</w:t>
            </w:r>
          </w:p>
        </w:tc>
        <w:tc>
          <w:tcPr>
            <w:tcW w:w="19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C6C240B" w14:textId="77777777" w:rsidR="007A6205" w:rsidRDefault="00000000">
            <w:pPr>
              <w:spacing w:after="20"/>
            </w:pPr>
            <w:r>
              <w:rPr>
                <w:sz w:val="18"/>
                <w:szCs w:val="18"/>
              </w:rPr>
              <w:t>Claims-paying ability; eligibility</w:t>
            </w:r>
          </w:p>
        </w:tc>
      </w:tr>
      <w:tr w:rsidR="007A6205" w14:paraId="1544C415"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F3F2B94" w14:textId="77777777" w:rsidR="007A6205" w:rsidRDefault="00000000">
            <w:pPr>
              <w:spacing w:after="20"/>
            </w:pPr>
            <w:r>
              <w:rPr>
                <w:sz w:val="18"/>
                <w:szCs w:val="18"/>
              </w:rPr>
              <w:t>Living benefit riders</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577CE64" w14:textId="77777777" w:rsidR="007A6205" w:rsidRDefault="00000000">
            <w:pPr>
              <w:spacing w:after="20"/>
            </w:pPr>
            <w:r>
              <w:rPr>
                <w:sz w:val="18"/>
                <w:szCs w:val="18"/>
              </w:rPr>
              <w:t>"Some life insurance can pay you while you're alive."</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035B575" w14:textId="77777777" w:rsidR="007A6205" w:rsidRDefault="00000000">
            <w:pPr>
              <w:spacing w:after="20"/>
            </w:pPr>
            <w:r>
              <w:rPr>
                <w:sz w:val="18"/>
                <w:szCs w:val="18"/>
              </w:rPr>
              <w:t>All</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77F2F41" w14:textId="77777777" w:rsidR="007A6205" w:rsidRDefault="00000000">
            <w:pPr>
              <w:spacing w:after="20"/>
            </w:pPr>
            <w:r>
              <w:rPr>
                <w:sz w:val="18"/>
                <w:szCs w:val="18"/>
              </w:rPr>
              <w:t>Eligibility and cost disclosed</w:t>
            </w:r>
          </w:p>
        </w:tc>
      </w:tr>
      <w:tr w:rsidR="007A6205" w14:paraId="02961425"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A230996" w14:textId="77777777" w:rsidR="007A6205" w:rsidRDefault="00000000">
            <w:pPr>
              <w:spacing w:after="20"/>
            </w:pPr>
            <w:r>
              <w:rPr>
                <w:sz w:val="18"/>
                <w:szCs w:val="18"/>
              </w:rPr>
              <w:t>Rebuild cost and umbrella coverage</w:t>
            </w:r>
          </w:p>
        </w:tc>
        <w:tc>
          <w:tcPr>
            <w:tcW w:w="3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D337C8E" w14:textId="77777777" w:rsidR="007A6205" w:rsidRDefault="00000000">
            <w:pPr>
              <w:spacing w:after="20"/>
            </w:pPr>
            <w:r>
              <w:rPr>
                <w:sz w:val="18"/>
                <w:szCs w:val="18"/>
              </w:rPr>
              <w:t>"Is your home insured for what it would cost to rebuild today?"</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B3E5536" w14:textId="77777777" w:rsidR="007A6205" w:rsidRDefault="00000000">
            <w:pPr>
              <w:spacing w:after="20"/>
            </w:pPr>
            <w:r>
              <w:rPr>
                <w:sz w:val="18"/>
                <w:szCs w:val="18"/>
              </w:rPr>
              <w:t>All</w:t>
            </w:r>
          </w:p>
        </w:tc>
        <w:tc>
          <w:tcPr>
            <w:tcW w:w="19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157DBBF" w14:textId="77777777" w:rsidR="007A6205" w:rsidRDefault="00000000">
            <w:pPr>
              <w:spacing w:after="20"/>
            </w:pPr>
            <w:r>
              <w:rPr>
                <w:sz w:val="18"/>
                <w:szCs w:val="18"/>
              </w:rPr>
              <w:t>Education; no carrier names</w:t>
            </w:r>
          </w:p>
        </w:tc>
      </w:tr>
    </w:tbl>
    <w:p w14:paraId="528F762E" w14:textId="77777777" w:rsidR="007A6205" w:rsidRDefault="00000000">
      <w:pPr>
        <w:pStyle w:val="Heading2"/>
        <w:keepNext/>
        <w:spacing w:before="260" w:after="100"/>
      </w:pPr>
      <w:r>
        <w:t>Estate and Family</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900"/>
        <w:gridCol w:w="1700"/>
        <w:gridCol w:w="1980"/>
      </w:tblGrid>
      <w:tr w:rsidR="007A6205" w14:paraId="37B27CB8" w14:textId="77777777">
        <w:tblPrEx>
          <w:tblCellMar>
            <w:top w:w="0" w:type="dxa"/>
            <w:bottom w:w="0" w:type="dxa"/>
          </w:tblCellMar>
        </w:tblPrEx>
        <w:trPr>
          <w:cantSplit/>
          <w:tblHeader/>
        </w:trPr>
        <w:tc>
          <w:tcPr>
            <w:tcW w:w="25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4B59907" w14:textId="77777777" w:rsidR="007A6205" w:rsidRDefault="00000000">
            <w:r>
              <w:rPr>
                <w:rFonts w:ascii="Georgia" w:eastAsia="Georgia" w:hAnsi="Georgia" w:cs="Georgia"/>
                <w:b/>
                <w:bCs/>
                <w:color w:val="FFFFFF"/>
                <w:sz w:val="18"/>
                <w:szCs w:val="18"/>
              </w:rPr>
              <w:t>Topic</w:t>
            </w:r>
          </w:p>
        </w:tc>
        <w:tc>
          <w:tcPr>
            <w:tcW w:w="39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5BC9BFA" w14:textId="77777777" w:rsidR="007A6205" w:rsidRDefault="00000000">
            <w:r>
              <w:rPr>
                <w:rFonts w:ascii="Georgia" w:eastAsia="Georgia" w:hAnsi="Georgia" w:cs="Georgia"/>
                <w:b/>
                <w:bCs/>
                <w:color w:val="FFFFFF"/>
                <w:sz w:val="18"/>
                <w:szCs w:val="18"/>
              </w:rPr>
              <w:t>Hook idea</w:t>
            </w:r>
          </w:p>
        </w:tc>
        <w:tc>
          <w:tcPr>
            <w:tcW w:w="17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FB89804" w14:textId="77777777" w:rsidR="007A6205" w:rsidRDefault="00000000">
            <w:r>
              <w:rPr>
                <w:rFonts w:ascii="Georgia" w:eastAsia="Georgia" w:hAnsi="Georgia" w:cs="Georgia"/>
                <w:b/>
                <w:bCs/>
                <w:color w:val="FFFFFF"/>
                <w:sz w:val="18"/>
                <w:szCs w:val="18"/>
              </w:rPr>
              <w:t>Avatar</w:t>
            </w:r>
          </w:p>
        </w:tc>
        <w:tc>
          <w:tcPr>
            <w:tcW w:w="19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7ACB541" w14:textId="77777777" w:rsidR="007A6205" w:rsidRDefault="00000000">
            <w:r>
              <w:rPr>
                <w:rFonts w:ascii="Georgia" w:eastAsia="Georgia" w:hAnsi="Georgia" w:cs="Georgia"/>
                <w:b/>
                <w:bCs/>
                <w:color w:val="FFFFFF"/>
                <w:sz w:val="18"/>
                <w:szCs w:val="18"/>
              </w:rPr>
              <w:t>Compliance note</w:t>
            </w:r>
          </w:p>
        </w:tc>
      </w:tr>
      <w:tr w:rsidR="007A6205" w14:paraId="613F3E5A"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5676D4B" w14:textId="77777777" w:rsidR="007A6205" w:rsidRDefault="00000000">
            <w:pPr>
              <w:spacing w:after="20"/>
            </w:pPr>
            <w:r>
              <w:rPr>
                <w:sz w:val="18"/>
                <w:szCs w:val="18"/>
              </w:rPr>
              <w:t>Beneficiary designations override your will</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BD8B6E6" w14:textId="77777777" w:rsidR="007A6205" w:rsidRDefault="00000000">
            <w:pPr>
              <w:spacing w:after="20"/>
            </w:pPr>
            <w:r>
              <w:rPr>
                <w:sz w:val="18"/>
                <w:szCs w:val="18"/>
              </w:rPr>
              <w:t>"Your will says one thing. Your 401(k) form may say another."</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3EDA1E5" w14:textId="77777777" w:rsidR="007A6205" w:rsidRDefault="00000000">
            <w:pPr>
              <w:spacing w:after="20"/>
            </w:pPr>
            <w:r>
              <w:rPr>
                <w:sz w:val="18"/>
                <w:szCs w:val="18"/>
              </w:rPr>
              <w:t>All</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E68B047" w14:textId="77777777" w:rsidR="007A6205" w:rsidRDefault="00000000">
            <w:pPr>
              <w:spacing w:after="20"/>
            </w:pPr>
            <w:r>
              <w:rPr>
                <w:sz w:val="18"/>
                <w:szCs w:val="18"/>
              </w:rPr>
              <w:t>Legal disclaimer</w:t>
            </w:r>
          </w:p>
        </w:tc>
      </w:tr>
      <w:tr w:rsidR="007A6205" w14:paraId="2BA48205"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247E321" w14:textId="77777777" w:rsidR="007A6205" w:rsidRDefault="00000000">
            <w:pPr>
              <w:spacing w:after="20"/>
            </w:pPr>
            <w:r>
              <w:rPr>
                <w:sz w:val="18"/>
                <w:szCs w:val="18"/>
              </w:rPr>
              <w:t>Planning for a child with special needs</w:t>
            </w:r>
          </w:p>
        </w:tc>
        <w:tc>
          <w:tcPr>
            <w:tcW w:w="3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AE13A10" w14:textId="77777777" w:rsidR="007A6205" w:rsidRDefault="00000000">
            <w:pPr>
              <w:spacing w:after="20"/>
            </w:pPr>
            <w:r>
              <w:rPr>
                <w:sz w:val="18"/>
                <w:szCs w:val="18"/>
              </w:rPr>
              <w:t>"Leaving your child an equal share could cost them their benefits."</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D7D3FD2" w14:textId="77777777" w:rsidR="007A6205" w:rsidRDefault="00000000">
            <w:pPr>
              <w:spacing w:after="20"/>
            </w:pPr>
            <w:r>
              <w:rPr>
                <w:sz w:val="18"/>
                <w:szCs w:val="18"/>
              </w:rPr>
              <w:t>Legacy Builder</w:t>
            </w:r>
          </w:p>
        </w:tc>
        <w:tc>
          <w:tcPr>
            <w:tcW w:w="19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906241E" w14:textId="77777777" w:rsidR="007A6205" w:rsidRDefault="00000000">
            <w:pPr>
              <w:spacing w:after="20"/>
            </w:pPr>
            <w:r>
              <w:rPr>
                <w:sz w:val="18"/>
                <w:szCs w:val="18"/>
              </w:rPr>
              <w:t>Cite ABLE and SSI sources; attorney referral</w:t>
            </w:r>
          </w:p>
        </w:tc>
      </w:tr>
      <w:tr w:rsidR="007A6205" w14:paraId="3B57A568"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11CBB9A" w14:textId="77777777" w:rsidR="007A6205" w:rsidRDefault="00000000">
            <w:pPr>
              <w:spacing w:after="20"/>
            </w:pPr>
            <w:r>
              <w:rPr>
                <w:sz w:val="18"/>
                <w:szCs w:val="18"/>
              </w:rPr>
              <w:t>Adult children need their own documents</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655EF38" w14:textId="77777777" w:rsidR="007A6205" w:rsidRDefault="00000000">
            <w:pPr>
              <w:spacing w:after="20"/>
            </w:pPr>
            <w:r>
              <w:rPr>
                <w:sz w:val="18"/>
                <w:szCs w:val="18"/>
              </w:rPr>
              <w:t>"Your child turned 18. You may no longer be able to speak for them."</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9C6FCE0" w14:textId="77777777" w:rsidR="007A6205" w:rsidRDefault="00000000">
            <w:pPr>
              <w:spacing w:after="20"/>
            </w:pPr>
            <w:r>
              <w:rPr>
                <w:sz w:val="18"/>
                <w:szCs w:val="18"/>
              </w:rPr>
              <w:t>Strategic Couple</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1E00CCA" w14:textId="77777777" w:rsidR="007A6205" w:rsidRDefault="00000000">
            <w:pPr>
              <w:spacing w:after="20"/>
            </w:pPr>
            <w:r>
              <w:rPr>
                <w:sz w:val="18"/>
                <w:szCs w:val="18"/>
              </w:rPr>
              <w:t>Attorney referral</w:t>
            </w:r>
          </w:p>
        </w:tc>
      </w:tr>
      <w:tr w:rsidR="007A6205" w14:paraId="0BBBB7D8"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C7162B8" w14:textId="77777777" w:rsidR="007A6205" w:rsidRDefault="00000000">
            <w:pPr>
              <w:spacing w:after="20"/>
            </w:pPr>
            <w:r>
              <w:rPr>
                <w:sz w:val="18"/>
                <w:szCs w:val="18"/>
              </w:rPr>
              <w:t>A trust only works if it's funded</w:t>
            </w:r>
          </w:p>
        </w:tc>
        <w:tc>
          <w:tcPr>
            <w:tcW w:w="3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4E501D1" w14:textId="77777777" w:rsidR="007A6205" w:rsidRDefault="00000000">
            <w:pPr>
              <w:spacing w:after="20"/>
            </w:pPr>
            <w:r>
              <w:rPr>
                <w:sz w:val="18"/>
                <w:szCs w:val="18"/>
              </w:rPr>
              <w:t>"Signing the trust is step one. Retitling the assets is step two."</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08361A7" w14:textId="77777777" w:rsidR="007A6205" w:rsidRDefault="00000000">
            <w:pPr>
              <w:spacing w:after="20"/>
            </w:pPr>
            <w:r>
              <w:rPr>
                <w:sz w:val="18"/>
                <w:szCs w:val="18"/>
              </w:rPr>
              <w:t>Legacy Builder</w:t>
            </w:r>
          </w:p>
        </w:tc>
        <w:tc>
          <w:tcPr>
            <w:tcW w:w="19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B461C62" w14:textId="77777777" w:rsidR="007A6205" w:rsidRDefault="00000000">
            <w:pPr>
              <w:spacing w:after="20"/>
            </w:pPr>
            <w:r>
              <w:rPr>
                <w:sz w:val="18"/>
                <w:szCs w:val="18"/>
              </w:rPr>
              <w:t>Attorney referral</w:t>
            </w:r>
          </w:p>
        </w:tc>
      </w:tr>
      <w:tr w:rsidR="007A6205" w14:paraId="23F847B3"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B887D96" w14:textId="77777777" w:rsidR="007A6205" w:rsidRDefault="00000000">
            <w:pPr>
              <w:spacing w:after="20"/>
            </w:pPr>
            <w:r>
              <w:rPr>
                <w:sz w:val="18"/>
                <w:szCs w:val="18"/>
              </w:rPr>
              <w:t>Dividing assets fairly in a divorce</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E46AC18" w14:textId="77777777" w:rsidR="007A6205" w:rsidRDefault="00000000">
            <w:pPr>
              <w:spacing w:after="20"/>
            </w:pPr>
            <w:r>
              <w:rPr>
                <w:sz w:val="18"/>
                <w:szCs w:val="18"/>
              </w:rPr>
              <w:t>"Equal dollars aren't always equal value after taxes."</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845154B" w14:textId="77777777" w:rsidR="007A6205" w:rsidRDefault="00000000">
            <w:pPr>
              <w:spacing w:after="20"/>
            </w:pPr>
            <w:r>
              <w:rPr>
                <w:sz w:val="18"/>
                <w:szCs w:val="18"/>
              </w:rPr>
              <w:t>All</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D4ED2C3" w14:textId="77777777" w:rsidR="007A6205" w:rsidRDefault="00000000">
            <w:pPr>
              <w:spacing w:after="20"/>
            </w:pPr>
            <w:r>
              <w:rPr>
                <w:sz w:val="18"/>
                <w:szCs w:val="18"/>
              </w:rPr>
              <w:t>Hypothetical; no client facts</w:t>
            </w:r>
          </w:p>
        </w:tc>
      </w:tr>
      <w:tr w:rsidR="007A6205" w14:paraId="0AC45C4B"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6E37519" w14:textId="77777777" w:rsidR="007A6205" w:rsidRDefault="00000000">
            <w:pPr>
              <w:spacing w:after="20"/>
            </w:pPr>
            <w:r>
              <w:rPr>
                <w:sz w:val="18"/>
                <w:szCs w:val="18"/>
              </w:rPr>
              <w:t>College or retirement first?</w:t>
            </w:r>
          </w:p>
        </w:tc>
        <w:tc>
          <w:tcPr>
            <w:tcW w:w="3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F0FF61B" w14:textId="77777777" w:rsidR="007A6205" w:rsidRDefault="00000000">
            <w:pPr>
              <w:spacing w:after="20"/>
            </w:pPr>
            <w:r>
              <w:rPr>
                <w:sz w:val="18"/>
                <w:szCs w:val="18"/>
              </w:rPr>
              <w:t>"You can borrow for college. You can't borrow for retirement."</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261423A" w14:textId="77777777" w:rsidR="007A6205" w:rsidRDefault="00000000">
            <w:pPr>
              <w:spacing w:after="20"/>
            </w:pPr>
            <w:r>
              <w:rPr>
                <w:sz w:val="18"/>
                <w:szCs w:val="18"/>
              </w:rPr>
              <w:t>Strategic Couple</w:t>
            </w:r>
          </w:p>
        </w:tc>
        <w:tc>
          <w:tcPr>
            <w:tcW w:w="19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68366B6E" w14:textId="77777777" w:rsidR="007A6205" w:rsidRDefault="00000000">
            <w:pPr>
              <w:spacing w:after="20"/>
            </w:pPr>
            <w:r>
              <w:rPr>
                <w:sz w:val="18"/>
                <w:szCs w:val="18"/>
              </w:rPr>
              <w:t>Cite 529 state deduction rules</w:t>
            </w:r>
          </w:p>
        </w:tc>
      </w:tr>
    </w:tbl>
    <w:p w14:paraId="2A1560FF" w14:textId="77777777" w:rsidR="007A6205" w:rsidRDefault="00000000">
      <w:pPr>
        <w:pStyle w:val="Heading2"/>
        <w:keepNext/>
        <w:spacing w:before="260" w:after="100"/>
      </w:pPr>
      <w:r>
        <w:t>Investments and Wealth Building</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900"/>
        <w:gridCol w:w="1700"/>
        <w:gridCol w:w="1980"/>
      </w:tblGrid>
      <w:tr w:rsidR="007A6205" w14:paraId="20C06DD0" w14:textId="77777777">
        <w:tblPrEx>
          <w:tblCellMar>
            <w:top w:w="0" w:type="dxa"/>
            <w:bottom w:w="0" w:type="dxa"/>
          </w:tblCellMar>
        </w:tblPrEx>
        <w:trPr>
          <w:cantSplit/>
          <w:tblHeader/>
        </w:trPr>
        <w:tc>
          <w:tcPr>
            <w:tcW w:w="25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136CF83" w14:textId="77777777" w:rsidR="007A6205" w:rsidRDefault="00000000">
            <w:r>
              <w:rPr>
                <w:rFonts w:ascii="Georgia" w:eastAsia="Georgia" w:hAnsi="Georgia" w:cs="Georgia"/>
                <w:b/>
                <w:bCs/>
                <w:color w:val="FFFFFF"/>
                <w:sz w:val="18"/>
                <w:szCs w:val="18"/>
              </w:rPr>
              <w:t>Topic</w:t>
            </w:r>
          </w:p>
        </w:tc>
        <w:tc>
          <w:tcPr>
            <w:tcW w:w="39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7EC382E4" w14:textId="77777777" w:rsidR="007A6205" w:rsidRDefault="00000000">
            <w:r>
              <w:rPr>
                <w:rFonts w:ascii="Georgia" w:eastAsia="Georgia" w:hAnsi="Georgia" w:cs="Georgia"/>
                <w:b/>
                <w:bCs/>
                <w:color w:val="FFFFFF"/>
                <w:sz w:val="18"/>
                <w:szCs w:val="18"/>
              </w:rPr>
              <w:t>Hook idea</w:t>
            </w:r>
          </w:p>
        </w:tc>
        <w:tc>
          <w:tcPr>
            <w:tcW w:w="17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2D816EC6" w14:textId="77777777" w:rsidR="007A6205" w:rsidRDefault="00000000">
            <w:r>
              <w:rPr>
                <w:rFonts w:ascii="Georgia" w:eastAsia="Georgia" w:hAnsi="Georgia" w:cs="Georgia"/>
                <w:b/>
                <w:bCs/>
                <w:color w:val="FFFFFF"/>
                <w:sz w:val="18"/>
                <w:szCs w:val="18"/>
              </w:rPr>
              <w:t>Avatar</w:t>
            </w:r>
          </w:p>
        </w:tc>
        <w:tc>
          <w:tcPr>
            <w:tcW w:w="19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598364D7" w14:textId="77777777" w:rsidR="007A6205" w:rsidRDefault="00000000">
            <w:r>
              <w:rPr>
                <w:rFonts w:ascii="Georgia" w:eastAsia="Georgia" w:hAnsi="Georgia" w:cs="Georgia"/>
                <w:b/>
                <w:bCs/>
                <w:color w:val="FFFFFF"/>
                <w:sz w:val="18"/>
                <w:szCs w:val="18"/>
              </w:rPr>
              <w:t>Compliance note</w:t>
            </w:r>
          </w:p>
        </w:tc>
      </w:tr>
      <w:tr w:rsidR="007A6205" w14:paraId="68C57F38"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1419903" w14:textId="77777777" w:rsidR="007A6205" w:rsidRDefault="00000000">
            <w:pPr>
              <w:spacing w:after="20"/>
            </w:pPr>
            <w:r>
              <w:rPr>
                <w:sz w:val="18"/>
                <w:szCs w:val="18"/>
              </w:rPr>
              <w:t>Employer stock concentration</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C97B067" w14:textId="77777777" w:rsidR="007A6205" w:rsidRDefault="00000000">
            <w:pPr>
              <w:spacing w:after="20"/>
            </w:pPr>
            <w:r>
              <w:rPr>
                <w:sz w:val="18"/>
                <w:szCs w:val="18"/>
              </w:rPr>
              <w:t>"Your paycheck and your portfolio may be riding on the same company."</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2572E9F" w14:textId="77777777" w:rsidR="007A6205" w:rsidRDefault="00000000">
            <w:pPr>
              <w:spacing w:after="20"/>
            </w:pPr>
            <w:r>
              <w:rPr>
                <w:sz w:val="18"/>
                <w:szCs w:val="18"/>
              </w:rPr>
              <w:t>Strategic Couple</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5A43D03" w14:textId="77777777" w:rsidR="007A6205" w:rsidRDefault="00000000">
            <w:pPr>
              <w:spacing w:after="20"/>
            </w:pPr>
            <w:r>
              <w:rPr>
                <w:sz w:val="18"/>
                <w:szCs w:val="18"/>
              </w:rPr>
              <w:t>No specific stock</w:t>
            </w:r>
          </w:p>
        </w:tc>
      </w:tr>
      <w:tr w:rsidR="007A6205" w14:paraId="78F678E3"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BAE8419" w14:textId="77777777" w:rsidR="007A6205" w:rsidRDefault="00000000">
            <w:pPr>
              <w:spacing w:after="20"/>
            </w:pPr>
            <w:r>
              <w:rPr>
                <w:sz w:val="18"/>
                <w:szCs w:val="18"/>
              </w:rPr>
              <w:t>Hidden overlap across accounts</w:t>
            </w:r>
          </w:p>
        </w:tc>
        <w:tc>
          <w:tcPr>
            <w:tcW w:w="3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10E9D7A" w14:textId="77777777" w:rsidR="007A6205" w:rsidRDefault="00000000">
            <w:pPr>
              <w:spacing w:after="20"/>
            </w:pPr>
            <w:r>
              <w:rPr>
                <w:sz w:val="18"/>
                <w:szCs w:val="18"/>
              </w:rPr>
              <w:t>"You may own the same stocks four times without knowing it."</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8BC4ED3" w14:textId="77777777" w:rsidR="007A6205" w:rsidRDefault="00000000">
            <w:pPr>
              <w:spacing w:after="20"/>
            </w:pPr>
            <w:r>
              <w:rPr>
                <w:sz w:val="18"/>
                <w:szCs w:val="18"/>
              </w:rPr>
              <w:t>Open-Minded Investor</w:t>
            </w:r>
          </w:p>
        </w:tc>
        <w:tc>
          <w:tcPr>
            <w:tcW w:w="19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B28D815" w14:textId="77777777" w:rsidR="007A6205" w:rsidRDefault="00000000">
            <w:pPr>
              <w:spacing w:after="20"/>
            </w:pPr>
            <w:r>
              <w:rPr>
                <w:sz w:val="18"/>
                <w:szCs w:val="18"/>
              </w:rPr>
              <w:t>Education only</w:t>
            </w:r>
          </w:p>
        </w:tc>
      </w:tr>
      <w:tr w:rsidR="007A6205" w14:paraId="67B7F685"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288A5CF" w14:textId="77777777" w:rsidR="007A6205" w:rsidRDefault="00000000">
            <w:pPr>
              <w:spacing w:after="20"/>
            </w:pPr>
            <w:r>
              <w:rPr>
                <w:sz w:val="18"/>
                <w:szCs w:val="18"/>
              </w:rPr>
              <w:t>What to do with a windfall</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F4DCE16" w14:textId="77777777" w:rsidR="007A6205" w:rsidRDefault="00000000">
            <w:pPr>
              <w:spacing w:after="20"/>
            </w:pPr>
            <w:r>
              <w:rPr>
                <w:sz w:val="18"/>
                <w:szCs w:val="18"/>
              </w:rPr>
              <w:t>"Home sale, bonus, inheritance: the first 90 days matter."</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6E824AC" w14:textId="77777777" w:rsidR="007A6205" w:rsidRDefault="00000000">
            <w:pPr>
              <w:spacing w:after="20"/>
            </w:pPr>
            <w:r>
              <w:rPr>
                <w:sz w:val="18"/>
                <w:szCs w:val="18"/>
              </w:rPr>
              <w:t>All</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2D38591" w14:textId="77777777" w:rsidR="007A6205" w:rsidRDefault="00000000">
            <w:pPr>
              <w:spacing w:after="20"/>
            </w:pPr>
            <w:r>
              <w:rPr>
                <w:sz w:val="18"/>
                <w:szCs w:val="18"/>
              </w:rPr>
              <w:t>No outcome promises</w:t>
            </w:r>
          </w:p>
        </w:tc>
      </w:tr>
      <w:tr w:rsidR="007A6205" w14:paraId="258DB3F9"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7794D45" w14:textId="77777777" w:rsidR="007A6205" w:rsidRDefault="00000000">
            <w:pPr>
              <w:spacing w:after="20"/>
            </w:pPr>
            <w:r>
              <w:rPr>
                <w:sz w:val="18"/>
                <w:szCs w:val="18"/>
              </w:rPr>
              <w:t>Cash: how much is enough, and what is too much</w:t>
            </w:r>
          </w:p>
        </w:tc>
        <w:tc>
          <w:tcPr>
            <w:tcW w:w="3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3961AB2" w14:textId="77777777" w:rsidR="007A6205" w:rsidRDefault="00000000">
            <w:pPr>
              <w:spacing w:after="20"/>
            </w:pPr>
            <w:r>
              <w:rPr>
                <w:sz w:val="18"/>
                <w:szCs w:val="18"/>
              </w:rPr>
              <w:t>"Cash feels safe. Too much of it has a cost."</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08AF535" w14:textId="77777777" w:rsidR="007A6205" w:rsidRDefault="00000000">
            <w:pPr>
              <w:spacing w:after="20"/>
            </w:pPr>
            <w:r>
              <w:rPr>
                <w:sz w:val="18"/>
                <w:szCs w:val="18"/>
              </w:rPr>
              <w:t>Strategic Couple</w:t>
            </w:r>
          </w:p>
        </w:tc>
        <w:tc>
          <w:tcPr>
            <w:tcW w:w="19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DEDC439" w14:textId="77777777" w:rsidR="007A6205" w:rsidRDefault="00000000">
            <w:pPr>
              <w:spacing w:after="20"/>
            </w:pPr>
            <w:r>
              <w:rPr>
                <w:sz w:val="18"/>
                <w:szCs w:val="18"/>
              </w:rPr>
              <w:t>Balanced; no rate promises</w:t>
            </w:r>
          </w:p>
        </w:tc>
      </w:tr>
      <w:tr w:rsidR="007A6205" w14:paraId="61757DBD"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483E1546" w14:textId="77777777" w:rsidR="007A6205" w:rsidRDefault="00000000">
            <w:pPr>
              <w:spacing w:after="20"/>
            </w:pPr>
            <w:r>
              <w:rPr>
                <w:sz w:val="18"/>
                <w:szCs w:val="18"/>
              </w:rPr>
              <w:t>Where alternatives fit in a plan</w:t>
            </w:r>
          </w:p>
        </w:tc>
        <w:tc>
          <w:tcPr>
            <w:tcW w:w="39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0C2F2A7" w14:textId="77777777" w:rsidR="007A6205" w:rsidRDefault="00000000">
            <w:pPr>
              <w:spacing w:after="20"/>
            </w:pPr>
            <w:r>
              <w:rPr>
                <w:sz w:val="18"/>
                <w:szCs w:val="18"/>
              </w:rPr>
              <w:t>"Before you add real estate, private investments, or digital assets, check your liquidity."</w:t>
            </w:r>
          </w:p>
        </w:tc>
        <w:tc>
          <w:tcPr>
            <w:tcW w:w="17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1E3AA71" w14:textId="77777777" w:rsidR="007A6205" w:rsidRDefault="00000000">
            <w:pPr>
              <w:spacing w:after="20"/>
            </w:pPr>
            <w:r>
              <w:rPr>
                <w:sz w:val="18"/>
                <w:szCs w:val="18"/>
              </w:rPr>
              <w:t>Open-Minded Investor</w:t>
            </w:r>
          </w:p>
        </w:tc>
        <w:tc>
          <w:tcPr>
            <w:tcW w:w="19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60E6640" w14:textId="77777777" w:rsidR="007A6205" w:rsidRDefault="00000000">
            <w:pPr>
              <w:spacing w:after="20"/>
            </w:pPr>
            <w:r>
              <w:rPr>
                <w:sz w:val="18"/>
                <w:szCs w:val="18"/>
              </w:rPr>
              <w:t>Digital asset disclosure; no tickers</w:t>
            </w:r>
          </w:p>
        </w:tc>
      </w:tr>
      <w:tr w:rsidR="007A6205" w14:paraId="702F36DF" w14:textId="77777777">
        <w:tblPrEx>
          <w:tblCellMar>
            <w:top w:w="0" w:type="dxa"/>
            <w:bottom w:w="0" w:type="dxa"/>
          </w:tblCellMar>
        </w:tblPrEx>
        <w:trPr>
          <w:cantSplit/>
        </w:trPr>
        <w:tc>
          <w:tcPr>
            <w:tcW w:w="25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365A95A" w14:textId="77777777" w:rsidR="007A6205" w:rsidRDefault="00000000">
            <w:pPr>
              <w:spacing w:after="20"/>
            </w:pPr>
            <w:r>
              <w:rPr>
                <w:sz w:val="18"/>
                <w:szCs w:val="18"/>
              </w:rPr>
              <w:t>Restructuring debt the smart way</w:t>
            </w:r>
          </w:p>
        </w:tc>
        <w:tc>
          <w:tcPr>
            <w:tcW w:w="39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E1EDEE7" w14:textId="77777777" w:rsidR="007A6205" w:rsidRDefault="00000000">
            <w:pPr>
              <w:spacing w:after="20"/>
            </w:pPr>
            <w:r>
              <w:rPr>
                <w:sz w:val="18"/>
                <w:szCs w:val="18"/>
              </w:rPr>
              <w:t>"Not all debt is the same. Rank it before you attack it."</w:t>
            </w:r>
          </w:p>
        </w:tc>
        <w:tc>
          <w:tcPr>
            <w:tcW w:w="17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215A0B7A" w14:textId="77777777" w:rsidR="007A6205" w:rsidRDefault="00000000">
            <w:pPr>
              <w:spacing w:after="20"/>
            </w:pPr>
            <w:r>
              <w:rPr>
                <w:sz w:val="18"/>
                <w:szCs w:val="18"/>
              </w:rPr>
              <w:t>Strategic Couple</w:t>
            </w:r>
          </w:p>
        </w:tc>
        <w:tc>
          <w:tcPr>
            <w:tcW w:w="19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6770CB5" w14:textId="77777777" w:rsidR="007A6205" w:rsidRDefault="00000000">
            <w:pPr>
              <w:spacing w:after="20"/>
            </w:pPr>
            <w:r>
              <w:rPr>
                <w:sz w:val="18"/>
                <w:szCs w:val="18"/>
              </w:rPr>
              <w:t>Balanced; leverage risk</w:t>
            </w:r>
          </w:p>
        </w:tc>
      </w:tr>
    </w:tbl>
    <w:p w14:paraId="5E58EEEA" w14:textId="77777777" w:rsidR="007A6205" w:rsidRDefault="00000000">
      <w:pPr>
        <w:pStyle w:val="Heading1"/>
        <w:keepNext/>
        <w:pageBreakBefore/>
        <w:pBdr>
          <w:bottom w:val="single" w:sz="12" w:space="6" w:color="C9A961"/>
        </w:pBdr>
        <w:spacing w:after="160"/>
      </w:pPr>
      <w:r>
        <w:rPr>
          <w:spacing w:val="12"/>
        </w:rPr>
        <w:t>CONTENT RHYTHM</w:t>
      </w:r>
    </w:p>
    <w:p w14:paraId="14D2620C" w14:textId="77777777" w:rsidR="007A6205" w:rsidRDefault="00000000">
      <w:pPr>
        <w:pStyle w:val="Heading2"/>
        <w:keepNext/>
        <w:spacing w:before="260" w:after="100"/>
      </w:pPr>
      <w:r>
        <w:t>Weekly</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7A6205" w14:paraId="4D92AB15" w14:textId="77777777">
        <w:tblPrEx>
          <w:tblCellMar>
            <w:top w:w="0" w:type="dxa"/>
            <w:bottom w:w="0" w:type="dxa"/>
          </w:tblCellMar>
        </w:tblPrEx>
        <w:trPr>
          <w:cantSplit/>
          <w:tblHeader/>
        </w:trPr>
        <w:tc>
          <w:tcPr>
            <w:tcW w:w="30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608346F" w14:textId="77777777" w:rsidR="007A6205" w:rsidRDefault="00000000">
            <w:r>
              <w:rPr>
                <w:rFonts w:ascii="Georgia" w:eastAsia="Georgia" w:hAnsi="Georgia" w:cs="Georgia"/>
                <w:b/>
                <w:bCs/>
                <w:color w:val="FFFFFF"/>
                <w:sz w:val="18"/>
                <w:szCs w:val="18"/>
              </w:rPr>
              <w:t>Day</w:t>
            </w:r>
          </w:p>
        </w:tc>
        <w:tc>
          <w:tcPr>
            <w:tcW w:w="70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63D06A80" w14:textId="77777777" w:rsidR="007A6205" w:rsidRDefault="00000000">
            <w:r>
              <w:rPr>
                <w:rFonts w:ascii="Georgia" w:eastAsia="Georgia" w:hAnsi="Georgia" w:cs="Georgia"/>
                <w:b/>
                <w:bCs/>
                <w:color w:val="FFFFFF"/>
                <w:sz w:val="18"/>
                <w:szCs w:val="18"/>
              </w:rPr>
              <w:t>Content</w:t>
            </w:r>
          </w:p>
        </w:tc>
      </w:tr>
      <w:tr w:rsidR="007A6205" w14:paraId="1117CFE9"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EBA24C4" w14:textId="77777777" w:rsidR="007A6205" w:rsidRDefault="00000000">
            <w:pPr>
              <w:spacing w:after="20"/>
            </w:pPr>
            <w:r>
              <w:rPr>
                <w:sz w:val="18"/>
                <w:szCs w:val="18"/>
              </w:rPr>
              <w:t>Monday</w:t>
            </w:r>
          </w:p>
        </w:tc>
        <w:tc>
          <w:tcPr>
            <w:tcW w:w="7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6212868" w14:textId="77777777" w:rsidR="007A6205" w:rsidRDefault="00000000">
            <w:pPr>
              <w:spacing w:after="20"/>
            </w:pPr>
            <w:r>
              <w:rPr>
                <w:sz w:val="18"/>
                <w:szCs w:val="18"/>
              </w:rPr>
              <w:t>Savvy Playbook carousel (anchor post)</w:t>
            </w:r>
          </w:p>
        </w:tc>
      </w:tr>
      <w:tr w:rsidR="007A6205" w14:paraId="1D283E3E"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598FE4FA" w14:textId="77777777" w:rsidR="007A6205" w:rsidRDefault="00000000">
            <w:pPr>
              <w:spacing w:after="20"/>
            </w:pPr>
            <w:r>
              <w:rPr>
                <w:sz w:val="18"/>
                <w:szCs w:val="18"/>
              </w:rPr>
              <w:t>Midweek</w:t>
            </w:r>
          </w:p>
        </w:tc>
        <w:tc>
          <w:tcPr>
            <w:tcW w:w="70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005021AB" w14:textId="77777777" w:rsidR="007A6205" w:rsidRDefault="00000000">
            <w:pPr>
              <w:spacing w:after="20"/>
            </w:pPr>
            <w:r>
              <w:rPr>
                <w:sz w:val="18"/>
                <w:szCs w:val="18"/>
              </w:rPr>
              <w:t>Reel or short video on the same topic</w:t>
            </w:r>
          </w:p>
        </w:tc>
      </w:tr>
      <w:tr w:rsidR="007A6205" w14:paraId="5B287C14"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BE88EF1" w14:textId="77777777" w:rsidR="007A6205" w:rsidRDefault="00000000">
            <w:pPr>
              <w:spacing w:after="20"/>
            </w:pPr>
            <w:r>
              <w:rPr>
                <w:sz w:val="18"/>
                <w:szCs w:val="18"/>
              </w:rPr>
              <w:t>Thursday (twice a month)</w:t>
            </w:r>
          </w:p>
        </w:tc>
        <w:tc>
          <w:tcPr>
            <w:tcW w:w="70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3C0812E" w14:textId="77777777" w:rsidR="007A6205" w:rsidRDefault="00000000">
            <w:pPr>
              <w:spacing w:after="20"/>
            </w:pPr>
            <w:r>
              <w:rPr>
                <w:sz w:val="18"/>
                <w:szCs w:val="18"/>
              </w:rPr>
              <w:t>Newsletter version of a Playbook topic</w:t>
            </w:r>
          </w:p>
        </w:tc>
      </w:tr>
      <w:tr w:rsidR="007A6205" w14:paraId="3F81D831" w14:textId="77777777">
        <w:tblPrEx>
          <w:tblCellMar>
            <w:top w:w="0" w:type="dxa"/>
            <w:bottom w:w="0" w:type="dxa"/>
          </w:tblCellMar>
        </w:tblPrEx>
        <w:trPr>
          <w:cantSplit/>
        </w:trPr>
        <w:tc>
          <w:tcPr>
            <w:tcW w:w="30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B2CF836" w14:textId="77777777" w:rsidR="007A6205" w:rsidRDefault="00000000">
            <w:pPr>
              <w:spacing w:after="20"/>
            </w:pPr>
            <w:r>
              <w:rPr>
                <w:sz w:val="18"/>
                <w:szCs w:val="18"/>
              </w:rPr>
              <w:t>Friday</w:t>
            </w:r>
          </w:p>
        </w:tc>
        <w:tc>
          <w:tcPr>
            <w:tcW w:w="70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73B0D81" w14:textId="77777777" w:rsidR="007A6205" w:rsidRDefault="00000000">
            <w:pPr>
              <w:spacing w:after="20"/>
            </w:pPr>
            <w:r>
              <w:rPr>
                <w:sz w:val="18"/>
                <w:szCs w:val="18"/>
              </w:rPr>
              <w:t>Myth-buster, story sequence, or Broadridge-supported piece</w:t>
            </w:r>
          </w:p>
        </w:tc>
      </w:tr>
    </w:tbl>
    <w:p w14:paraId="734FB0D5" w14:textId="77777777" w:rsidR="007A6205" w:rsidRDefault="00000000">
      <w:pPr>
        <w:pStyle w:val="Heading2"/>
        <w:keepNext/>
        <w:spacing w:before="260" w:after="100"/>
      </w:pPr>
      <w:r>
        <w:t>Monthly Themes</w:t>
      </w:r>
    </w:p>
    <w:p w14:paraId="533FBDD5" w14:textId="77777777" w:rsidR="007A6205" w:rsidRDefault="00000000">
      <w:pPr>
        <w:spacing w:after="130" w:line="290" w:lineRule="auto"/>
      </w:pPr>
      <w:r>
        <w:t>Your 2026 marketing calendar uses one theme a month across posts, newsletters, videos, and events. The themes for the rest of the year are below, followed by suggested themes for early 2027 built around the gaps above.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100"/>
        <w:gridCol w:w="4680"/>
      </w:tblGrid>
      <w:tr w:rsidR="007A6205" w14:paraId="3D1A2942" w14:textId="77777777">
        <w:tblPrEx>
          <w:tblCellMar>
            <w:top w:w="0" w:type="dxa"/>
            <w:bottom w:w="0" w:type="dxa"/>
          </w:tblCellMar>
        </w:tblPrEx>
        <w:trPr>
          <w:cantSplit/>
          <w:tblHeader/>
        </w:trPr>
        <w:tc>
          <w:tcPr>
            <w:tcW w:w="23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4F62884B" w14:textId="77777777" w:rsidR="007A6205" w:rsidRDefault="00000000">
            <w:r>
              <w:rPr>
                <w:rFonts w:ascii="Georgia" w:eastAsia="Georgia" w:hAnsi="Georgia" w:cs="Georgia"/>
                <w:b/>
                <w:bCs/>
                <w:color w:val="FFFFFF"/>
                <w:sz w:val="18"/>
                <w:szCs w:val="18"/>
              </w:rPr>
              <w:t>Month</w:t>
            </w:r>
          </w:p>
        </w:tc>
        <w:tc>
          <w:tcPr>
            <w:tcW w:w="310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2137F03" w14:textId="77777777" w:rsidR="007A6205" w:rsidRDefault="00000000">
            <w:r>
              <w:rPr>
                <w:rFonts w:ascii="Georgia" w:eastAsia="Georgia" w:hAnsi="Georgia" w:cs="Georgia"/>
                <w:b/>
                <w:bCs/>
                <w:color w:val="FFFFFF"/>
                <w:sz w:val="18"/>
                <w:szCs w:val="18"/>
              </w:rPr>
              <w:t>Theme</w:t>
            </w:r>
          </w:p>
        </w:tc>
        <w:tc>
          <w:tcPr>
            <w:tcW w:w="4680" w:type="dxa"/>
            <w:tcBorders>
              <w:top w:val="single" w:sz="4" w:space="0" w:color="D9D2BD"/>
              <w:left w:val="single" w:sz="4" w:space="0" w:color="D9D2BD"/>
              <w:bottom w:val="single" w:sz="4" w:space="0" w:color="D9D2BD"/>
              <w:right w:val="single" w:sz="4" w:space="0" w:color="D9D2BD"/>
            </w:tcBorders>
            <w:shd w:val="clear" w:color="auto" w:fill="1B1E4B"/>
            <w:tcMar>
              <w:top w:w="80" w:type="dxa"/>
              <w:left w:w="110" w:type="dxa"/>
              <w:bottom w:w="80" w:type="dxa"/>
              <w:right w:w="110" w:type="dxa"/>
            </w:tcMar>
            <w:vAlign w:val="center"/>
          </w:tcPr>
          <w:p w14:paraId="10FC60CC" w14:textId="77777777" w:rsidR="007A6205" w:rsidRDefault="00000000">
            <w:r>
              <w:rPr>
                <w:rFonts w:ascii="Georgia" w:eastAsia="Georgia" w:hAnsi="Georgia" w:cs="Georgia"/>
                <w:b/>
                <w:bCs/>
                <w:color w:val="FFFFFF"/>
                <w:sz w:val="18"/>
                <w:szCs w:val="18"/>
              </w:rPr>
              <w:t>Playbook topics that fit</w:t>
            </w:r>
          </w:p>
        </w:tc>
      </w:tr>
      <w:tr w:rsidR="007A6205" w14:paraId="5A55913D" w14:textId="77777777">
        <w:tblPrEx>
          <w:tblCellMar>
            <w:top w:w="0" w:type="dxa"/>
            <w:bottom w:w="0" w:type="dxa"/>
          </w:tblCellMar>
        </w:tblPrEx>
        <w:trPr>
          <w:cantSplit/>
        </w:trPr>
        <w:tc>
          <w:tcPr>
            <w:tcW w:w="2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2FAD96D4" w14:textId="77777777" w:rsidR="007A6205" w:rsidRDefault="00000000">
            <w:pPr>
              <w:spacing w:after="20"/>
            </w:pPr>
            <w:r>
              <w:rPr>
                <w:sz w:val="18"/>
                <w:szCs w:val="18"/>
              </w:rPr>
              <w:t>October 2026</w:t>
            </w:r>
          </w:p>
        </w:tc>
        <w:tc>
          <w:tcPr>
            <w:tcW w:w="31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180124A" w14:textId="77777777" w:rsidR="007A6205" w:rsidRDefault="00000000">
            <w:pPr>
              <w:spacing w:after="20"/>
            </w:pPr>
            <w:r>
              <w:rPr>
                <w:sz w:val="18"/>
                <w:szCs w:val="18"/>
              </w:rPr>
              <w:t>Risk Management You Actually Need</w:t>
            </w:r>
          </w:p>
        </w:tc>
        <w:tc>
          <w:tcPr>
            <w:tcW w:w="4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94A8178" w14:textId="77777777" w:rsidR="007A6205" w:rsidRDefault="00000000">
            <w:pPr>
              <w:spacing w:after="20"/>
            </w:pPr>
            <w:r>
              <w:rPr>
                <w:sz w:val="18"/>
                <w:szCs w:val="18"/>
              </w:rPr>
              <w:t>Group coverage ends at retirement; three ways to plan for LTC; rebuild cost and umbrella</w:t>
            </w:r>
          </w:p>
        </w:tc>
      </w:tr>
      <w:tr w:rsidR="007A6205" w14:paraId="5020F3EE" w14:textId="77777777">
        <w:tblPrEx>
          <w:tblCellMar>
            <w:top w:w="0" w:type="dxa"/>
            <w:bottom w:w="0" w:type="dxa"/>
          </w:tblCellMar>
        </w:tblPrEx>
        <w:trPr>
          <w:cantSplit/>
        </w:trPr>
        <w:tc>
          <w:tcPr>
            <w:tcW w:w="2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FB1B74A" w14:textId="77777777" w:rsidR="007A6205" w:rsidRDefault="00000000">
            <w:pPr>
              <w:spacing w:after="20"/>
            </w:pPr>
            <w:r>
              <w:rPr>
                <w:sz w:val="18"/>
                <w:szCs w:val="18"/>
              </w:rPr>
              <w:t>November 2026</w:t>
            </w:r>
          </w:p>
        </w:tc>
        <w:tc>
          <w:tcPr>
            <w:tcW w:w="31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FD15B75" w14:textId="77777777" w:rsidR="007A6205" w:rsidRDefault="00000000">
            <w:pPr>
              <w:spacing w:after="20"/>
            </w:pPr>
            <w:r>
              <w:rPr>
                <w:sz w:val="18"/>
                <w:szCs w:val="18"/>
              </w:rPr>
              <w:t>Alternative Wealth Building</w:t>
            </w:r>
          </w:p>
        </w:tc>
        <w:tc>
          <w:tcPr>
            <w:tcW w:w="4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DAEA5F2" w14:textId="77777777" w:rsidR="007A6205" w:rsidRDefault="00000000">
            <w:pPr>
              <w:spacing w:after="20"/>
            </w:pPr>
            <w:r>
              <w:rPr>
                <w:sz w:val="18"/>
                <w:szCs w:val="18"/>
              </w:rPr>
              <w:t>Short-term vs. long-term rentals; where alternatives fit; hidden overlap</w:t>
            </w:r>
          </w:p>
        </w:tc>
      </w:tr>
      <w:tr w:rsidR="007A6205" w14:paraId="63F3D329" w14:textId="77777777">
        <w:tblPrEx>
          <w:tblCellMar>
            <w:top w:w="0" w:type="dxa"/>
            <w:bottom w:w="0" w:type="dxa"/>
          </w:tblCellMar>
        </w:tblPrEx>
        <w:trPr>
          <w:cantSplit/>
        </w:trPr>
        <w:tc>
          <w:tcPr>
            <w:tcW w:w="2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1B3AC216" w14:textId="77777777" w:rsidR="007A6205" w:rsidRDefault="00000000">
            <w:pPr>
              <w:spacing w:after="20"/>
            </w:pPr>
            <w:r>
              <w:rPr>
                <w:sz w:val="18"/>
                <w:szCs w:val="18"/>
              </w:rPr>
              <w:t>December 2026</w:t>
            </w:r>
          </w:p>
        </w:tc>
        <w:tc>
          <w:tcPr>
            <w:tcW w:w="31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8348A8D" w14:textId="77777777" w:rsidR="007A6205" w:rsidRDefault="00000000">
            <w:pPr>
              <w:spacing w:after="20"/>
            </w:pPr>
            <w:r>
              <w:rPr>
                <w:sz w:val="18"/>
                <w:szCs w:val="18"/>
              </w:rPr>
              <w:t>Year-End Wealth Moves and 2027 Vision</w:t>
            </w:r>
          </w:p>
        </w:tc>
        <w:tc>
          <w:tcPr>
            <w:tcW w:w="4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52B424C7" w14:textId="77777777" w:rsidR="007A6205" w:rsidRDefault="00000000">
            <w:pPr>
              <w:spacing w:after="20"/>
            </w:pPr>
            <w:r>
              <w:rPr>
                <w:sz w:val="18"/>
                <w:szCs w:val="18"/>
              </w:rPr>
              <w:t>QCDs; donating appreciated stock; Roth conversion window; charitable deduction for non-itemizers</w:t>
            </w:r>
          </w:p>
        </w:tc>
      </w:tr>
      <w:tr w:rsidR="007A6205" w14:paraId="2577882F" w14:textId="77777777">
        <w:tblPrEx>
          <w:tblCellMar>
            <w:top w:w="0" w:type="dxa"/>
            <w:bottom w:w="0" w:type="dxa"/>
          </w:tblCellMar>
        </w:tblPrEx>
        <w:trPr>
          <w:cantSplit/>
        </w:trPr>
        <w:tc>
          <w:tcPr>
            <w:tcW w:w="2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1BF8C92D" w14:textId="77777777" w:rsidR="007A6205" w:rsidRDefault="00000000">
            <w:pPr>
              <w:spacing w:after="20"/>
            </w:pPr>
            <w:r>
              <w:rPr>
                <w:sz w:val="18"/>
                <w:szCs w:val="18"/>
              </w:rPr>
              <w:t>January 2027 (suggested)</w:t>
            </w:r>
          </w:p>
        </w:tc>
        <w:tc>
          <w:tcPr>
            <w:tcW w:w="31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24A91CC" w14:textId="77777777" w:rsidR="007A6205" w:rsidRDefault="00000000">
            <w:pPr>
              <w:spacing w:after="20"/>
            </w:pPr>
            <w:r>
              <w:rPr>
                <w:sz w:val="18"/>
                <w:szCs w:val="18"/>
              </w:rPr>
              <w:t>Tax Season Starts Now</w:t>
            </w:r>
          </w:p>
        </w:tc>
        <w:tc>
          <w:tcPr>
            <w:tcW w:w="4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71C81FC4" w14:textId="77777777" w:rsidR="007A6205" w:rsidRDefault="00000000">
            <w:pPr>
              <w:spacing w:after="20"/>
            </w:pPr>
            <w:r>
              <w:rPr>
                <w:sz w:val="18"/>
                <w:szCs w:val="18"/>
              </w:rPr>
              <w:t>0% capital gains bracket; S corp election; retirement plans for owners</w:t>
            </w:r>
          </w:p>
        </w:tc>
      </w:tr>
      <w:tr w:rsidR="007A6205" w14:paraId="0DBD9AAA" w14:textId="77777777">
        <w:tblPrEx>
          <w:tblCellMar>
            <w:top w:w="0" w:type="dxa"/>
            <w:bottom w:w="0" w:type="dxa"/>
          </w:tblCellMar>
        </w:tblPrEx>
        <w:trPr>
          <w:cantSplit/>
        </w:trPr>
        <w:tc>
          <w:tcPr>
            <w:tcW w:w="2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5B02ECA" w14:textId="77777777" w:rsidR="007A6205" w:rsidRDefault="00000000">
            <w:pPr>
              <w:spacing w:after="20"/>
            </w:pPr>
            <w:r>
              <w:rPr>
                <w:sz w:val="18"/>
                <w:szCs w:val="18"/>
              </w:rPr>
              <w:t>February 2027 (suggested)</w:t>
            </w:r>
          </w:p>
        </w:tc>
        <w:tc>
          <w:tcPr>
            <w:tcW w:w="31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02FFF2AC" w14:textId="77777777" w:rsidR="007A6205" w:rsidRDefault="00000000">
            <w:pPr>
              <w:spacing w:after="20"/>
            </w:pPr>
            <w:r>
              <w:rPr>
                <w:sz w:val="18"/>
                <w:szCs w:val="18"/>
              </w:rPr>
              <w:t>Money as a Couple</w:t>
            </w:r>
          </w:p>
        </w:tc>
        <w:tc>
          <w:tcPr>
            <w:tcW w:w="4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300D6A8E" w14:textId="77777777" w:rsidR="007A6205" w:rsidRDefault="00000000">
            <w:pPr>
              <w:spacing w:after="20"/>
            </w:pPr>
            <w:r>
              <w:rPr>
                <w:sz w:val="18"/>
                <w:szCs w:val="18"/>
              </w:rPr>
              <w:t>Social Security as a couple; life insurance for a stay-at-home parent; beneficiary designations</w:t>
            </w:r>
          </w:p>
        </w:tc>
      </w:tr>
      <w:tr w:rsidR="007A6205" w14:paraId="6E0955C3" w14:textId="77777777">
        <w:tblPrEx>
          <w:tblCellMar>
            <w:top w:w="0" w:type="dxa"/>
            <w:bottom w:w="0" w:type="dxa"/>
          </w:tblCellMar>
        </w:tblPrEx>
        <w:trPr>
          <w:cantSplit/>
        </w:trPr>
        <w:tc>
          <w:tcPr>
            <w:tcW w:w="23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3DE32467" w14:textId="77777777" w:rsidR="007A6205" w:rsidRDefault="00000000">
            <w:pPr>
              <w:spacing w:after="20"/>
            </w:pPr>
            <w:r>
              <w:rPr>
                <w:sz w:val="18"/>
                <w:szCs w:val="18"/>
              </w:rPr>
              <w:t>March 2027 (suggested)</w:t>
            </w:r>
          </w:p>
        </w:tc>
        <w:tc>
          <w:tcPr>
            <w:tcW w:w="310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DF8698B" w14:textId="77777777" w:rsidR="007A6205" w:rsidRDefault="00000000">
            <w:pPr>
              <w:spacing w:after="20"/>
            </w:pPr>
            <w:r>
              <w:rPr>
                <w:sz w:val="18"/>
                <w:szCs w:val="18"/>
              </w:rPr>
              <w:t>Retirement Readiness</w:t>
            </w:r>
          </w:p>
        </w:tc>
        <w:tc>
          <w:tcPr>
            <w:tcW w:w="4680" w:type="dxa"/>
            <w:tcBorders>
              <w:top w:val="single" w:sz="4" w:space="0" w:color="D9D2BD"/>
              <w:left w:val="single" w:sz="4" w:space="0" w:color="D9D2BD"/>
              <w:bottom w:val="single" w:sz="4" w:space="0" w:color="D9D2BD"/>
              <w:right w:val="single" w:sz="4" w:space="0" w:color="D9D2BD"/>
            </w:tcBorders>
            <w:shd w:val="clear" w:color="auto" w:fill="FAF7F0"/>
            <w:tcMar>
              <w:top w:w="70" w:type="dxa"/>
              <w:left w:w="110" w:type="dxa"/>
              <w:bottom w:w="70" w:type="dxa"/>
              <w:right w:w="110" w:type="dxa"/>
            </w:tcMar>
            <w:vAlign w:val="center"/>
          </w:tcPr>
          <w:p w14:paraId="4DF5E970" w14:textId="77777777" w:rsidR="007A6205" w:rsidRDefault="00000000">
            <w:pPr>
              <w:spacing w:after="20"/>
            </w:pPr>
            <w:r>
              <w:rPr>
                <w:sz w:val="18"/>
                <w:szCs w:val="18"/>
              </w:rPr>
              <w:t>Health insurance before 65; the Medicare timeline; down-market income rule</w:t>
            </w:r>
          </w:p>
        </w:tc>
      </w:tr>
      <w:tr w:rsidR="007A6205" w14:paraId="7971BCF7" w14:textId="77777777">
        <w:tblPrEx>
          <w:tblCellMar>
            <w:top w:w="0" w:type="dxa"/>
            <w:bottom w:w="0" w:type="dxa"/>
          </w:tblCellMar>
        </w:tblPrEx>
        <w:trPr>
          <w:cantSplit/>
        </w:trPr>
        <w:tc>
          <w:tcPr>
            <w:tcW w:w="23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72BFF24" w14:textId="77777777" w:rsidR="007A6205" w:rsidRDefault="00000000">
            <w:pPr>
              <w:spacing w:after="20"/>
            </w:pPr>
            <w:r>
              <w:rPr>
                <w:sz w:val="18"/>
                <w:szCs w:val="18"/>
              </w:rPr>
              <w:t>April 2027 (suggested)</w:t>
            </w:r>
          </w:p>
        </w:tc>
        <w:tc>
          <w:tcPr>
            <w:tcW w:w="310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6DE7F818" w14:textId="77777777" w:rsidR="007A6205" w:rsidRDefault="00000000">
            <w:pPr>
              <w:spacing w:after="20"/>
            </w:pPr>
            <w:r>
              <w:rPr>
                <w:sz w:val="18"/>
                <w:szCs w:val="18"/>
              </w:rPr>
              <w:t>Family and Legacy</w:t>
            </w:r>
          </w:p>
        </w:tc>
        <w:tc>
          <w:tcPr>
            <w:tcW w:w="4680" w:type="dxa"/>
            <w:tcBorders>
              <w:top w:val="single" w:sz="4" w:space="0" w:color="D9D2BD"/>
              <w:left w:val="single" w:sz="4" w:space="0" w:color="D9D2BD"/>
              <w:bottom w:val="single" w:sz="4" w:space="0" w:color="D9D2BD"/>
              <w:right w:val="single" w:sz="4" w:space="0" w:color="D9D2BD"/>
            </w:tcBorders>
            <w:shd w:val="clear" w:color="auto" w:fill="FFFFFF"/>
            <w:tcMar>
              <w:top w:w="70" w:type="dxa"/>
              <w:left w:w="110" w:type="dxa"/>
              <w:bottom w:w="70" w:type="dxa"/>
              <w:right w:w="110" w:type="dxa"/>
            </w:tcMar>
            <w:vAlign w:val="center"/>
          </w:tcPr>
          <w:p w14:paraId="77259FD6" w14:textId="77777777" w:rsidR="007A6205" w:rsidRDefault="00000000">
            <w:pPr>
              <w:spacing w:after="20"/>
            </w:pPr>
            <w:r>
              <w:rPr>
                <w:sz w:val="18"/>
                <w:szCs w:val="18"/>
              </w:rPr>
              <w:t>Adult children need documents; special needs planning; funding a trust</w:t>
            </w:r>
          </w:p>
        </w:tc>
      </w:tr>
    </w:tbl>
    <w:p w14:paraId="1B6B430C" w14:textId="77777777" w:rsidR="007A6205" w:rsidRDefault="00000000">
      <w:pPr>
        <w:pStyle w:val="Heading1"/>
        <w:keepNext/>
        <w:pageBreakBefore/>
        <w:pBdr>
          <w:bottom w:val="single" w:sz="12" w:space="6" w:color="C9A961"/>
        </w:pBdr>
        <w:spacing w:after="160"/>
      </w:pPr>
      <w:r>
        <w:rPr>
          <w:spacing w:val="12"/>
        </w:rPr>
        <w:t>SAMPLE POST: READY FOR REVIEW</w:t>
      </w:r>
    </w:p>
    <w:p w14:paraId="7CF7EBD0" w14:textId="77777777" w:rsidR="007A6205" w:rsidRDefault="00000000">
      <w:pPr>
        <w:spacing w:after="130" w:line="290" w:lineRule="auto"/>
      </w:pPr>
      <w:r>
        <w:t>A complete example built from this kit, ready to send to compliance. Topic: group coverage ends at retirement. Avatar: The Retirement Countdown Couple.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A6205" w14:paraId="4BCCEC34" w14:textId="77777777">
        <w:tblPrEx>
          <w:tblCellMar>
            <w:top w:w="0" w:type="dxa"/>
            <w:bottom w:w="0" w:type="dxa"/>
          </w:tblCellMar>
        </w:tblPrEx>
        <w:tc>
          <w:tcPr>
            <w:tcW w:w="10080" w:type="dxa"/>
            <w:tcBorders>
              <w:top w:val="single" w:sz="4" w:space="0" w:color="D9D2BD"/>
              <w:left w:val="single" w:sz="4" w:space="0" w:color="D9D2BD"/>
              <w:bottom w:val="single" w:sz="4" w:space="0" w:color="D9D2BD"/>
              <w:right w:val="single" w:sz="4" w:space="0" w:color="D9D2BD"/>
            </w:tcBorders>
            <w:shd w:val="clear" w:color="auto" w:fill="F0E9D6"/>
            <w:tcMar>
              <w:top w:w="120" w:type="dxa"/>
              <w:left w:w="240" w:type="dxa"/>
              <w:bottom w:w="120" w:type="dxa"/>
              <w:right w:w="240" w:type="dxa"/>
            </w:tcMar>
          </w:tcPr>
          <w:p w14:paraId="4E1E7D34" w14:textId="77777777" w:rsidR="007A6205" w:rsidRDefault="00000000">
            <w:pPr>
              <w:spacing w:after="80"/>
            </w:pPr>
            <w:r>
              <w:rPr>
                <w:rFonts w:ascii="Georgia" w:eastAsia="Georgia" w:hAnsi="Georgia" w:cs="Georgia"/>
                <w:b/>
                <w:bCs/>
                <w:color w:val="1B1E4B"/>
                <w:sz w:val="20"/>
                <w:szCs w:val="20"/>
              </w:rPr>
              <w:t>Carousel copy (8 slides)</w:t>
            </w:r>
          </w:p>
          <w:p w14:paraId="02B60A70" w14:textId="77777777" w:rsidR="007A6205" w:rsidRDefault="00000000">
            <w:pPr>
              <w:spacing w:after="40" w:line="270" w:lineRule="auto"/>
            </w:pPr>
            <w:r>
              <w:rPr>
                <w:sz w:val="19"/>
                <w:szCs w:val="19"/>
              </w:rPr>
              <w:t>SLIDE 1:  Your life insurance might retire the same day you do.</w:t>
            </w:r>
          </w:p>
          <w:p w14:paraId="1CBB164C" w14:textId="77777777" w:rsidR="007A6205" w:rsidRDefault="00000000">
            <w:pPr>
              <w:spacing w:after="40" w:line="270" w:lineRule="auto"/>
            </w:pPr>
            <w:r>
              <w:rPr>
                <w:sz w:val="19"/>
                <w:szCs w:val="19"/>
              </w:rPr>
              <w:t>SLIDE 2:  Many people's only life insurance comes through work. Group term coverage usually ends when employment ends.</w:t>
            </w:r>
          </w:p>
          <w:p w14:paraId="50533083" w14:textId="77777777" w:rsidR="007A6205" w:rsidRDefault="00000000">
            <w:pPr>
              <w:spacing w:after="40" w:line="270" w:lineRule="auto"/>
            </w:pPr>
            <w:r>
              <w:rPr>
                <w:sz w:val="19"/>
                <w:szCs w:val="19"/>
              </w:rPr>
              <w:t>SLIDE 3:  That can include coverage on a spouse through the same employer plan.</w:t>
            </w:r>
          </w:p>
          <w:p w14:paraId="2278E656" w14:textId="77777777" w:rsidR="007A6205" w:rsidRDefault="00000000">
            <w:pPr>
              <w:spacing w:after="40" w:line="270" w:lineRule="auto"/>
            </w:pPr>
            <w:r>
              <w:rPr>
                <w:sz w:val="19"/>
                <w:szCs w:val="19"/>
              </w:rPr>
              <w:t>SLIDE 4:  Why it matters: if one spouse passes, a pension, annuity income, or one Social Security check may stop. The survivor's expenses don't drop by half.</w:t>
            </w:r>
          </w:p>
          <w:p w14:paraId="1329356E" w14:textId="77777777" w:rsidR="007A6205" w:rsidRDefault="00000000">
            <w:pPr>
              <w:spacing w:after="40" w:line="270" w:lineRule="auto"/>
            </w:pPr>
            <w:r>
              <w:rPr>
                <w:sz w:val="19"/>
                <w:szCs w:val="19"/>
              </w:rPr>
              <w:t>SLIDE 5:  Some group plans let you convert or carry coverage after you leave. The cost and terms vary, so compare them before your last day.</w:t>
            </w:r>
          </w:p>
          <w:p w14:paraId="2EF37BAD" w14:textId="77777777" w:rsidR="007A6205" w:rsidRDefault="00000000">
            <w:pPr>
              <w:spacing w:after="40" w:line="270" w:lineRule="auto"/>
            </w:pPr>
            <w:r>
              <w:rPr>
                <w:sz w:val="19"/>
                <w:szCs w:val="19"/>
              </w:rPr>
              <w:t>SLIDE 6:  Options to price: converting group coverage, a new individual term or permanent policy, or using other assets to cover the gap. Each has costs, underwriting, and tradeoffs.</w:t>
            </w:r>
          </w:p>
          <w:p w14:paraId="4DDC76F6" w14:textId="77777777" w:rsidR="007A6205" w:rsidRDefault="00000000">
            <w:pPr>
              <w:spacing w:after="40" w:line="270" w:lineRule="auto"/>
            </w:pPr>
            <w:r>
              <w:rPr>
                <w:sz w:val="19"/>
                <w:szCs w:val="19"/>
              </w:rPr>
              <w:t>SLIDE 7:  Ask before you retire: What coverage ends? Can it be converted? What would the survivor need? What would it cost to replace?</w:t>
            </w:r>
          </w:p>
          <w:p w14:paraId="1DCC906A" w14:textId="77777777" w:rsidR="007A6205" w:rsidRDefault="00000000">
            <w:pPr>
              <w:spacing w:after="40" w:line="270" w:lineRule="auto"/>
            </w:pPr>
            <w:r>
              <w:rPr>
                <w:sz w:val="19"/>
                <w:szCs w:val="19"/>
              </w:rPr>
              <w:t>SLIDE 8:  Retirement plans cover income. Make sure yours covers the survivor too.  THE SAVVY PLAYBOOK. Don't just make more. Make what you have work smarter.</w:t>
            </w:r>
          </w:p>
        </w:tc>
      </w:tr>
    </w:tbl>
    <w:p w14:paraId="0F8E5B7D" w14:textId="77777777" w:rsidR="007A6205" w:rsidRDefault="007A6205">
      <w:pPr>
        <w:spacing w:after="140"/>
      </w:pP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A6205" w14:paraId="48F4F305" w14:textId="77777777">
        <w:tblPrEx>
          <w:tblCellMar>
            <w:top w:w="0" w:type="dxa"/>
            <w:bottom w:w="0" w:type="dxa"/>
          </w:tblCellMar>
        </w:tblPrEx>
        <w:tc>
          <w:tcPr>
            <w:tcW w:w="10080" w:type="dxa"/>
            <w:tcBorders>
              <w:top w:val="single" w:sz="4" w:space="0" w:color="D9D2BD"/>
              <w:left w:val="single" w:sz="4" w:space="0" w:color="D9D2BD"/>
              <w:bottom w:val="single" w:sz="4" w:space="0" w:color="D9D2BD"/>
              <w:right w:val="single" w:sz="4" w:space="0" w:color="D9D2BD"/>
            </w:tcBorders>
            <w:shd w:val="clear" w:color="auto" w:fill="F0E9D6"/>
            <w:tcMar>
              <w:top w:w="120" w:type="dxa"/>
              <w:left w:w="240" w:type="dxa"/>
              <w:bottom w:w="120" w:type="dxa"/>
              <w:right w:w="240" w:type="dxa"/>
            </w:tcMar>
          </w:tcPr>
          <w:p w14:paraId="635880A8" w14:textId="77777777" w:rsidR="007A6205" w:rsidRDefault="00000000">
            <w:pPr>
              <w:spacing w:after="80"/>
            </w:pPr>
            <w:r>
              <w:rPr>
                <w:rFonts w:ascii="Georgia" w:eastAsia="Georgia" w:hAnsi="Georgia" w:cs="Georgia"/>
                <w:b/>
                <w:bCs/>
                <w:color w:val="1B1E4B"/>
                <w:sz w:val="20"/>
                <w:szCs w:val="20"/>
              </w:rPr>
              <w:t>Caption</w:t>
            </w:r>
          </w:p>
          <w:p w14:paraId="554C9A5A" w14:textId="77777777" w:rsidR="007A6205" w:rsidRDefault="00000000">
            <w:pPr>
              <w:spacing w:after="40" w:line="270" w:lineRule="auto"/>
            </w:pPr>
            <w:r>
              <w:rPr>
                <w:sz w:val="19"/>
                <w:szCs w:val="19"/>
              </w:rPr>
              <w:t>Your life insurance might retire the same day you do.</w:t>
            </w:r>
          </w:p>
          <w:p w14:paraId="76CA490E" w14:textId="77777777" w:rsidR="007A6205" w:rsidRDefault="00000000">
            <w:pPr>
              <w:spacing w:after="40" w:line="270" w:lineRule="auto"/>
            </w:pPr>
            <w:r>
              <w:rPr>
                <w:sz w:val="19"/>
                <w:szCs w:val="19"/>
              </w:rPr>
              <w:t>For many couples, the only coverage they have comes through work, sometimes on both spouses. When the job ends, that coverage usually ends with it. And if one spouse passes in retirement, part of the household income can stop while most of the bills keep coming.</w:t>
            </w:r>
          </w:p>
          <w:p w14:paraId="4961A089" w14:textId="77777777" w:rsidR="007A6205" w:rsidRDefault="00000000">
            <w:pPr>
              <w:spacing w:after="40" w:line="270" w:lineRule="auto"/>
            </w:pPr>
            <w:r>
              <w:rPr>
                <w:sz w:val="19"/>
                <w:szCs w:val="19"/>
              </w:rPr>
              <w:t>The fix starts with a simple review before your last day: what ends, what can be converted, and what the surviving spouse would actually need. Then compare the cost of keeping, replacing, or self-funding that protection.</w:t>
            </w:r>
          </w:p>
          <w:p w14:paraId="41588AC0" w14:textId="77777777" w:rsidR="007A6205" w:rsidRDefault="00000000">
            <w:pPr>
              <w:spacing w:after="40" w:line="270" w:lineRule="auto"/>
            </w:pPr>
            <w:r>
              <w:rPr>
                <w:sz w:val="19"/>
                <w:szCs w:val="19"/>
              </w:rPr>
              <w:t>Have you checked what happens to your coverage when you retire? Save this for your next review.</w:t>
            </w:r>
          </w:p>
          <w:p w14:paraId="7CCFBF90" w14:textId="77777777" w:rsidR="007A6205" w:rsidRDefault="00000000">
            <w:pPr>
              <w:spacing w:after="40" w:line="270" w:lineRule="auto"/>
            </w:pPr>
            <w:r>
              <w:rPr>
                <w:sz w:val="19"/>
                <w:szCs w:val="19"/>
              </w:rPr>
              <w:t>Savvy Financial and its affiliates do not provide tax advice. This is for educational purposes only. Guarantees are based on the claims-paying ability of the issuing insurance company. Please consult a qualified professional regarding your specific situation.</w:t>
            </w:r>
          </w:p>
        </w:tc>
      </w:tr>
    </w:tbl>
    <w:p w14:paraId="781BDC75" w14:textId="77777777" w:rsidR="007A6205" w:rsidRDefault="007A6205">
      <w:pPr>
        <w:spacing w:after="140"/>
      </w:pP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A6205" w14:paraId="21A0F2AC" w14:textId="77777777">
        <w:tblPrEx>
          <w:tblCellMar>
            <w:top w:w="0" w:type="dxa"/>
            <w:bottom w:w="0" w:type="dxa"/>
          </w:tblCellMar>
        </w:tblPrEx>
        <w:tc>
          <w:tcPr>
            <w:tcW w:w="10080" w:type="dxa"/>
            <w:tcBorders>
              <w:top w:val="single" w:sz="4" w:space="0" w:color="D9D2BD"/>
              <w:left w:val="single" w:sz="4" w:space="0" w:color="D9D2BD"/>
              <w:bottom w:val="single" w:sz="4" w:space="0" w:color="D9D2BD"/>
              <w:right w:val="single" w:sz="4" w:space="0" w:color="D9D2BD"/>
            </w:tcBorders>
            <w:shd w:val="clear" w:color="auto" w:fill="F0E9D6"/>
            <w:tcMar>
              <w:top w:w="120" w:type="dxa"/>
              <w:left w:w="240" w:type="dxa"/>
              <w:bottom w:w="120" w:type="dxa"/>
              <w:right w:w="240" w:type="dxa"/>
            </w:tcMar>
          </w:tcPr>
          <w:p w14:paraId="5FE565F2" w14:textId="77777777" w:rsidR="007A6205" w:rsidRDefault="00000000">
            <w:pPr>
              <w:spacing w:after="80"/>
            </w:pPr>
            <w:r>
              <w:rPr>
                <w:rFonts w:ascii="Georgia" w:eastAsia="Georgia" w:hAnsi="Georgia" w:cs="Georgia"/>
                <w:b/>
                <w:bCs/>
                <w:color w:val="1B1E4B"/>
                <w:sz w:val="20"/>
                <w:szCs w:val="20"/>
              </w:rPr>
              <w:t>Newsletter</w:t>
            </w:r>
          </w:p>
          <w:p w14:paraId="7E84CF0D" w14:textId="77777777" w:rsidR="007A6205" w:rsidRDefault="00000000">
            <w:pPr>
              <w:spacing w:after="40" w:line="270" w:lineRule="auto"/>
            </w:pPr>
            <w:r>
              <w:rPr>
                <w:sz w:val="19"/>
                <w:szCs w:val="19"/>
              </w:rPr>
              <w:t>Subject: Your life insurance might retire before you do</w:t>
            </w:r>
          </w:p>
          <w:p w14:paraId="48081345" w14:textId="77777777" w:rsidR="007A6205" w:rsidRDefault="00000000">
            <w:pPr>
              <w:spacing w:after="40" w:line="270" w:lineRule="auto"/>
            </w:pPr>
            <w:r>
              <w:rPr>
                <w:sz w:val="19"/>
                <w:szCs w:val="19"/>
              </w:rPr>
              <w:t>Preview: What ends on your last day at work, and what to check now.</w:t>
            </w:r>
          </w:p>
          <w:p w14:paraId="78D8071E" w14:textId="77777777" w:rsidR="007A6205" w:rsidRDefault="00000000">
            <w:pPr>
              <w:spacing w:after="40" w:line="270" w:lineRule="auto"/>
            </w:pPr>
            <w:r>
              <w:rPr>
                <w:sz w:val="19"/>
                <w:szCs w:val="19"/>
              </w:rPr>
              <w:t>Headline: What happens to your coverage when the paycheck stops?</w:t>
            </w:r>
          </w:p>
          <w:p w14:paraId="12960DED" w14:textId="77777777" w:rsidR="007A6205" w:rsidRDefault="00000000">
            <w:pPr>
              <w:spacing w:after="40" w:line="270" w:lineRule="auto"/>
            </w:pPr>
            <w:r>
              <w:rPr>
                <w:sz w:val="19"/>
                <w:szCs w:val="19"/>
              </w:rPr>
              <w:t>Body outline: how group coverage works; why the survivor's income changes; conversion and replacement options with costs; questions to bring to your review; invitation to schedule; full firm disclosure.</w:t>
            </w:r>
          </w:p>
        </w:tc>
      </w:tr>
    </w:tbl>
    <w:p w14:paraId="368A8574" w14:textId="77777777" w:rsidR="007A6205" w:rsidRDefault="007A6205">
      <w:pPr>
        <w:spacing w:after="1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A6205" w14:paraId="43C68C26" w14:textId="77777777">
        <w:tblPrEx>
          <w:tblCellMar>
            <w:top w:w="0" w:type="dxa"/>
            <w:bottom w:w="0" w:type="dxa"/>
          </w:tblCellMar>
        </w:tblPrEx>
        <w:tc>
          <w:tcPr>
            <w:tcW w:w="10080" w:type="dxa"/>
            <w:tcBorders>
              <w:top w:val="none" w:sz="0" w:space="0" w:color="FFFFFF"/>
              <w:left w:val="single" w:sz="36" w:space="0" w:color="C9A961"/>
              <w:bottom w:val="none" w:sz="0" w:space="0" w:color="FFFFFF"/>
              <w:right w:val="none" w:sz="0" w:space="0" w:color="FFFFFF"/>
            </w:tcBorders>
            <w:shd w:val="clear" w:color="auto" w:fill="FAF7F0"/>
            <w:tcMar>
              <w:top w:w="130" w:type="dxa"/>
              <w:left w:w="240" w:type="dxa"/>
              <w:bottom w:w="130" w:type="dxa"/>
              <w:right w:w="240" w:type="dxa"/>
            </w:tcMar>
          </w:tcPr>
          <w:p w14:paraId="7B2E8C3A" w14:textId="77777777" w:rsidR="007A6205" w:rsidRDefault="00000000">
            <w:pPr>
              <w:spacing w:line="290" w:lineRule="auto"/>
            </w:pPr>
            <w:r>
              <w:rPr>
                <w:rFonts w:ascii="Georgia" w:eastAsia="Georgia" w:hAnsi="Georgia" w:cs="Georgia"/>
                <w:b/>
                <w:bCs/>
                <w:color w:val="8B7A3C"/>
              </w:rPr>
              <w:t xml:space="preserve">Visual direction. </w:t>
            </w:r>
            <w:r>
              <w:t>A navy portrait carousel with Leah in a tailored suit beside a gold line icon of a retirement calendar. The cover reads "Your life insurance might retire the same day you do," with "retire" in gold italic. Gold SF monogram bottom right. No week label.</w:t>
            </w:r>
          </w:p>
        </w:tc>
      </w:tr>
    </w:tbl>
    <w:p w14:paraId="32FB6A0B" w14:textId="77777777" w:rsidR="007A6205" w:rsidRDefault="007A6205">
      <w:pPr>
        <w:spacing w:after="200"/>
      </w:pPr>
    </w:p>
    <w:p w14:paraId="721FF279" w14:textId="77777777" w:rsidR="007A6205" w:rsidRDefault="00000000">
      <w:pPr>
        <w:pBdr>
          <w:top w:val="single" w:sz="6" w:space="6" w:color="C9A961"/>
        </w:pBdr>
        <w:spacing w:before="120"/>
      </w:pPr>
      <w:r>
        <w:rPr>
          <w:b/>
          <w:bCs/>
          <w:i/>
          <w:iCs/>
          <w:color w:val="6B6B6B"/>
          <w:sz w:val="16"/>
          <w:szCs w:val="16"/>
        </w:rPr>
        <w:t xml:space="preserve">Disclosures. </w:t>
      </w:r>
      <w:r>
        <w:rPr>
          <w:i/>
          <w:iCs/>
          <w:color w:val="6B6B6B"/>
          <w:sz w:val="16"/>
          <w:szCs w:val="16"/>
        </w:rPr>
        <w:t>Brokerage services provided by Maplewood Investments, Inc. Advisory services provided by Blueprint Financial Advisors LLC. Maplewood Investments, Inc. and Blueprint Financial Advisors LLC are affiliated. Maplewood Investments, Inc., does not provide tax, legal or accounting advice. Always consult a qualified tax advisory regarding your personal tax situation and a qualified legal professional for your personal estate planning situation.</w:t>
      </w:r>
    </w:p>
    <w:sectPr w:rsidR="007A6205">
      <w:headerReference w:type="default" r:id="rId8"/>
      <w:footerReference w:type="default" r:id="rId9"/>
      <w:headerReference w:type="first" r:id="rId10"/>
      <w:footerReference w:type="first" r:id="rId11"/>
      <w:pgSz w:w="12240" w:h="15840"/>
      <w:pgMar w:top="1080" w:right="1080" w:bottom="1620" w:left="1080" w:header="54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9E41E" w14:textId="77777777" w:rsidR="00FA055C" w:rsidRDefault="00FA055C">
      <w:r>
        <w:separator/>
      </w:r>
    </w:p>
  </w:endnote>
  <w:endnote w:type="continuationSeparator" w:id="0">
    <w:p w14:paraId="0EE8E320" w14:textId="77777777" w:rsidR="00FA055C" w:rsidRDefault="00FA0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53F28" w14:textId="77777777" w:rsidR="007A6205" w:rsidRDefault="00000000">
    <w:pPr>
      <w:jc w:val="center"/>
    </w:pPr>
    <w:r>
      <w:rPr>
        <w:i/>
        <w:iCs/>
        <w:color w:val="6B6B6B"/>
        <w:sz w:val="14"/>
        <w:szCs w:val="14"/>
      </w:rPr>
      <w:t xml:space="preserve">Creating confidence through financial independence  ·  Page </w:t>
    </w:r>
    <w:r>
      <w:rPr>
        <w:i/>
        <w:iCs/>
        <w:color w:val="6B6B6B"/>
        <w:sz w:val="14"/>
        <w:szCs w:val="14"/>
      </w:rPr>
      <w:fldChar w:fldCharType="begin"/>
    </w:r>
    <w:r>
      <w:rPr>
        <w:i/>
        <w:iCs/>
        <w:color w:val="6B6B6B"/>
        <w:sz w:val="14"/>
        <w:szCs w:val="14"/>
      </w:rPr>
      <w:instrText>PAGE</w:instrText>
    </w:r>
    <w:r>
      <w:rPr>
        <w:i/>
        <w:iCs/>
        <w:color w:val="6B6B6B"/>
        <w:sz w:val="14"/>
        <w:szCs w:val="14"/>
      </w:rPr>
      <w:fldChar w:fldCharType="separate"/>
    </w:r>
    <w:r w:rsidR="00BF1C05">
      <w:rPr>
        <w:i/>
        <w:iCs/>
        <w:noProof/>
        <w:color w:val="6B6B6B"/>
        <w:sz w:val="14"/>
        <w:szCs w:val="14"/>
      </w:rPr>
      <w:t>2</w:t>
    </w:r>
    <w:r>
      <w:rPr>
        <w:i/>
        <w:iCs/>
        <w:color w:val="6B6B6B"/>
        <w:sz w:val="14"/>
        <w:szCs w:val="14"/>
      </w:rPr>
      <w:fldChar w:fldCharType="end"/>
    </w:r>
    <w:r>
      <w:rPr>
        <w:i/>
        <w:iCs/>
        <w:color w:val="6B6B6B"/>
        <w:sz w:val="14"/>
        <w:szCs w:val="14"/>
      </w:rPr>
      <w:t xml:space="preserve"> of </w:t>
    </w:r>
    <w:r>
      <w:rPr>
        <w:i/>
        <w:iCs/>
        <w:color w:val="6B6B6B"/>
        <w:sz w:val="14"/>
        <w:szCs w:val="14"/>
      </w:rPr>
      <w:fldChar w:fldCharType="begin"/>
    </w:r>
    <w:r>
      <w:rPr>
        <w:i/>
        <w:iCs/>
        <w:color w:val="6B6B6B"/>
        <w:sz w:val="14"/>
        <w:szCs w:val="14"/>
      </w:rPr>
      <w:instrText>NUMPAGES</w:instrText>
    </w:r>
    <w:r>
      <w:rPr>
        <w:i/>
        <w:iCs/>
        <w:color w:val="6B6B6B"/>
        <w:sz w:val="14"/>
        <w:szCs w:val="14"/>
      </w:rPr>
      <w:fldChar w:fldCharType="separate"/>
    </w:r>
    <w:r w:rsidR="00BF1C05">
      <w:rPr>
        <w:i/>
        <w:iCs/>
        <w:noProof/>
        <w:color w:val="6B6B6B"/>
        <w:sz w:val="14"/>
        <w:szCs w:val="14"/>
      </w:rPr>
      <w:t>3</w:t>
    </w:r>
    <w:r>
      <w:rPr>
        <w:i/>
        <w:iCs/>
        <w:color w:val="6B6B6B"/>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3D5EA" w14:textId="77777777" w:rsidR="007A6205" w:rsidRDefault="007A62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2A764" w14:textId="77777777" w:rsidR="00FA055C" w:rsidRDefault="00FA055C">
      <w:r>
        <w:separator/>
      </w:r>
    </w:p>
  </w:footnote>
  <w:footnote w:type="continuationSeparator" w:id="0">
    <w:p w14:paraId="779683C8" w14:textId="77777777" w:rsidR="00FA055C" w:rsidRDefault="00FA0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C382" w14:textId="77777777" w:rsidR="007A6205" w:rsidRDefault="00000000">
    <w:pPr>
      <w:jc w:val="right"/>
    </w:pPr>
    <w:r>
      <w:rPr>
        <w:rFonts w:ascii="Georgia" w:eastAsia="Georgia" w:hAnsi="Georgia" w:cs="Georgia"/>
        <w:color w:val="8B7A3C"/>
        <w:spacing w:val="12"/>
        <w:sz w:val="14"/>
        <w:szCs w:val="14"/>
      </w:rPr>
      <w:t>SAVVY FINANCIAL  ·  BRAND AND SOCIAL MEDIA KIT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FBFF8" w14:textId="77777777" w:rsidR="007A6205" w:rsidRDefault="007A620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A81"/>
    <w:multiLevelType w:val="hybridMultilevel"/>
    <w:tmpl w:val="8BDCF172"/>
    <w:lvl w:ilvl="0" w:tplc="6A06FA26">
      <w:start w:val="1"/>
      <w:numFmt w:val="bullet"/>
      <w:lvlText w:val="●"/>
      <w:lvlJc w:val="left"/>
      <w:pPr>
        <w:ind w:left="720" w:hanging="360"/>
      </w:pPr>
    </w:lvl>
    <w:lvl w:ilvl="1" w:tplc="10E204FC">
      <w:start w:val="1"/>
      <w:numFmt w:val="bullet"/>
      <w:lvlText w:val="○"/>
      <w:lvlJc w:val="left"/>
      <w:pPr>
        <w:ind w:left="1440" w:hanging="360"/>
      </w:pPr>
    </w:lvl>
    <w:lvl w:ilvl="2" w:tplc="A6C20D9E">
      <w:start w:val="1"/>
      <w:numFmt w:val="bullet"/>
      <w:lvlText w:val="■"/>
      <w:lvlJc w:val="left"/>
      <w:pPr>
        <w:ind w:left="2160" w:hanging="360"/>
      </w:pPr>
    </w:lvl>
    <w:lvl w:ilvl="3" w:tplc="EBD6012A">
      <w:start w:val="1"/>
      <w:numFmt w:val="bullet"/>
      <w:lvlText w:val="●"/>
      <w:lvlJc w:val="left"/>
      <w:pPr>
        <w:ind w:left="2880" w:hanging="360"/>
      </w:pPr>
    </w:lvl>
    <w:lvl w:ilvl="4" w:tplc="0C488094">
      <w:start w:val="1"/>
      <w:numFmt w:val="bullet"/>
      <w:lvlText w:val="○"/>
      <w:lvlJc w:val="left"/>
      <w:pPr>
        <w:ind w:left="3600" w:hanging="360"/>
      </w:pPr>
    </w:lvl>
    <w:lvl w:ilvl="5" w:tplc="4EE887D0">
      <w:start w:val="1"/>
      <w:numFmt w:val="bullet"/>
      <w:lvlText w:val="■"/>
      <w:lvlJc w:val="left"/>
      <w:pPr>
        <w:ind w:left="4320" w:hanging="360"/>
      </w:pPr>
    </w:lvl>
    <w:lvl w:ilvl="6" w:tplc="D710FC88">
      <w:start w:val="1"/>
      <w:numFmt w:val="bullet"/>
      <w:lvlText w:val="●"/>
      <w:lvlJc w:val="left"/>
      <w:pPr>
        <w:ind w:left="5040" w:hanging="360"/>
      </w:pPr>
    </w:lvl>
    <w:lvl w:ilvl="7" w:tplc="94029C32">
      <w:start w:val="1"/>
      <w:numFmt w:val="bullet"/>
      <w:lvlText w:val="●"/>
      <w:lvlJc w:val="left"/>
      <w:pPr>
        <w:ind w:left="5760" w:hanging="360"/>
      </w:pPr>
    </w:lvl>
    <w:lvl w:ilvl="8" w:tplc="A24001B2">
      <w:start w:val="1"/>
      <w:numFmt w:val="bullet"/>
      <w:lvlText w:val="●"/>
      <w:lvlJc w:val="left"/>
      <w:pPr>
        <w:ind w:left="6480" w:hanging="360"/>
      </w:pPr>
    </w:lvl>
  </w:abstractNum>
  <w:abstractNum w:abstractNumId="1" w15:restartNumberingAfterBreak="0">
    <w:nsid w:val="0C5B4242"/>
    <w:multiLevelType w:val="hybridMultilevel"/>
    <w:tmpl w:val="4F54CFF4"/>
    <w:lvl w:ilvl="0" w:tplc="39CA748C">
      <w:start w:val="1"/>
      <w:numFmt w:val="bullet"/>
      <w:lvlText w:val="•"/>
      <w:lvlJc w:val="left"/>
      <w:pPr>
        <w:ind w:left="720" w:hanging="360"/>
      </w:pPr>
    </w:lvl>
    <w:lvl w:ilvl="1" w:tplc="84B0B3B0">
      <w:numFmt w:val="decimal"/>
      <w:lvlText w:val=""/>
      <w:lvlJc w:val="left"/>
    </w:lvl>
    <w:lvl w:ilvl="2" w:tplc="1586FEAE">
      <w:numFmt w:val="decimal"/>
      <w:lvlText w:val=""/>
      <w:lvlJc w:val="left"/>
    </w:lvl>
    <w:lvl w:ilvl="3" w:tplc="0CF6BA8A">
      <w:numFmt w:val="decimal"/>
      <w:lvlText w:val=""/>
      <w:lvlJc w:val="left"/>
    </w:lvl>
    <w:lvl w:ilvl="4" w:tplc="D57C9618">
      <w:numFmt w:val="decimal"/>
      <w:lvlText w:val=""/>
      <w:lvlJc w:val="left"/>
    </w:lvl>
    <w:lvl w:ilvl="5" w:tplc="C164C3E2">
      <w:numFmt w:val="decimal"/>
      <w:lvlText w:val=""/>
      <w:lvlJc w:val="left"/>
    </w:lvl>
    <w:lvl w:ilvl="6" w:tplc="27F68FC6">
      <w:numFmt w:val="decimal"/>
      <w:lvlText w:val=""/>
      <w:lvlJc w:val="left"/>
    </w:lvl>
    <w:lvl w:ilvl="7" w:tplc="15B8B4B0">
      <w:numFmt w:val="decimal"/>
      <w:lvlText w:val=""/>
      <w:lvlJc w:val="left"/>
    </w:lvl>
    <w:lvl w:ilvl="8" w:tplc="721C371E">
      <w:numFmt w:val="decimal"/>
      <w:lvlText w:val=""/>
      <w:lvlJc w:val="left"/>
    </w:lvl>
  </w:abstractNum>
  <w:abstractNum w:abstractNumId="2" w15:restartNumberingAfterBreak="0">
    <w:nsid w:val="237F77FD"/>
    <w:multiLevelType w:val="hybridMultilevel"/>
    <w:tmpl w:val="C7FEDDF4"/>
    <w:lvl w:ilvl="0" w:tplc="760C486E">
      <w:start w:val="1"/>
      <w:numFmt w:val="decimal"/>
      <w:lvlText w:val="%1."/>
      <w:lvlJc w:val="left"/>
      <w:pPr>
        <w:ind w:left="720" w:hanging="360"/>
      </w:pPr>
    </w:lvl>
    <w:lvl w:ilvl="1" w:tplc="393649D0">
      <w:numFmt w:val="decimal"/>
      <w:lvlText w:val=""/>
      <w:lvlJc w:val="left"/>
    </w:lvl>
    <w:lvl w:ilvl="2" w:tplc="1F8EE902">
      <w:numFmt w:val="decimal"/>
      <w:lvlText w:val=""/>
      <w:lvlJc w:val="left"/>
    </w:lvl>
    <w:lvl w:ilvl="3" w:tplc="91EA366E">
      <w:numFmt w:val="decimal"/>
      <w:lvlText w:val=""/>
      <w:lvlJc w:val="left"/>
    </w:lvl>
    <w:lvl w:ilvl="4" w:tplc="9968ACBA">
      <w:numFmt w:val="decimal"/>
      <w:lvlText w:val=""/>
      <w:lvlJc w:val="left"/>
    </w:lvl>
    <w:lvl w:ilvl="5" w:tplc="D5C438EE">
      <w:numFmt w:val="decimal"/>
      <w:lvlText w:val=""/>
      <w:lvlJc w:val="left"/>
    </w:lvl>
    <w:lvl w:ilvl="6" w:tplc="6F544D1E">
      <w:numFmt w:val="decimal"/>
      <w:lvlText w:val=""/>
      <w:lvlJc w:val="left"/>
    </w:lvl>
    <w:lvl w:ilvl="7" w:tplc="C9C653AE">
      <w:numFmt w:val="decimal"/>
      <w:lvlText w:val=""/>
      <w:lvlJc w:val="left"/>
    </w:lvl>
    <w:lvl w:ilvl="8" w:tplc="BD70E7EA">
      <w:numFmt w:val="decimal"/>
      <w:lvlText w:val=""/>
      <w:lvlJc w:val="left"/>
    </w:lvl>
  </w:abstractNum>
  <w:abstractNum w:abstractNumId="3" w15:restartNumberingAfterBreak="0">
    <w:nsid w:val="48151FAB"/>
    <w:multiLevelType w:val="hybridMultilevel"/>
    <w:tmpl w:val="13C6028C"/>
    <w:lvl w:ilvl="0" w:tplc="F912E542">
      <w:start w:val="1"/>
      <w:numFmt w:val="decimal"/>
      <w:lvlText w:val="%1."/>
      <w:lvlJc w:val="left"/>
      <w:pPr>
        <w:ind w:left="720" w:hanging="360"/>
      </w:pPr>
    </w:lvl>
    <w:lvl w:ilvl="1" w:tplc="AE00AFA0">
      <w:numFmt w:val="decimal"/>
      <w:lvlText w:val=""/>
      <w:lvlJc w:val="left"/>
    </w:lvl>
    <w:lvl w:ilvl="2" w:tplc="FFF02DD8">
      <w:numFmt w:val="decimal"/>
      <w:lvlText w:val=""/>
      <w:lvlJc w:val="left"/>
    </w:lvl>
    <w:lvl w:ilvl="3" w:tplc="479C784E">
      <w:numFmt w:val="decimal"/>
      <w:lvlText w:val=""/>
      <w:lvlJc w:val="left"/>
    </w:lvl>
    <w:lvl w:ilvl="4" w:tplc="CBE83DB0">
      <w:numFmt w:val="decimal"/>
      <w:lvlText w:val=""/>
      <w:lvlJc w:val="left"/>
    </w:lvl>
    <w:lvl w:ilvl="5" w:tplc="DF06953C">
      <w:numFmt w:val="decimal"/>
      <w:lvlText w:val=""/>
      <w:lvlJc w:val="left"/>
    </w:lvl>
    <w:lvl w:ilvl="6" w:tplc="B39AC678">
      <w:numFmt w:val="decimal"/>
      <w:lvlText w:val=""/>
      <w:lvlJc w:val="left"/>
    </w:lvl>
    <w:lvl w:ilvl="7" w:tplc="8F66C00C">
      <w:numFmt w:val="decimal"/>
      <w:lvlText w:val=""/>
      <w:lvlJc w:val="left"/>
    </w:lvl>
    <w:lvl w:ilvl="8" w:tplc="287694DC">
      <w:numFmt w:val="decimal"/>
      <w:lvlText w:val=""/>
      <w:lvlJc w:val="left"/>
    </w:lvl>
  </w:abstractNum>
  <w:abstractNum w:abstractNumId="4" w15:restartNumberingAfterBreak="0">
    <w:nsid w:val="61C514F8"/>
    <w:multiLevelType w:val="hybridMultilevel"/>
    <w:tmpl w:val="59BCFC96"/>
    <w:lvl w:ilvl="0" w:tplc="BF549012">
      <w:start w:val="1"/>
      <w:numFmt w:val="decimal"/>
      <w:lvlText w:val="%1."/>
      <w:lvlJc w:val="left"/>
      <w:pPr>
        <w:ind w:left="720" w:hanging="360"/>
      </w:pPr>
    </w:lvl>
    <w:lvl w:ilvl="1" w:tplc="99886980">
      <w:numFmt w:val="decimal"/>
      <w:lvlText w:val=""/>
      <w:lvlJc w:val="left"/>
    </w:lvl>
    <w:lvl w:ilvl="2" w:tplc="B57841C0">
      <w:numFmt w:val="decimal"/>
      <w:lvlText w:val=""/>
      <w:lvlJc w:val="left"/>
    </w:lvl>
    <w:lvl w:ilvl="3" w:tplc="F86A8642">
      <w:numFmt w:val="decimal"/>
      <w:lvlText w:val=""/>
      <w:lvlJc w:val="left"/>
    </w:lvl>
    <w:lvl w:ilvl="4" w:tplc="0FEAECC6">
      <w:numFmt w:val="decimal"/>
      <w:lvlText w:val=""/>
      <w:lvlJc w:val="left"/>
    </w:lvl>
    <w:lvl w:ilvl="5" w:tplc="F9CA5798">
      <w:numFmt w:val="decimal"/>
      <w:lvlText w:val=""/>
      <w:lvlJc w:val="left"/>
    </w:lvl>
    <w:lvl w:ilvl="6" w:tplc="BD088CD4">
      <w:numFmt w:val="decimal"/>
      <w:lvlText w:val=""/>
      <w:lvlJc w:val="left"/>
    </w:lvl>
    <w:lvl w:ilvl="7" w:tplc="425C1C46">
      <w:numFmt w:val="decimal"/>
      <w:lvlText w:val=""/>
      <w:lvlJc w:val="left"/>
    </w:lvl>
    <w:lvl w:ilvl="8" w:tplc="203CEB4C">
      <w:numFmt w:val="decimal"/>
      <w:lvlText w:val=""/>
      <w:lvlJc w:val="left"/>
    </w:lvl>
  </w:abstractNum>
  <w:num w:numId="1" w16cid:durableId="1006635095">
    <w:abstractNumId w:val="0"/>
    <w:lvlOverride w:ilvl="0">
      <w:startOverride w:val="1"/>
    </w:lvlOverride>
  </w:num>
  <w:num w:numId="2" w16cid:durableId="1755472273">
    <w:abstractNumId w:val="1"/>
    <w:lvlOverride w:ilvl="0">
      <w:startOverride w:val="1"/>
    </w:lvlOverride>
  </w:num>
  <w:num w:numId="3" w16cid:durableId="45493136">
    <w:abstractNumId w:val="4"/>
    <w:lvlOverride w:ilvl="0">
      <w:startOverride w:val="1"/>
    </w:lvlOverride>
  </w:num>
  <w:num w:numId="4" w16cid:durableId="1463422362">
    <w:abstractNumId w:val="3"/>
    <w:lvlOverride w:ilvl="0">
      <w:startOverride w:val="1"/>
    </w:lvlOverride>
  </w:num>
  <w:num w:numId="5" w16cid:durableId="8914245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205"/>
    <w:rsid w:val="00625CEC"/>
    <w:rsid w:val="007A6205"/>
    <w:rsid w:val="00BF1C05"/>
    <w:rsid w:val="00FA0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A36E"/>
  <w15:docId w15:val="{083AABD1-202F-4D17-AB25-B78B09D79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A2A2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Georgia" w:eastAsia="Georgia" w:hAnsi="Georgia" w:cs="Georgia"/>
      <w:b/>
      <w:bCs/>
      <w:color w:val="1B1E4B"/>
      <w:sz w:val="32"/>
      <w:szCs w:val="32"/>
    </w:rPr>
  </w:style>
  <w:style w:type="paragraph" w:styleId="Heading2">
    <w:name w:val="heading 2"/>
    <w:uiPriority w:val="9"/>
    <w:unhideWhenUsed/>
    <w:qFormat/>
    <w:pPr>
      <w:outlineLvl w:val="1"/>
    </w:pPr>
    <w:rPr>
      <w:rFonts w:ascii="Georgia" w:eastAsia="Georgia" w:hAnsi="Georgia" w:cs="Georgia"/>
      <w:b/>
      <w:bCs/>
      <w:color w:val="1B1E4B"/>
      <w:sz w:val="26"/>
      <w:szCs w:val="26"/>
    </w:rPr>
  </w:style>
  <w:style w:type="paragraph" w:styleId="Heading3">
    <w:name w:val="heading 3"/>
    <w:uiPriority w:val="9"/>
    <w:semiHidden/>
    <w:unhideWhenUsed/>
    <w:qFormat/>
    <w:pPr>
      <w:outlineLvl w:val="2"/>
    </w:pPr>
    <w:rPr>
      <w:rFonts w:ascii="Georgia" w:eastAsia="Georgia" w:hAnsi="Georgia" w:cs="Georgia"/>
      <w:b/>
      <w:bCs/>
      <w:color w:val="8B7A3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6035</Words>
  <Characters>34402</Characters>
  <Application>Microsoft Office Word</Application>
  <DocSecurity>0</DocSecurity>
  <Lines>286</Lines>
  <Paragraphs>80</Paragraphs>
  <ScaleCrop>false</ScaleCrop>
  <Company/>
  <LinksUpToDate>false</LinksUpToDate>
  <CharactersWithSpaces>40357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Savvy Financial and The Savvy Playbook Social Media Kit</dc:title>
  <dc:creator>Savvy Financial</dc:creator>
  <cp:lastModifiedBy>Leah Williams</cp:lastModifiedBy>
  <cp:revision>2</cp:revision>
  <dcterms:created xsi:type="dcterms:W3CDTF">2026-10-13T01:46:00Z</dcterms:created>
  <dcterms:modified xsi:type="dcterms:W3CDTF">2026-10-13T01:46:00Z</dcterms:modified>
</cp:coreProperties>
</file>