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9F08C" w14:textId="22A1459D" w:rsidR="00BA7C21" w:rsidRDefault="00B62646" w:rsidP="009839D4">
      <w:pPr>
        <w:jc w:val="center"/>
        <w:rPr>
          <w:rFonts w:ascii="Times New Roman" w:hAnsi="Times New Roman" w:cs="Times New Roman"/>
          <w:b/>
          <w:bCs/>
          <w:sz w:val="22"/>
          <w:szCs w:val="22"/>
        </w:rPr>
      </w:pPr>
      <w:r w:rsidRPr="00D22526">
        <w:rPr>
          <w:rFonts w:ascii="Times New Roman" w:hAnsi="Times New Roman" w:cs="Times New Roman"/>
          <w:b/>
          <w:bCs/>
          <w:sz w:val="22"/>
          <w:szCs w:val="22"/>
        </w:rPr>
        <w:t>Stock Market</w:t>
      </w:r>
      <w:r w:rsidR="00CA7AFB">
        <w:rPr>
          <w:rFonts w:ascii="Times New Roman" w:hAnsi="Times New Roman" w:cs="Times New Roman"/>
          <w:b/>
          <w:bCs/>
          <w:sz w:val="22"/>
          <w:szCs w:val="22"/>
        </w:rPr>
        <w:t xml:space="preserve"> &amp; GDP Analysis</w:t>
      </w:r>
    </w:p>
    <w:p w14:paraId="568EC38C" w14:textId="27AE0588" w:rsidR="00BA7C21" w:rsidRDefault="008758BF" w:rsidP="00BA7C21">
      <w:pPr>
        <w:spacing w:after="0" w:line="240" w:lineRule="auto"/>
        <w:rPr>
          <w:rFonts w:ascii="Times New Roman" w:hAnsi="Times New Roman" w:cs="Times New Roman"/>
          <w:sz w:val="22"/>
          <w:szCs w:val="22"/>
        </w:rPr>
      </w:pPr>
      <w:r w:rsidRPr="008758BF">
        <w:rPr>
          <w:rFonts w:ascii="Times New Roman" w:hAnsi="Times New Roman" w:cs="Times New Roman"/>
          <w:b/>
          <w:bCs/>
          <w:sz w:val="22"/>
          <w:szCs w:val="22"/>
        </w:rPr>
        <w:t>Exploratory data analysis</w:t>
      </w:r>
      <w:r w:rsidR="00CA7AFB">
        <w:rPr>
          <w:rFonts w:ascii="Times New Roman" w:hAnsi="Times New Roman" w:cs="Times New Roman"/>
          <w:b/>
          <w:bCs/>
          <w:sz w:val="22"/>
          <w:szCs w:val="22"/>
        </w:rPr>
        <w:t xml:space="preserve"> (EDA)</w:t>
      </w:r>
      <w:r w:rsidRPr="008758BF">
        <w:rPr>
          <w:rFonts w:ascii="Times New Roman" w:hAnsi="Times New Roman" w:cs="Times New Roman"/>
          <w:b/>
          <w:bCs/>
          <w:sz w:val="22"/>
          <w:szCs w:val="22"/>
        </w:rPr>
        <w:t>:</w:t>
      </w:r>
      <w:r w:rsidRPr="008758BF">
        <w:rPr>
          <w:rFonts w:ascii="Times New Roman" w:hAnsi="Times New Roman" w:cs="Times New Roman"/>
          <w:sz w:val="22"/>
          <w:szCs w:val="22"/>
        </w:rPr>
        <w:t xml:space="preserve"> </w:t>
      </w:r>
    </w:p>
    <w:p w14:paraId="6241BE35" w14:textId="77777777" w:rsidR="00BA7C21" w:rsidRDefault="00BA7C21" w:rsidP="00BA7C21">
      <w:pPr>
        <w:spacing w:after="0" w:line="240" w:lineRule="auto"/>
        <w:rPr>
          <w:rFonts w:ascii="Times New Roman" w:hAnsi="Times New Roman" w:cs="Times New Roman"/>
          <w:sz w:val="22"/>
          <w:szCs w:val="22"/>
        </w:rPr>
      </w:pPr>
    </w:p>
    <w:p w14:paraId="2553ABC8" w14:textId="74306944" w:rsidR="008758BF" w:rsidRDefault="008758BF" w:rsidP="00BA7C21">
      <w:pPr>
        <w:spacing w:after="0" w:line="240" w:lineRule="auto"/>
        <w:rPr>
          <w:rFonts w:ascii="Times New Roman" w:hAnsi="Times New Roman" w:cs="Times New Roman"/>
          <w:b/>
          <w:bCs/>
          <w:sz w:val="22"/>
          <w:szCs w:val="22"/>
        </w:rPr>
      </w:pPr>
      <w:r w:rsidRPr="008758BF">
        <w:rPr>
          <w:rFonts w:ascii="Times New Roman" w:hAnsi="Times New Roman" w:cs="Times New Roman"/>
          <w:sz w:val="22"/>
          <w:szCs w:val="22"/>
        </w:rPr>
        <w:t>○</w:t>
      </w:r>
      <w:r w:rsidR="00FB198B">
        <w:rPr>
          <w:rFonts w:ascii="Times New Roman" w:hAnsi="Times New Roman" w:cs="Times New Roman"/>
          <w:sz w:val="22"/>
          <w:szCs w:val="22"/>
        </w:rPr>
        <w:t xml:space="preserve"> </w:t>
      </w:r>
      <w:r w:rsidR="00FB198B">
        <w:rPr>
          <w:rFonts w:ascii="Times New Roman" w:hAnsi="Times New Roman" w:cs="Times New Roman"/>
          <w:b/>
          <w:bCs/>
          <w:sz w:val="22"/>
          <w:szCs w:val="22"/>
        </w:rPr>
        <w:t xml:space="preserve">Count </w:t>
      </w:r>
      <w:r w:rsidRPr="008758BF">
        <w:rPr>
          <w:rFonts w:ascii="Times New Roman" w:hAnsi="Times New Roman" w:cs="Times New Roman"/>
          <w:b/>
          <w:bCs/>
          <w:sz w:val="22"/>
          <w:szCs w:val="22"/>
        </w:rPr>
        <w:t xml:space="preserve">of observations and </w:t>
      </w:r>
      <w:r w:rsidR="00FB198B">
        <w:rPr>
          <w:rFonts w:ascii="Times New Roman" w:hAnsi="Times New Roman" w:cs="Times New Roman"/>
          <w:b/>
          <w:bCs/>
          <w:sz w:val="22"/>
          <w:szCs w:val="22"/>
        </w:rPr>
        <w:t>features</w:t>
      </w:r>
    </w:p>
    <w:p w14:paraId="35A15ABA" w14:textId="77777777" w:rsidR="00BA7C21" w:rsidRPr="00D073DD" w:rsidRDefault="00BA7C21" w:rsidP="00BA7C21">
      <w:pPr>
        <w:spacing w:after="0" w:line="240" w:lineRule="auto"/>
        <w:rPr>
          <w:rFonts w:ascii="Times New Roman" w:hAnsi="Times New Roman" w:cs="Times New Roman"/>
          <w:sz w:val="22"/>
          <w:szCs w:val="22"/>
        </w:rPr>
      </w:pPr>
    </w:p>
    <w:p w14:paraId="4EAAE423" w14:textId="77777777" w:rsidR="00BA7C21" w:rsidRDefault="00BA7C21" w:rsidP="00BA7C21">
      <w:pPr>
        <w:spacing w:after="0" w:line="240" w:lineRule="auto"/>
        <w:rPr>
          <w:rFonts w:ascii="Times New Roman" w:hAnsi="Times New Roman" w:cs="Times New Roman"/>
          <w:sz w:val="22"/>
          <w:szCs w:val="22"/>
        </w:rPr>
      </w:pPr>
      <w:r>
        <w:rPr>
          <w:rFonts w:ascii="Times New Roman" w:hAnsi="Times New Roman" w:cs="Times New Roman"/>
          <w:sz w:val="22"/>
          <w:szCs w:val="22"/>
        </w:rPr>
        <w:t>The VXX table has 3,983 observations and 6 features. The VTI table has 5,910 observations and 6 features. The GDP table has 91 observations and 2 features. The Bitcoin table has 350 observations and 6 features.</w:t>
      </w:r>
    </w:p>
    <w:p w14:paraId="2A55BA4E" w14:textId="600DE171" w:rsidR="00BA7C21" w:rsidRDefault="008758BF" w:rsidP="00BA7C21">
      <w:pPr>
        <w:spacing w:after="0" w:line="240" w:lineRule="auto"/>
        <w:rPr>
          <w:rFonts w:ascii="Times New Roman" w:hAnsi="Times New Roman" w:cs="Times New Roman"/>
          <w:b/>
          <w:bCs/>
          <w:sz w:val="22"/>
          <w:szCs w:val="22"/>
        </w:rPr>
      </w:pPr>
      <w:r w:rsidRPr="008758BF">
        <w:rPr>
          <w:rFonts w:ascii="Times New Roman" w:hAnsi="Times New Roman" w:cs="Times New Roman"/>
          <w:sz w:val="22"/>
          <w:szCs w:val="22"/>
        </w:rPr>
        <w:br/>
        <w:t xml:space="preserve">○ </w:t>
      </w:r>
      <w:r w:rsidR="00CA7AFB">
        <w:rPr>
          <w:rFonts w:ascii="Times New Roman" w:hAnsi="Times New Roman" w:cs="Times New Roman"/>
          <w:b/>
          <w:bCs/>
          <w:sz w:val="22"/>
          <w:szCs w:val="22"/>
        </w:rPr>
        <w:t>Data</w:t>
      </w:r>
      <w:r w:rsidRPr="008758BF">
        <w:rPr>
          <w:rFonts w:ascii="Times New Roman" w:hAnsi="Times New Roman" w:cs="Times New Roman"/>
          <w:b/>
          <w:bCs/>
          <w:sz w:val="22"/>
          <w:szCs w:val="22"/>
        </w:rPr>
        <w:t xml:space="preserve"> type of each feature — categorical or numerical?</w:t>
      </w:r>
    </w:p>
    <w:p w14:paraId="73DFC13C" w14:textId="77777777" w:rsidR="00BA7C21" w:rsidRPr="00BA7C21" w:rsidRDefault="00BA7C21" w:rsidP="00BA7C21">
      <w:pPr>
        <w:spacing w:after="0" w:line="240" w:lineRule="auto"/>
        <w:rPr>
          <w:rFonts w:ascii="Times New Roman" w:hAnsi="Times New Roman" w:cs="Times New Roman"/>
          <w:b/>
          <w:bCs/>
          <w:sz w:val="22"/>
          <w:szCs w:val="22"/>
        </w:rPr>
      </w:pPr>
    </w:p>
    <w:p w14:paraId="2B78EEED" w14:textId="0705065A" w:rsidR="00BA7C21" w:rsidRDefault="002B3C65" w:rsidP="00BA7C21">
      <w:pPr>
        <w:spacing w:after="0" w:line="240" w:lineRule="auto"/>
        <w:rPr>
          <w:rFonts w:ascii="Times New Roman" w:hAnsi="Times New Roman" w:cs="Times New Roman"/>
          <w:sz w:val="22"/>
          <w:szCs w:val="22"/>
        </w:rPr>
      </w:pPr>
      <w:r>
        <w:rPr>
          <w:rFonts w:ascii="Times New Roman" w:hAnsi="Times New Roman" w:cs="Times New Roman"/>
          <w:sz w:val="22"/>
          <w:szCs w:val="22"/>
        </w:rPr>
        <w:t>Date</w:t>
      </w:r>
      <w:r w:rsidR="008758BF" w:rsidRPr="00D073DD">
        <w:rPr>
          <w:rFonts w:ascii="Times New Roman" w:hAnsi="Times New Roman" w:cs="Times New Roman"/>
          <w:sz w:val="22"/>
          <w:szCs w:val="22"/>
        </w:rPr>
        <w:t xml:space="preserve"> values are categorical, </w:t>
      </w:r>
      <w:r w:rsidR="00830498" w:rsidRPr="00D073DD">
        <w:rPr>
          <w:rFonts w:ascii="Times New Roman" w:hAnsi="Times New Roman" w:cs="Times New Roman"/>
          <w:sz w:val="22"/>
          <w:szCs w:val="22"/>
        </w:rPr>
        <w:t xml:space="preserve">and </w:t>
      </w:r>
      <w:r w:rsidR="008758BF" w:rsidRPr="00D073DD">
        <w:rPr>
          <w:rFonts w:ascii="Times New Roman" w:hAnsi="Times New Roman" w:cs="Times New Roman"/>
          <w:sz w:val="22"/>
          <w:szCs w:val="22"/>
        </w:rPr>
        <w:t xml:space="preserve">the GDP values, stock market values (open, close, high, low, volume), Bitcoin values are numerical. </w:t>
      </w:r>
    </w:p>
    <w:p w14:paraId="3857DAC1" w14:textId="5CFC4BBD" w:rsidR="00FB198B" w:rsidRPr="008758BF" w:rsidRDefault="00FB198B" w:rsidP="00FB198B">
      <w:pPr>
        <w:spacing w:after="0" w:line="240" w:lineRule="auto"/>
        <w:rPr>
          <w:rFonts w:ascii="Times New Roman" w:hAnsi="Times New Roman" w:cs="Times New Roman"/>
          <w:sz w:val="22"/>
          <w:szCs w:val="22"/>
        </w:rPr>
      </w:pPr>
    </w:p>
    <w:p w14:paraId="0D6862A5" w14:textId="00434BA5" w:rsidR="00545794" w:rsidRDefault="008758BF" w:rsidP="00BA7C21">
      <w:pPr>
        <w:spacing w:after="0" w:line="240" w:lineRule="auto"/>
        <w:rPr>
          <w:rFonts w:ascii="Times New Roman" w:hAnsi="Times New Roman" w:cs="Times New Roman"/>
          <w:b/>
          <w:bCs/>
          <w:sz w:val="22"/>
          <w:szCs w:val="22"/>
        </w:rPr>
      </w:pPr>
      <w:r w:rsidRPr="008758BF">
        <w:rPr>
          <w:rFonts w:ascii="Times New Roman" w:hAnsi="Times New Roman" w:cs="Times New Roman"/>
          <w:sz w:val="22"/>
          <w:szCs w:val="22"/>
        </w:rPr>
        <w:t xml:space="preserve">○ </w:t>
      </w:r>
      <w:r w:rsidR="00CA7AFB">
        <w:rPr>
          <w:rFonts w:ascii="Times New Roman" w:hAnsi="Times New Roman" w:cs="Times New Roman"/>
          <w:b/>
          <w:bCs/>
          <w:sz w:val="22"/>
          <w:szCs w:val="22"/>
        </w:rPr>
        <w:t>Created fields</w:t>
      </w:r>
      <w:r w:rsidRPr="008758BF">
        <w:rPr>
          <w:rFonts w:ascii="Times New Roman" w:hAnsi="Times New Roman" w:cs="Times New Roman"/>
          <w:b/>
          <w:bCs/>
          <w:sz w:val="22"/>
          <w:szCs w:val="22"/>
        </w:rPr>
        <w:t>?</w:t>
      </w:r>
    </w:p>
    <w:p w14:paraId="6B2A1F35" w14:textId="77777777" w:rsidR="00BA7C21" w:rsidRPr="00D073DD" w:rsidRDefault="00BA7C21" w:rsidP="00BA7C21">
      <w:pPr>
        <w:spacing w:after="0" w:line="240" w:lineRule="auto"/>
        <w:rPr>
          <w:rFonts w:ascii="Times New Roman" w:hAnsi="Times New Roman" w:cs="Times New Roman"/>
          <w:sz w:val="22"/>
          <w:szCs w:val="22"/>
        </w:rPr>
      </w:pPr>
    </w:p>
    <w:p w14:paraId="68673AAD" w14:textId="41D5BE9A" w:rsidR="008758BF" w:rsidRDefault="00545794" w:rsidP="007B0263">
      <w:pPr>
        <w:spacing w:after="0" w:line="240" w:lineRule="auto"/>
        <w:rPr>
          <w:rFonts w:ascii="Times New Roman" w:hAnsi="Times New Roman" w:cs="Times New Roman"/>
          <w:sz w:val="22"/>
          <w:szCs w:val="22"/>
        </w:rPr>
      </w:pPr>
      <w:r w:rsidRPr="00D073DD">
        <w:rPr>
          <w:rFonts w:ascii="Times New Roman" w:hAnsi="Times New Roman" w:cs="Times New Roman"/>
          <w:sz w:val="22"/>
          <w:szCs w:val="22"/>
        </w:rPr>
        <w:t xml:space="preserve">I created </w:t>
      </w:r>
      <w:r w:rsidR="00CA7AFB">
        <w:rPr>
          <w:rFonts w:ascii="Times New Roman" w:hAnsi="Times New Roman" w:cs="Times New Roman"/>
          <w:sz w:val="22"/>
          <w:szCs w:val="22"/>
        </w:rPr>
        <w:t xml:space="preserve">a </w:t>
      </w:r>
      <w:r w:rsidR="00D073DD">
        <w:rPr>
          <w:rFonts w:ascii="Times New Roman" w:hAnsi="Times New Roman" w:cs="Times New Roman"/>
          <w:sz w:val="22"/>
          <w:szCs w:val="22"/>
        </w:rPr>
        <w:t>measure to calculate the YOY percentage growth.</w:t>
      </w:r>
    </w:p>
    <w:p w14:paraId="36AB50AB" w14:textId="77777777" w:rsidR="007B0263" w:rsidRPr="00D073DD" w:rsidRDefault="007B0263" w:rsidP="007B0263">
      <w:pPr>
        <w:spacing w:after="0" w:line="240" w:lineRule="auto"/>
        <w:rPr>
          <w:rFonts w:ascii="Times New Roman" w:hAnsi="Times New Roman" w:cs="Times New Roman"/>
          <w:sz w:val="22"/>
          <w:szCs w:val="22"/>
        </w:rPr>
      </w:pPr>
    </w:p>
    <w:p w14:paraId="71F4E458" w14:textId="6129DD3C" w:rsidR="007B0263" w:rsidRDefault="007B0263" w:rsidP="007B0263">
      <w:pPr>
        <w:spacing w:after="0" w:line="240" w:lineRule="auto"/>
        <w:rPr>
          <w:rFonts w:ascii="Times New Roman" w:hAnsi="Times New Roman" w:cs="Times New Roman"/>
          <w:b/>
          <w:bCs/>
          <w:sz w:val="22"/>
          <w:szCs w:val="22"/>
        </w:rPr>
      </w:pPr>
      <w:r>
        <w:rPr>
          <w:rFonts w:ascii="Times New Roman" w:hAnsi="Times New Roman" w:cs="Times New Roman"/>
          <w:b/>
          <w:bCs/>
          <w:sz w:val="22"/>
          <w:szCs w:val="22"/>
        </w:rPr>
        <w:t>Data Cleaning and Wrangling:</w:t>
      </w:r>
    </w:p>
    <w:p w14:paraId="49A349BC" w14:textId="77777777" w:rsidR="007B0263" w:rsidRDefault="007B0263" w:rsidP="007B0263">
      <w:pPr>
        <w:spacing w:after="0" w:line="240" w:lineRule="auto"/>
        <w:rPr>
          <w:rFonts w:ascii="Times New Roman" w:hAnsi="Times New Roman" w:cs="Times New Roman"/>
          <w:b/>
          <w:bCs/>
          <w:sz w:val="22"/>
          <w:szCs w:val="22"/>
        </w:rPr>
      </w:pPr>
    </w:p>
    <w:p w14:paraId="1494AAA7" w14:textId="272C84F1" w:rsidR="00761B74" w:rsidRPr="00B62646" w:rsidRDefault="00761B74" w:rsidP="007B0263">
      <w:pPr>
        <w:spacing w:after="0" w:line="240" w:lineRule="auto"/>
        <w:rPr>
          <w:rFonts w:ascii="Times New Roman" w:hAnsi="Times New Roman" w:cs="Times New Roman"/>
          <w:b/>
          <w:bCs/>
          <w:sz w:val="22"/>
          <w:szCs w:val="22"/>
        </w:rPr>
      </w:pPr>
      <w:r w:rsidRPr="00B62646">
        <w:rPr>
          <w:rFonts w:ascii="Times New Roman" w:hAnsi="Times New Roman" w:cs="Times New Roman"/>
          <w:b/>
          <w:bCs/>
          <w:sz w:val="22"/>
          <w:szCs w:val="22"/>
        </w:rPr>
        <w:t>Cleaning</w:t>
      </w:r>
    </w:p>
    <w:p w14:paraId="7F33C039" w14:textId="4A828FE4" w:rsidR="00937754" w:rsidRPr="00B62646" w:rsidRDefault="005754C3" w:rsidP="00DE7586">
      <w:pPr>
        <w:pStyle w:val="ListParagraph"/>
        <w:numPr>
          <w:ilvl w:val="0"/>
          <w:numId w:val="2"/>
        </w:numPr>
        <w:spacing w:line="240" w:lineRule="auto"/>
        <w:rPr>
          <w:rFonts w:ascii="Times New Roman" w:hAnsi="Times New Roman" w:cs="Times New Roman"/>
          <w:sz w:val="22"/>
          <w:szCs w:val="22"/>
        </w:rPr>
      </w:pPr>
      <w:r>
        <w:rPr>
          <w:rFonts w:ascii="Times New Roman" w:hAnsi="Times New Roman" w:cs="Times New Roman"/>
          <w:sz w:val="22"/>
          <w:szCs w:val="22"/>
        </w:rPr>
        <w:t>When using the API, c</w:t>
      </w:r>
      <w:r w:rsidR="00DE7586" w:rsidRPr="00B62646">
        <w:rPr>
          <w:rFonts w:ascii="Times New Roman" w:hAnsi="Times New Roman" w:cs="Times New Roman"/>
          <w:sz w:val="22"/>
          <w:szCs w:val="22"/>
        </w:rPr>
        <w:t xml:space="preserve">hanged the </w:t>
      </w:r>
      <w:r w:rsidR="001D5895" w:rsidRPr="00B62646">
        <w:rPr>
          <w:rFonts w:ascii="Times New Roman" w:hAnsi="Times New Roman" w:cs="Times New Roman"/>
          <w:sz w:val="22"/>
          <w:szCs w:val="22"/>
        </w:rPr>
        <w:t xml:space="preserve">placement of the </w:t>
      </w:r>
      <w:r w:rsidR="00DE7586" w:rsidRPr="00B62646">
        <w:rPr>
          <w:rFonts w:ascii="Times New Roman" w:hAnsi="Times New Roman" w:cs="Times New Roman"/>
          <w:sz w:val="22"/>
          <w:szCs w:val="22"/>
        </w:rPr>
        <w:t>date</w:t>
      </w:r>
      <w:r w:rsidR="001D5895" w:rsidRPr="00B62646">
        <w:rPr>
          <w:rFonts w:ascii="Times New Roman" w:hAnsi="Times New Roman" w:cs="Times New Roman"/>
          <w:sz w:val="22"/>
          <w:szCs w:val="22"/>
        </w:rPr>
        <w:t xml:space="preserve"> values</w:t>
      </w:r>
      <w:r w:rsidR="00DE7586" w:rsidRPr="00B62646">
        <w:rPr>
          <w:rFonts w:ascii="Times New Roman" w:hAnsi="Times New Roman" w:cs="Times New Roman"/>
          <w:sz w:val="22"/>
          <w:szCs w:val="22"/>
        </w:rPr>
        <w:t xml:space="preserve"> (previously </w:t>
      </w:r>
      <w:r w:rsidR="001D5895" w:rsidRPr="00B62646">
        <w:rPr>
          <w:rFonts w:ascii="Times New Roman" w:hAnsi="Times New Roman" w:cs="Times New Roman"/>
          <w:sz w:val="22"/>
          <w:szCs w:val="22"/>
        </w:rPr>
        <w:t>displayed as columns, now included into a single column</w:t>
      </w:r>
      <w:r w:rsidR="00DE7586" w:rsidRPr="00B62646">
        <w:rPr>
          <w:rFonts w:ascii="Times New Roman" w:hAnsi="Times New Roman" w:cs="Times New Roman"/>
          <w:sz w:val="22"/>
          <w:szCs w:val="22"/>
        </w:rPr>
        <w:t xml:space="preserve">) </w:t>
      </w:r>
      <w:r w:rsidR="004D1330">
        <w:rPr>
          <w:rFonts w:ascii="Times New Roman" w:hAnsi="Times New Roman" w:cs="Times New Roman"/>
          <w:sz w:val="22"/>
          <w:szCs w:val="22"/>
        </w:rPr>
        <w:t xml:space="preserve">with </w:t>
      </w:r>
      <w:r w:rsidR="00DE7586" w:rsidRPr="00B62646">
        <w:rPr>
          <w:rFonts w:ascii="Times New Roman" w:hAnsi="Times New Roman" w:cs="Times New Roman"/>
          <w:sz w:val="22"/>
          <w:szCs w:val="22"/>
        </w:rPr>
        <w:t>Python</w:t>
      </w:r>
    </w:p>
    <w:p w14:paraId="310DC423" w14:textId="1B01255E" w:rsidR="00DE7586" w:rsidRPr="00B62646" w:rsidRDefault="00DE7586" w:rsidP="00DE7586">
      <w:pPr>
        <w:pStyle w:val="ListParagraph"/>
        <w:numPr>
          <w:ilvl w:val="0"/>
          <w:numId w:val="2"/>
        </w:numPr>
        <w:spacing w:line="240" w:lineRule="auto"/>
        <w:rPr>
          <w:rFonts w:ascii="Times New Roman" w:hAnsi="Times New Roman" w:cs="Times New Roman"/>
          <w:sz w:val="22"/>
          <w:szCs w:val="22"/>
        </w:rPr>
      </w:pPr>
      <w:r w:rsidRPr="00B62646">
        <w:rPr>
          <w:rFonts w:ascii="Times New Roman" w:hAnsi="Times New Roman" w:cs="Times New Roman"/>
          <w:sz w:val="22"/>
          <w:szCs w:val="22"/>
        </w:rPr>
        <w:t>Renamed columns</w:t>
      </w:r>
      <w:r w:rsidR="00DB045E" w:rsidRPr="00B62646">
        <w:rPr>
          <w:rFonts w:ascii="Times New Roman" w:hAnsi="Times New Roman" w:cs="Times New Roman"/>
          <w:sz w:val="22"/>
          <w:szCs w:val="22"/>
        </w:rPr>
        <w:t xml:space="preserve"> (from “</w:t>
      </w:r>
      <w:proofErr w:type="gramStart"/>
      <w:r w:rsidR="00DB045E" w:rsidRPr="00B62646">
        <w:rPr>
          <w:rFonts w:ascii="Times New Roman" w:hAnsi="Times New Roman" w:cs="Times New Roman"/>
          <w:sz w:val="22"/>
          <w:szCs w:val="22"/>
        </w:rPr>
        <w:t>1.open</w:t>
      </w:r>
      <w:proofErr w:type="gramEnd"/>
      <w:r w:rsidR="00DB045E" w:rsidRPr="00B62646">
        <w:rPr>
          <w:rFonts w:ascii="Times New Roman" w:hAnsi="Times New Roman" w:cs="Times New Roman"/>
          <w:sz w:val="22"/>
          <w:szCs w:val="22"/>
        </w:rPr>
        <w:t>” to “open”)</w:t>
      </w:r>
      <w:r w:rsidRPr="00B62646">
        <w:rPr>
          <w:rFonts w:ascii="Times New Roman" w:hAnsi="Times New Roman" w:cs="Times New Roman"/>
          <w:sz w:val="22"/>
          <w:szCs w:val="22"/>
        </w:rPr>
        <w:t xml:space="preserve"> in Power BI </w:t>
      </w:r>
      <w:r w:rsidR="00FB198B">
        <w:rPr>
          <w:rFonts w:ascii="Times New Roman" w:hAnsi="Times New Roman" w:cs="Times New Roman"/>
          <w:sz w:val="22"/>
          <w:szCs w:val="22"/>
        </w:rPr>
        <w:t>with</w:t>
      </w:r>
      <w:r w:rsidRPr="00B62646">
        <w:rPr>
          <w:rFonts w:ascii="Times New Roman" w:hAnsi="Times New Roman" w:cs="Times New Roman"/>
          <w:sz w:val="22"/>
          <w:szCs w:val="22"/>
        </w:rPr>
        <w:t xml:space="preserve"> Power Query</w:t>
      </w:r>
    </w:p>
    <w:p w14:paraId="5D953403" w14:textId="361BA3A5" w:rsidR="002041AF" w:rsidRPr="00B62646" w:rsidRDefault="002041AF" w:rsidP="002041AF">
      <w:pPr>
        <w:pStyle w:val="ListParagraph"/>
        <w:numPr>
          <w:ilvl w:val="0"/>
          <w:numId w:val="2"/>
        </w:numPr>
        <w:spacing w:line="240" w:lineRule="auto"/>
        <w:rPr>
          <w:rFonts w:ascii="Times New Roman" w:hAnsi="Times New Roman" w:cs="Times New Roman"/>
          <w:sz w:val="22"/>
          <w:szCs w:val="22"/>
        </w:rPr>
      </w:pPr>
      <w:r w:rsidRPr="00B62646">
        <w:rPr>
          <w:rFonts w:ascii="Times New Roman" w:hAnsi="Times New Roman" w:cs="Times New Roman"/>
          <w:sz w:val="22"/>
          <w:szCs w:val="22"/>
        </w:rPr>
        <w:t xml:space="preserve">Deleted index columns in Power BI </w:t>
      </w:r>
      <w:r w:rsidR="00FB198B">
        <w:rPr>
          <w:rFonts w:ascii="Times New Roman" w:hAnsi="Times New Roman" w:cs="Times New Roman"/>
          <w:sz w:val="22"/>
          <w:szCs w:val="22"/>
        </w:rPr>
        <w:t>with</w:t>
      </w:r>
      <w:r w:rsidRPr="00B62646">
        <w:rPr>
          <w:rFonts w:ascii="Times New Roman" w:hAnsi="Times New Roman" w:cs="Times New Roman"/>
          <w:sz w:val="22"/>
          <w:szCs w:val="22"/>
        </w:rPr>
        <w:t xml:space="preserve"> Power Query</w:t>
      </w:r>
    </w:p>
    <w:p w14:paraId="223108C4" w14:textId="2F2C36A3" w:rsidR="00761B74" w:rsidRPr="00B62646" w:rsidRDefault="00761B74" w:rsidP="00761B74">
      <w:pPr>
        <w:spacing w:line="240" w:lineRule="auto"/>
        <w:rPr>
          <w:rFonts w:ascii="Times New Roman" w:hAnsi="Times New Roman" w:cs="Times New Roman"/>
          <w:b/>
          <w:bCs/>
          <w:sz w:val="22"/>
          <w:szCs w:val="22"/>
        </w:rPr>
      </w:pPr>
      <w:r w:rsidRPr="00B62646">
        <w:rPr>
          <w:rFonts w:ascii="Times New Roman" w:hAnsi="Times New Roman" w:cs="Times New Roman"/>
          <w:b/>
          <w:bCs/>
          <w:sz w:val="22"/>
          <w:szCs w:val="22"/>
        </w:rPr>
        <w:t>Wrangling</w:t>
      </w:r>
    </w:p>
    <w:p w14:paraId="3FF38286" w14:textId="35EB7FF8" w:rsidR="002041AF" w:rsidRPr="00B62646" w:rsidRDefault="002041AF" w:rsidP="002041AF">
      <w:pPr>
        <w:pStyle w:val="ListParagraph"/>
        <w:numPr>
          <w:ilvl w:val="0"/>
          <w:numId w:val="2"/>
        </w:numPr>
        <w:spacing w:line="240" w:lineRule="auto"/>
        <w:rPr>
          <w:rFonts w:ascii="Times New Roman" w:hAnsi="Times New Roman" w:cs="Times New Roman"/>
          <w:sz w:val="22"/>
          <w:szCs w:val="22"/>
        </w:rPr>
      </w:pPr>
      <w:r w:rsidRPr="00B62646">
        <w:rPr>
          <w:rFonts w:ascii="Times New Roman" w:hAnsi="Times New Roman" w:cs="Times New Roman"/>
          <w:sz w:val="22"/>
          <w:szCs w:val="22"/>
        </w:rPr>
        <w:t>Created a Year column for the GDP data table</w:t>
      </w:r>
    </w:p>
    <w:p w14:paraId="24B34B9B" w14:textId="2BCE4EEE" w:rsidR="0094165A" w:rsidRPr="00B62646" w:rsidRDefault="0094165A" w:rsidP="002041AF">
      <w:pPr>
        <w:pStyle w:val="ListParagraph"/>
        <w:numPr>
          <w:ilvl w:val="0"/>
          <w:numId w:val="2"/>
        </w:numPr>
        <w:spacing w:line="240" w:lineRule="auto"/>
        <w:rPr>
          <w:rFonts w:ascii="Times New Roman" w:hAnsi="Times New Roman" w:cs="Times New Roman"/>
          <w:sz w:val="22"/>
          <w:szCs w:val="22"/>
        </w:rPr>
      </w:pPr>
      <w:r w:rsidRPr="00B62646">
        <w:rPr>
          <w:rFonts w:ascii="Times New Roman" w:hAnsi="Times New Roman" w:cs="Times New Roman"/>
          <w:sz w:val="22"/>
          <w:szCs w:val="22"/>
        </w:rPr>
        <w:t>In the model view, managed relationships and connected the VTI and VXX tables by date</w:t>
      </w:r>
    </w:p>
    <w:p w14:paraId="3BCAE18C" w14:textId="11611683" w:rsidR="00AB26B3" w:rsidRDefault="00AB26B3" w:rsidP="002041AF">
      <w:pPr>
        <w:pStyle w:val="ListParagraph"/>
        <w:numPr>
          <w:ilvl w:val="0"/>
          <w:numId w:val="2"/>
        </w:numPr>
        <w:spacing w:line="240" w:lineRule="auto"/>
        <w:rPr>
          <w:rFonts w:ascii="Times New Roman" w:hAnsi="Times New Roman" w:cs="Times New Roman"/>
          <w:sz w:val="22"/>
          <w:szCs w:val="22"/>
        </w:rPr>
      </w:pPr>
      <w:r w:rsidRPr="00B62646">
        <w:rPr>
          <w:rFonts w:ascii="Times New Roman" w:hAnsi="Times New Roman" w:cs="Times New Roman"/>
          <w:sz w:val="22"/>
          <w:szCs w:val="22"/>
        </w:rPr>
        <w:t xml:space="preserve">Created line graphs for: the VXX and VTI values, the GDP values, the Bitcoin values, and YOY GDP growth </w:t>
      </w:r>
    </w:p>
    <w:p w14:paraId="304F0297" w14:textId="12DC43C5" w:rsidR="00D073DD" w:rsidRPr="00B62646" w:rsidRDefault="00D073DD" w:rsidP="002041AF">
      <w:pPr>
        <w:pStyle w:val="ListParagraph"/>
        <w:numPr>
          <w:ilvl w:val="0"/>
          <w:numId w:val="2"/>
        </w:numPr>
        <w:spacing w:line="240" w:lineRule="auto"/>
        <w:rPr>
          <w:rFonts w:ascii="Times New Roman" w:hAnsi="Times New Roman" w:cs="Times New Roman"/>
          <w:sz w:val="22"/>
          <w:szCs w:val="22"/>
        </w:rPr>
      </w:pPr>
      <w:r>
        <w:rPr>
          <w:rFonts w:ascii="Times New Roman" w:hAnsi="Times New Roman" w:cs="Times New Roman"/>
          <w:sz w:val="22"/>
          <w:szCs w:val="22"/>
        </w:rPr>
        <w:t xml:space="preserve">Created matrix table for the GDP and GDP YOY Growth values </w:t>
      </w:r>
    </w:p>
    <w:p w14:paraId="1FAE8B19" w14:textId="28B78B45" w:rsidR="00784229" w:rsidRPr="00B62646" w:rsidRDefault="00DE7586" w:rsidP="00937754">
      <w:pPr>
        <w:pStyle w:val="ListParagraph"/>
        <w:numPr>
          <w:ilvl w:val="0"/>
          <w:numId w:val="2"/>
        </w:numPr>
        <w:spacing w:line="240" w:lineRule="auto"/>
        <w:rPr>
          <w:rFonts w:ascii="Times New Roman" w:hAnsi="Times New Roman" w:cs="Times New Roman"/>
          <w:sz w:val="22"/>
          <w:szCs w:val="22"/>
        </w:rPr>
      </w:pPr>
      <w:r w:rsidRPr="00B62646">
        <w:rPr>
          <w:rFonts w:ascii="Times New Roman" w:hAnsi="Times New Roman" w:cs="Times New Roman"/>
          <w:sz w:val="22"/>
          <w:szCs w:val="22"/>
        </w:rPr>
        <w:t>Calculated YOY Growth for GDP with measure in Power BI</w:t>
      </w:r>
    </w:p>
    <w:p w14:paraId="1F61CE74" w14:textId="061B0D49" w:rsidR="00937754" w:rsidRPr="00B62646" w:rsidRDefault="00937754" w:rsidP="00937754">
      <w:pPr>
        <w:spacing w:line="240" w:lineRule="auto"/>
        <w:rPr>
          <w:rFonts w:ascii="Times New Roman" w:hAnsi="Times New Roman" w:cs="Times New Roman"/>
          <w:b/>
          <w:bCs/>
          <w:sz w:val="22"/>
          <w:szCs w:val="22"/>
        </w:rPr>
      </w:pPr>
      <w:r w:rsidRPr="00937754">
        <w:rPr>
          <w:rFonts w:ascii="Times New Roman" w:hAnsi="Times New Roman" w:cs="Times New Roman"/>
          <w:b/>
          <w:bCs/>
          <w:sz w:val="22"/>
          <w:szCs w:val="22"/>
        </w:rPr>
        <w:t>Part 1:</w:t>
      </w:r>
    </w:p>
    <w:p w14:paraId="070CD7C6" w14:textId="4374E169" w:rsidR="00937754" w:rsidRDefault="001121B2" w:rsidP="00937754">
      <w:pPr>
        <w:spacing w:line="240" w:lineRule="auto"/>
        <w:rPr>
          <w:rFonts w:ascii="Times New Roman" w:hAnsi="Times New Roman" w:cs="Times New Roman"/>
          <w:b/>
          <w:bCs/>
          <w:sz w:val="22"/>
          <w:szCs w:val="22"/>
        </w:rPr>
      </w:pPr>
      <w:r w:rsidRPr="00B62646">
        <w:rPr>
          <w:rFonts w:ascii="Times New Roman" w:hAnsi="Times New Roman" w:cs="Times New Roman"/>
          <w:noProof/>
          <w:sz w:val="22"/>
          <w:szCs w:val="22"/>
        </w:rPr>
        <w:drawing>
          <wp:anchor distT="0" distB="0" distL="114300" distR="114300" simplePos="0" relativeHeight="251667456" behindDoc="0" locked="0" layoutInCell="1" allowOverlap="1" wp14:anchorId="04A2B7E8" wp14:editId="670527B5">
            <wp:simplePos x="0" y="0"/>
            <wp:positionH relativeFrom="column">
              <wp:posOffset>3521075</wp:posOffset>
            </wp:positionH>
            <wp:positionV relativeFrom="paragraph">
              <wp:posOffset>455658</wp:posOffset>
            </wp:positionV>
            <wp:extent cx="2259965" cy="1758950"/>
            <wp:effectExtent l="0" t="0" r="635" b="6350"/>
            <wp:wrapSquare wrapText="bothSides"/>
            <wp:docPr id="395341243" name="Picture 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89713" name="Picture 7" descr="A graph with numbers an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59965" cy="1758950"/>
                    </a:xfrm>
                    <a:prstGeom prst="rect">
                      <a:avLst/>
                    </a:prstGeom>
                  </pic:spPr>
                </pic:pic>
              </a:graphicData>
            </a:graphic>
            <wp14:sizeRelH relativeFrom="page">
              <wp14:pctWidth>0</wp14:pctWidth>
            </wp14:sizeRelH>
            <wp14:sizeRelV relativeFrom="page">
              <wp14:pctHeight>0</wp14:pctHeight>
            </wp14:sizeRelV>
          </wp:anchor>
        </w:drawing>
      </w:r>
      <w:r w:rsidR="00937754" w:rsidRPr="00937754">
        <w:rPr>
          <w:rFonts w:ascii="Times New Roman" w:hAnsi="Times New Roman" w:cs="Times New Roman"/>
          <w:b/>
          <w:bCs/>
          <w:sz w:val="22"/>
          <w:szCs w:val="22"/>
        </w:rPr>
        <w:t>How have GDP, VXX, and VTI changed during the last year or so? How have these values changed with respect to each other?</w:t>
      </w:r>
    </w:p>
    <w:p w14:paraId="2CC48C22" w14:textId="10B9D033" w:rsidR="001121B2" w:rsidRPr="001121B2" w:rsidRDefault="001121B2" w:rsidP="00937754">
      <w:pPr>
        <w:spacing w:line="240" w:lineRule="auto"/>
        <w:rPr>
          <w:rFonts w:ascii="Times New Roman" w:hAnsi="Times New Roman" w:cs="Times New Roman"/>
          <w:b/>
          <w:bCs/>
          <w:sz w:val="22"/>
          <w:szCs w:val="22"/>
        </w:rPr>
      </w:pPr>
      <w:r w:rsidRPr="00B62646">
        <w:rPr>
          <w:rFonts w:ascii="Times New Roman" w:hAnsi="Times New Roman" w:cs="Times New Roman"/>
          <w:noProof/>
          <w:sz w:val="22"/>
          <w:szCs w:val="22"/>
        </w:rPr>
        <w:drawing>
          <wp:anchor distT="0" distB="0" distL="114300" distR="114300" simplePos="0" relativeHeight="251665408" behindDoc="0" locked="0" layoutInCell="1" allowOverlap="1" wp14:anchorId="5386CFEF" wp14:editId="36EC37E9">
            <wp:simplePos x="0" y="0"/>
            <wp:positionH relativeFrom="column">
              <wp:posOffset>-21772</wp:posOffset>
            </wp:positionH>
            <wp:positionV relativeFrom="paragraph">
              <wp:posOffset>22860</wp:posOffset>
            </wp:positionV>
            <wp:extent cx="3540125" cy="1932305"/>
            <wp:effectExtent l="0" t="0" r="3175" b="0"/>
            <wp:wrapSquare wrapText="bothSides"/>
            <wp:docPr id="624214477" name="Picture 8"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73637" name="Picture 8" descr="A graph of a stock marke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40125" cy="1932305"/>
                    </a:xfrm>
                    <a:prstGeom prst="rect">
                      <a:avLst/>
                    </a:prstGeom>
                  </pic:spPr>
                </pic:pic>
              </a:graphicData>
            </a:graphic>
            <wp14:sizeRelH relativeFrom="page">
              <wp14:pctWidth>0</wp14:pctWidth>
            </wp14:sizeRelH>
            <wp14:sizeRelV relativeFrom="page">
              <wp14:pctHeight>0</wp14:pctHeight>
            </wp14:sizeRelV>
          </wp:anchor>
        </w:drawing>
      </w:r>
    </w:p>
    <w:p w14:paraId="50D1185C" w14:textId="76DB8085" w:rsidR="001121B2" w:rsidRDefault="001121B2" w:rsidP="00937754">
      <w:pPr>
        <w:spacing w:line="240" w:lineRule="auto"/>
        <w:rPr>
          <w:rFonts w:ascii="Times New Roman" w:hAnsi="Times New Roman" w:cs="Times New Roman"/>
          <w:sz w:val="22"/>
          <w:szCs w:val="22"/>
        </w:rPr>
      </w:pPr>
    </w:p>
    <w:p w14:paraId="234FC5B6" w14:textId="77777777" w:rsidR="001121B2" w:rsidRDefault="001121B2" w:rsidP="00937754">
      <w:pPr>
        <w:spacing w:line="240" w:lineRule="auto"/>
        <w:rPr>
          <w:rFonts w:ascii="Times New Roman" w:hAnsi="Times New Roman" w:cs="Times New Roman"/>
          <w:sz w:val="22"/>
          <w:szCs w:val="22"/>
        </w:rPr>
      </w:pPr>
    </w:p>
    <w:p w14:paraId="1EE54A46" w14:textId="00A05E56" w:rsidR="00E6167A" w:rsidRPr="00B62646" w:rsidRDefault="00CE45DC" w:rsidP="00937754">
      <w:pPr>
        <w:spacing w:line="240" w:lineRule="auto"/>
        <w:rPr>
          <w:rFonts w:ascii="Times New Roman" w:hAnsi="Times New Roman" w:cs="Times New Roman"/>
          <w:sz w:val="22"/>
          <w:szCs w:val="22"/>
        </w:rPr>
      </w:pPr>
      <w:r w:rsidRPr="00B62646">
        <w:rPr>
          <w:rFonts w:ascii="Times New Roman" w:hAnsi="Times New Roman" w:cs="Times New Roman"/>
          <w:sz w:val="22"/>
          <w:szCs w:val="22"/>
        </w:rPr>
        <w:t>Throughout 2023</w:t>
      </w:r>
      <w:r w:rsidR="000B7227" w:rsidRPr="00B62646">
        <w:rPr>
          <w:rFonts w:ascii="Times New Roman" w:hAnsi="Times New Roman" w:cs="Times New Roman"/>
          <w:sz w:val="22"/>
          <w:szCs w:val="22"/>
        </w:rPr>
        <w:t xml:space="preserve">, GDP saw a </w:t>
      </w:r>
      <w:r w:rsidR="003A6091">
        <w:rPr>
          <w:rFonts w:ascii="Times New Roman" w:hAnsi="Times New Roman" w:cs="Times New Roman"/>
          <w:sz w:val="22"/>
          <w:szCs w:val="22"/>
        </w:rPr>
        <w:t>moderate steady</w:t>
      </w:r>
      <w:r w:rsidR="000B7227" w:rsidRPr="00B62646">
        <w:rPr>
          <w:rFonts w:ascii="Times New Roman" w:hAnsi="Times New Roman" w:cs="Times New Roman"/>
          <w:sz w:val="22"/>
          <w:szCs w:val="22"/>
        </w:rPr>
        <w:t xml:space="preserve"> increase.</w:t>
      </w:r>
      <w:r w:rsidRPr="00B62646">
        <w:rPr>
          <w:rFonts w:ascii="Times New Roman" w:hAnsi="Times New Roman" w:cs="Times New Roman"/>
          <w:sz w:val="22"/>
          <w:szCs w:val="22"/>
        </w:rPr>
        <w:t xml:space="preserve"> </w:t>
      </w:r>
      <w:r w:rsidR="008E507C" w:rsidRPr="00B62646">
        <w:rPr>
          <w:rFonts w:ascii="Times New Roman" w:hAnsi="Times New Roman" w:cs="Times New Roman"/>
          <w:sz w:val="22"/>
          <w:szCs w:val="22"/>
        </w:rPr>
        <w:t>Following 2023’s Quarter 4 peak, i</w:t>
      </w:r>
      <w:r w:rsidRPr="00B62646">
        <w:rPr>
          <w:rFonts w:ascii="Times New Roman" w:hAnsi="Times New Roman" w:cs="Times New Roman"/>
          <w:sz w:val="22"/>
          <w:szCs w:val="22"/>
        </w:rPr>
        <w:t>n the first quarter of 2024, the GDP then saw a small decline, with a quick rebound in the second quarter</w:t>
      </w:r>
      <w:r w:rsidR="008E507C" w:rsidRPr="00B62646">
        <w:rPr>
          <w:rFonts w:ascii="Times New Roman" w:hAnsi="Times New Roman" w:cs="Times New Roman"/>
          <w:sz w:val="22"/>
          <w:szCs w:val="22"/>
        </w:rPr>
        <w:t>. By Quarter 3, it surpasse</w:t>
      </w:r>
      <w:r w:rsidR="00DE0068" w:rsidRPr="00B62646">
        <w:rPr>
          <w:rFonts w:ascii="Times New Roman" w:hAnsi="Times New Roman" w:cs="Times New Roman"/>
          <w:sz w:val="22"/>
          <w:szCs w:val="22"/>
        </w:rPr>
        <w:t>d</w:t>
      </w:r>
      <w:r w:rsidRPr="00B62646">
        <w:rPr>
          <w:rFonts w:ascii="Times New Roman" w:hAnsi="Times New Roman" w:cs="Times New Roman"/>
          <w:sz w:val="22"/>
          <w:szCs w:val="22"/>
        </w:rPr>
        <w:t xml:space="preserve"> the levels of </w:t>
      </w:r>
      <w:r w:rsidR="008E507C" w:rsidRPr="00B62646">
        <w:rPr>
          <w:rFonts w:ascii="Times New Roman" w:hAnsi="Times New Roman" w:cs="Times New Roman"/>
          <w:sz w:val="22"/>
          <w:szCs w:val="22"/>
        </w:rPr>
        <w:t>2023 Quarter 4.</w:t>
      </w:r>
      <w:r w:rsidR="00DE0068" w:rsidRPr="00B62646">
        <w:rPr>
          <w:rFonts w:ascii="Times New Roman" w:hAnsi="Times New Roman" w:cs="Times New Roman"/>
          <w:sz w:val="22"/>
          <w:szCs w:val="22"/>
        </w:rPr>
        <w:t xml:space="preserve"> Throughout this period, the year over year growth percentage hover</w:t>
      </w:r>
      <w:r w:rsidR="00624204" w:rsidRPr="00B62646">
        <w:rPr>
          <w:rFonts w:ascii="Times New Roman" w:hAnsi="Times New Roman" w:cs="Times New Roman"/>
          <w:sz w:val="22"/>
          <w:szCs w:val="22"/>
        </w:rPr>
        <w:t>ed</w:t>
      </w:r>
      <w:r w:rsidR="00DE0068" w:rsidRPr="00B62646">
        <w:rPr>
          <w:rFonts w:ascii="Times New Roman" w:hAnsi="Times New Roman" w:cs="Times New Roman"/>
          <w:sz w:val="22"/>
          <w:szCs w:val="22"/>
        </w:rPr>
        <w:t xml:space="preserve"> </w:t>
      </w:r>
      <w:r w:rsidR="00624204" w:rsidRPr="00B62646">
        <w:rPr>
          <w:rFonts w:ascii="Times New Roman" w:hAnsi="Times New Roman" w:cs="Times New Roman"/>
          <w:sz w:val="22"/>
          <w:szCs w:val="22"/>
        </w:rPr>
        <w:t>around</w:t>
      </w:r>
      <w:r w:rsidR="00DE0068" w:rsidRPr="00B62646">
        <w:rPr>
          <w:rFonts w:ascii="Times New Roman" w:hAnsi="Times New Roman" w:cs="Times New Roman"/>
          <w:sz w:val="22"/>
          <w:szCs w:val="22"/>
        </w:rPr>
        <w:t xml:space="preserve"> 2.40%-3.24%. </w:t>
      </w:r>
      <w:r w:rsidR="009C5A54" w:rsidRPr="00B62646">
        <w:rPr>
          <w:rFonts w:ascii="Times New Roman" w:hAnsi="Times New Roman" w:cs="Times New Roman"/>
          <w:sz w:val="22"/>
          <w:szCs w:val="22"/>
        </w:rPr>
        <w:t xml:space="preserve"> </w:t>
      </w:r>
      <w:r w:rsidR="00E25B50" w:rsidRPr="00B62646">
        <w:rPr>
          <w:rFonts w:ascii="Times New Roman" w:hAnsi="Times New Roman" w:cs="Times New Roman"/>
          <w:sz w:val="22"/>
          <w:szCs w:val="22"/>
        </w:rPr>
        <w:t xml:space="preserve">The quarter 4 increase and quarter 1 decrease </w:t>
      </w:r>
      <w:r w:rsidR="009D7793" w:rsidRPr="00B62646">
        <w:rPr>
          <w:rFonts w:ascii="Times New Roman" w:hAnsi="Times New Roman" w:cs="Times New Roman"/>
          <w:sz w:val="22"/>
          <w:szCs w:val="22"/>
        </w:rPr>
        <w:t>reflect</w:t>
      </w:r>
      <w:r w:rsidR="00EA1B54" w:rsidRPr="00B62646">
        <w:rPr>
          <w:rFonts w:ascii="Times New Roman" w:hAnsi="Times New Roman" w:cs="Times New Roman"/>
          <w:sz w:val="22"/>
          <w:szCs w:val="22"/>
        </w:rPr>
        <w:t xml:space="preserve"> seasonal</w:t>
      </w:r>
      <w:r w:rsidR="009D7793" w:rsidRPr="00B62646">
        <w:rPr>
          <w:rFonts w:ascii="Times New Roman" w:hAnsi="Times New Roman" w:cs="Times New Roman"/>
          <w:sz w:val="22"/>
          <w:szCs w:val="22"/>
        </w:rPr>
        <w:t xml:space="preserve"> patterns, </w:t>
      </w:r>
      <w:r w:rsidR="00E25B50" w:rsidRPr="00B62646">
        <w:rPr>
          <w:rFonts w:ascii="Times New Roman" w:hAnsi="Times New Roman" w:cs="Times New Roman"/>
          <w:sz w:val="22"/>
          <w:szCs w:val="22"/>
        </w:rPr>
        <w:t xml:space="preserve">typical of GDP </w:t>
      </w:r>
      <w:r w:rsidR="009D7793" w:rsidRPr="00B62646">
        <w:rPr>
          <w:rFonts w:ascii="Times New Roman" w:hAnsi="Times New Roman" w:cs="Times New Roman"/>
          <w:sz w:val="22"/>
          <w:szCs w:val="22"/>
        </w:rPr>
        <w:t>trends</w:t>
      </w:r>
      <w:r w:rsidR="00E25B50" w:rsidRPr="00B62646">
        <w:rPr>
          <w:rFonts w:ascii="Times New Roman" w:hAnsi="Times New Roman" w:cs="Times New Roman"/>
          <w:sz w:val="22"/>
          <w:szCs w:val="22"/>
        </w:rPr>
        <w:t xml:space="preserve"> for previous years</w:t>
      </w:r>
      <w:r w:rsidR="00EA1B54" w:rsidRPr="00B62646">
        <w:rPr>
          <w:rFonts w:ascii="Times New Roman" w:hAnsi="Times New Roman" w:cs="Times New Roman"/>
          <w:sz w:val="22"/>
          <w:szCs w:val="22"/>
        </w:rPr>
        <w:t xml:space="preserve">. </w:t>
      </w:r>
    </w:p>
    <w:p w14:paraId="7CB2A99D" w14:textId="36F556D7" w:rsidR="00261D66" w:rsidRPr="00B62646" w:rsidRDefault="00FC0B68" w:rsidP="00937754">
      <w:pPr>
        <w:spacing w:line="240" w:lineRule="auto"/>
        <w:rPr>
          <w:rFonts w:ascii="Times New Roman" w:hAnsi="Times New Roman" w:cs="Times New Roman"/>
          <w:sz w:val="22"/>
          <w:szCs w:val="22"/>
        </w:rPr>
      </w:pPr>
      <w:r w:rsidRPr="00B62646">
        <w:rPr>
          <w:rFonts w:ascii="Times New Roman" w:hAnsi="Times New Roman" w:cs="Times New Roman"/>
          <w:sz w:val="22"/>
          <w:szCs w:val="22"/>
        </w:rPr>
        <w:t>VXX tracks volatility</w:t>
      </w:r>
      <w:r w:rsidR="00261D66" w:rsidRPr="00B62646">
        <w:rPr>
          <w:rFonts w:ascii="Times New Roman" w:hAnsi="Times New Roman" w:cs="Times New Roman"/>
          <w:sz w:val="22"/>
          <w:szCs w:val="22"/>
        </w:rPr>
        <w:t xml:space="preserve"> and increases during times of market </w:t>
      </w:r>
      <w:r w:rsidR="008B4393" w:rsidRPr="00B62646">
        <w:rPr>
          <w:rFonts w:ascii="Times New Roman" w:hAnsi="Times New Roman" w:cs="Times New Roman"/>
          <w:sz w:val="22"/>
          <w:szCs w:val="22"/>
        </w:rPr>
        <w:t>turbulence</w:t>
      </w:r>
      <w:r w:rsidRPr="00B62646">
        <w:rPr>
          <w:rFonts w:ascii="Times New Roman" w:hAnsi="Times New Roman" w:cs="Times New Roman"/>
          <w:sz w:val="22"/>
          <w:szCs w:val="22"/>
        </w:rPr>
        <w:t>.</w:t>
      </w:r>
      <w:r w:rsidR="00126CBF" w:rsidRPr="00B62646">
        <w:rPr>
          <w:rFonts w:ascii="Times New Roman" w:hAnsi="Times New Roman" w:cs="Times New Roman"/>
          <w:sz w:val="22"/>
          <w:szCs w:val="22"/>
        </w:rPr>
        <w:t xml:space="preserve"> The </w:t>
      </w:r>
      <w:r w:rsidRPr="00B62646">
        <w:rPr>
          <w:rFonts w:ascii="Times New Roman" w:hAnsi="Times New Roman" w:cs="Times New Roman"/>
          <w:sz w:val="22"/>
          <w:szCs w:val="22"/>
        </w:rPr>
        <w:t>VXX</w:t>
      </w:r>
      <w:r w:rsidR="004E1640" w:rsidRPr="00B62646">
        <w:rPr>
          <w:rFonts w:ascii="Times New Roman" w:hAnsi="Times New Roman" w:cs="Times New Roman"/>
          <w:sz w:val="22"/>
          <w:szCs w:val="22"/>
        </w:rPr>
        <w:t xml:space="preserve"> has</w:t>
      </w:r>
      <w:r w:rsidRPr="00B62646">
        <w:rPr>
          <w:rFonts w:ascii="Times New Roman" w:hAnsi="Times New Roman" w:cs="Times New Roman"/>
          <w:sz w:val="22"/>
          <w:szCs w:val="22"/>
        </w:rPr>
        <w:t xml:space="preserve"> </w:t>
      </w:r>
      <w:r w:rsidR="00673ED7" w:rsidRPr="00B62646">
        <w:rPr>
          <w:rFonts w:ascii="Times New Roman" w:hAnsi="Times New Roman" w:cs="Times New Roman"/>
          <w:sz w:val="22"/>
          <w:szCs w:val="22"/>
        </w:rPr>
        <w:t>significantly fluctuated since January 2023.</w:t>
      </w:r>
      <w:r w:rsidR="00C35753" w:rsidRPr="00B62646">
        <w:rPr>
          <w:rFonts w:ascii="Times New Roman" w:hAnsi="Times New Roman" w:cs="Times New Roman"/>
          <w:sz w:val="22"/>
          <w:szCs w:val="22"/>
        </w:rPr>
        <w:t xml:space="preserve"> </w:t>
      </w:r>
      <w:r w:rsidR="00285237" w:rsidRPr="00B62646">
        <w:rPr>
          <w:rFonts w:ascii="Times New Roman" w:hAnsi="Times New Roman" w:cs="Times New Roman"/>
          <w:sz w:val="22"/>
          <w:szCs w:val="22"/>
        </w:rPr>
        <w:t>In</w:t>
      </w:r>
      <w:r w:rsidR="00C35753" w:rsidRPr="00B62646">
        <w:rPr>
          <w:rFonts w:ascii="Times New Roman" w:hAnsi="Times New Roman" w:cs="Times New Roman"/>
          <w:sz w:val="22"/>
          <w:szCs w:val="22"/>
        </w:rPr>
        <w:t xml:space="preserve"> March 2023, in the span of two days, </w:t>
      </w:r>
      <w:r w:rsidR="009D1360" w:rsidRPr="00B62646">
        <w:rPr>
          <w:rFonts w:ascii="Times New Roman" w:hAnsi="Times New Roman" w:cs="Times New Roman"/>
          <w:sz w:val="22"/>
          <w:szCs w:val="22"/>
        </w:rPr>
        <w:t>the VXX</w:t>
      </w:r>
      <w:r w:rsidR="00C35753" w:rsidRPr="00B62646">
        <w:rPr>
          <w:rFonts w:ascii="Times New Roman" w:hAnsi="Times New Roman" w:cs="Times New Roman"/>
          <w:sz w:val="22"/>
          <w:szCs w:val="22"/>
        </w:rPr>
        <w:t xml:space="preserve"> jumped from $10.86</w:t>
      </w:r>
      <w:r w:rsidR="00673ED7" w:rsidRPr="00B62646">
        <w:rPr>
          <w:rFonts w:ascii="Times New Roman" w:hAnsi="Times New Roman" w:cs="Times New Roman"/>
          <w:sz w:val="22"/>
          <w:szCs w:val="22"/>
        </w:rPr>
        <w:t xml:space="preserve"> </w:t>
      </w:r>
      <w:r w:rsidR="00C35753" w:rsidRPr="00B62646">
        <w:rPr>
          <w:rFonts w:ascii="Times New Roman" w:hAnsi="Times New Roman" w:cs="Times New Roman"/>
          <w:sz w:val="22"/>
          <w:szCs w:val="22"/>
        </w:rPr>
        <w:t>(March 6) to $44.16 (March 7). Within the next few days</w:t>
      </w:r>
      <w:r w:rsidR="00673ED7" w:rsidRPr="00B62646">
        <w:rPr>
          <w:rFonts w:ascii="Times New Roman" w:hAnsi="Times New Roman" w:cs="Times New Roman"/>
          <w:sz w:val="22"/>
          <w:szCs w:val="22"/>
        </w:rPr>
        <w:t xml:space="preserve">, </w:t>
      </w:r>
      <w:r w:rsidR="009D1360" w:rsidRPr="00B62646">
        <w:rPr>
          <w:rFonts w:ascii="Times New Roman" w:hAnsi="Times New Roman" w:cs="Times New Roman"/>
          <w:sz w:val="22"/>
          <w:szCs w:val="22"/>
        </w:rPr>
        <w:t>it</w:t>
      </w:r>
      <w:r w:rsidR="00673ED7" w:rsidRPr="00B62646">
        <w:rPr>
          <w:rFonts w:ascii="Times New Roman" w:hAnsi="Times New Roman" w:cs="Times New Roman"/>
          <w:sz w:val="22"/>
          <w:szCs w:val="22"/>
        </w:rPr>
        <w:t xml:space="preserve"> </w:t>
      </w:r>
      <w:r w:rsidR="00C35753" w:rsidRPr="00B62646">
        <w:rPr>
          <w:rFonts w:ascii="Times New Roman" w:hAnsi="Times New Roman" w:cs="Times New Roman"/>
          <w:sz w:val="22"/>
          <w:szCs w:val="22"/>
        </w:rPr>
        <w:t>increased</w:t>
      </w:r>
      <w:r w:rsidR="00673ED7" w:rsidRPr="00B62646">
        <w:rPr>
          <w:rFonts w:ascii="Times New Roman" w:hAnsi="Times New Roman" w:cs="Times New Roman"/>
          <w:sz w:val="22"/>
          <w:szCs w:val="22"/>
        </w:rPr>
        <w:t xml:space="preserve"> </w:t>
      </w:r>
      <w:r w:rsidR="00C35753" w:rsidRPr="00B62646">
        <w:rPr>
          <w:rFonts w:ascii="Times New Roman" w:hAnsi="Times New Roman" w:cs="Times New Roman"/>
          <w:sz w:val="22"/>
          <w:szCs w:val="22"/>
        </w:rPr>
        <w:t>to</w:t>
      </w:r>
      <w:r w:rsidR="00673ED7" w:rsidRPr="00B62646">
        <w:rPr>
          <w:rFonts w:ascii="Times New Roman" w:hAnsi="Times New Roman" w:cs="Times New Roman"/>
          <w:sz w:val="22"/>
          <w:szCs w:val="22"/>
        </w:rPr>
        <w:t xml:space="preserve"> $60.38</w:t>
      </w:r>
      <w:r w:rsidR="00FB45E7" w:rsidRPr="00B62646">
        <w:rPr>
          <w:rFonts w:ascii="Times New Roman" w:hAnsi="Times New Roman" w:cs="Times New Roman"/>
          <w:sz w:val="22"/>
          <w:szCs w:val="22"/>
        </w:rPr>
        <w:t xml:space="preserve"> (March 15)</w:t>
      </w:r>
      <w:r w:rsidR="00673ED7" w:rsidRPr="00B62646">
        <w:rPr>
          <w:rFonts w:ascii="Times New Roman" w:hAnsi="Times New Roman" w:cs="Times New Roman"/>
          <w:sz w:val="22"/>
          <w:szCs w:val="22"/>
        </w:rPr>
        <w:t>.</w:t>
      </w:r>
      <w:r w:rsidR="00285237" w:rsidRPr="00B62646">
        <w:rPr>
          <w:rFonts w:ascii="Times New Roman" w:hAnsi="Times New Roman" w:cs="Times New Roman"/>
          <w:sz w:val="22"/>
          <w:szCs w:val="22"/>
        </w:rPr>
        <w:t xml:space="preserve"> This market uncertainty can be explained by the regional US banking crisis, when Silicon Valley Bank </w:t>
      </w:r>
      <w:r w:rsidR="000F4827" w:rsidRPr="00B62646">
        <w:rPr>
          <w:rFonts w:ascii="Times New Roman" w:hAnsi="Times New Roman" w:cs="Times New Roman"/>
          <w:sz w:val="22"/>
          <w:szCs w:val="22"/>
        </w:rPr>
        <w:t xml:space="preserve">(SVB) </w:t>
      </w:r>
      <w:r w:rsidR="00285237" w:rsidRPr="00B62646">
        <w:rPr>
          <w:rFonts w:ascii="Times New Roman" w:hAnsi="Times New Roman" w:cs="Times New Roman"/>
          <w:sz w:val="22"/>
          <w:szCs w:val="22"/>
        </w:rPr>
        <w:t>collapsed</w:t>
      </w:r>
      <w:r w:rsidR="009D7BCC" w:rsidRPr="00B62646">
        <w:rPr>
          <w:rFonts w:ascii="Times New Roman" w:hAnsi="Times New Roman" w:cs="Times New Roman"/>
          <w:sz w:val="22"/>
          <w:szCs w:val="22"/>
        </w:rPr>
        <w:t xml:space="preserve"> (Visual Capitalist)</w:t>
      </w:r>
      <w:r w:rsidR="00285237" w:rsidRPr="00B62646">
        <w:rPr>
          <w:rFonts w:ascii="Times New Roman" w:hAnsi="Times New Roman" w:cs="Times New Roman"/>
          <w:sz w:val="22"/>
          <w:szCs w:val="22"/>
        </w:rPr>
        <w:t>.</w:t>
      </w:r>
      <w:r w:rsidR="00673ED7" w:rsidRPr="00B62646">
        <w:rPr>
          <w:rFonts w:ascii="Times New Roman" w:hAnsi="Times New Roman" w:cs="Times New Roman"/>
          <w:sz w:val="22"/>
          <w:szCs w:val="22"/>
        </w:rPr>
        <w:t xml:space="preserve"> </w:t>
      </w:r>
      <w:r w:rsidR="009D1360" w:rsidRPr="00B62646">
        <w:rPr>
          <w:rFonts w:ascii="Times New Roman" w:hAnsi="Times New Roman" w:cs="Times New Roman"/>
          <w:sz w:val="22"/>
          <w:szCs w:val="22"/>
        </w:rPr>
        <w:t>The VXX</w:t>
      </w:r>
      <w:r w:rsidR="00FB45E7" w:rsidRPr="00B62646">
        <w:rPr>
          <w:rFonts w:ascii="Times New Roman" w:hAnsi="Times New Roman" w:cs="Times New Roman"/>
          <w:sz w:val="22"/>
          <w:szCs w:val="22"/>
        </w:rPr>
        <w:t xml:space="preserve"> then</w:t>
      </w:r>
      <w:r w:rsidR="00673ED7" w:rsidRPr="00B62646">
        <w:rPr>
          <w:rFonts w:ascii="Times New Roman" w:hAnsi="Times New Roman" w:cs="Times New Roman"/>
          <w:sz w:val="22"/>
          <w:szCs w:val="22"/>
        </w:rPr>
        <w:t xml:space="preserve"> steadily decreased until July 23, </w:t>
      </w:r>
      <w:r w:rsidR="00F62CBE" w:rsidRPr="00B62646">
        <w:rPr>
          <w:rFonts w:ascii="Times New Roman" w:hAnsi="Times New Roman" w:cs="Times New Roman"/>
          <w:sz w:val="22"/>
          <w:szCs w:val="22"/>
        </w:rPr>
        <w:t>2024</w:t>
      </w:r>
      <w:r w:rsidR="00673ED7" w:rsidRPr="00B62646">
        <w:rPr>
          <w:rFonts w:ascii="Times New Roman" w:hAnsi="Times New Roman" w:cs="Times New Roman"/>
          <w:sz w:val="22"/>
          <w:szCs w:val="22"/>
        </w:rPr>
        <w:t xml:space="preserve">, during </w:t>
      </w:r>
      <w:r w:rsidR="00F62CBE" w:rsidRPr="00B62646">
        <w:rPr>
          <w:rFonts w:ascii="Times New Roman" w:hAnsi="Times New Roman" w:cs="Times New Roman"/>
          <w:sz w:val="22"/>
          <w:szCs w:val="22"/>
        </w:rPr>
        <w:t>2024’s</w:t>
      </w:r>
      <w:r w:rsidR="00673ED7" w:rsidRPr="00B62646">
        <w:rPr>
          <w:rFonts w:ascii="Times New Roman" w:hAnsi="Times New Roman" w:cs="Times New Roman"/>
          <w:sz w:val="22"/>
          <w:szCs w:val="22"/>
        </w:rPr>
        <w:t xml:space="preserve"> third quarter, when </w:t>
      </w:r>
      <w:r w:rsidR="00712053" w:rsidRPr="00B62646">
        <w:rPr>
          <w:rFonts w:ascii="Times New Roman" w:hAnsi="Times New Roman" w:cs="Times New Roman"/>
          <w:sz w:val="22"/>
          <w:szCs w:val="22"/>
        </w:rPr>
        <w:t>it</w:t>
      </w:r>
      <w:r w:rsidR="00673ED7" w:rsidRPr="00B62646">
        <w:rPr>
          <w:rFonts w:ascii="Times New Roman" w:hAnsi="Times New Roman" w:cs="Times New Roman"/>
          <w:sz w:val="22"/>
          <w:szCs w:val="22"/>
        </w:rPr>
        <w:t xml:space="preserve"> </w:t>
      </w:r>
      <w:r w:rsidR="00712053" w:rsidRPr="00B62646">
        <w:rPr>
          <w:rFonts w:ascii="Times New Roman" w:hAnsi="Times New Roman" w:cs="Times New Roman"/>
          <w:sz w:val="22"/>
          <w:szCs w:val="22"/>
        </w:rPr>
        <w:t>was</w:t>
      </w:r>
      <w:r w:rsidR="00673ED7" w:rsidRPr="00B62646">
        <w:rPr>
          <w:rFonts w:ascii="Times New Roman" w:hAnsi="Times New Roman" w:cs="Times New Roman"/>
          <w:sz w:val="22"/>
          <w:szCs w:val="22"/>
        </w:rPr>
        <w:t xml:space="preserve"> trading at $10.97.</w:t>
      </w:r>
      <w:r w:rsidR="00F62CBE" w:rsidRPr="00B62646">
        <w:rPr>
          <w:rFonts w:ascii="Times New Roman" w:hAnsi="Times New Roman" w:cs="Times New Roman"/>
          <w:sz w:val="22"/>
          <w:szCs w:val="22"/>
        </w:rPr>
        <w:t xml:space="preserve"> Market uncertainty </w:t>
      </w:r>
      <w:r w:rsidR="00895464" w:rsidRPr="00B62646">
        <w:rPr>
          <w:rFonts w:ascii="Times New Roman" w:hAnsi="Times New Roman" w:cs="Times New Roman"/>
          <w:sz w:val="22"/>
          <w:szCs w:val="22"/>
        </w:rPr>
        <w:t>surged again</w:t>
      </w:r>
      <w:r w:rsidR="00712053" w:rsidRPr="00B62646">
        <w:rPr>
          <w:rFonts w:ascii="Times New Roman" w:hAnsi="Times New Roman" w:cs="Times New Roman"/>
          <w:sz w:val="22"/>
          <w:szCs w:val="22"/>
        </w:rPr>
        <w:t xml:space="preserve"> as </w:t>
      </w:r>
      <w:r w:rsidR="00204F91" w:rsidRPr="00B62646">
        <w:rPr>
          <w:rFonts w:ascii="Times New Roman" w:hAnsi="Times New Roman" w:cs="Times New Roman"/>
          <w:sz w:val="22"/>
          <w:szCs w:val="22"/>
        </w:rPr>
        <w:t xml:space="preserve">President Joe </w:t>
      </w:r>
      <w:r w:rsidR="00712053" w:rsidRPr="00B62646">
        <w:rPr>
          <w:rFonts w:ascii="Times New Roman" w:hAnsi="Times New Roman" w:cs="Times New Roman"/>
          <w:sz w:val="22"/>
          <w:szCs w:val="22"/>
        </w:rPr>
        <w:t>Biden announced his decision to drop out of the presidential race</w:t>
      </w:r>
      <w:r w:rsidR="00AA7124" w:rsidRPr="00B62646">
        <w:rPr>
          <w:rFonts w:ascii="Times New Roman" w:hAnsi="Times New Roman" w:cs="Times New Roman"/>
          <w:sz w:val="22"/>
          <w:szCs w:val="22"/>
        </w:rPr>
        <w:t xml:space="preserve"> in</w:t>
      </w:r>
      <w:r w:rsidR="00FA2FF8" w:rsidRPr="00B62646">
        <w:rPr>
          <w:rFonts w:ascii="Times New Roman" w:hAnsi="Times New Roman" w:cs="Times New Roman"/>
          <w:sz w:val="22"/>
          <w:szCs w:val="22"/>
        </w:rPr>
        <w:t xml:space="preserve"> July</w:t>
      </w:r>
      <w:r w:rsidR="00712053" w:rsidRPr="00B62646">
        <w:rPr>
          <w:rFonts w:ascii="Times New Roman" w:hAnsi="Times New Roman" w:cs="Times New Roman"/>
          <w:sz w:val="22"/>
          <w:szCs w:val="22"/>
        </w:rPr>
        <w:t>.</w:t>
      </w:r>
      <w:r w:rsidR="00673ED7" w:rsidRPr="00B62646">
        <w:rPr>
          <w:rFonts w:ascii="Times New Roman" w:hAnsi="Times New Roman" w:cs="Times New Roman"/>
          <w:sz w:val="22"/>
          <w:szCs w:val="22"/>
        </w:rPr>
        <w:t xml:space="preserve"> The </w:t>
      </w:r>
      <w:r w:rsidR="00F62CBE" w:rsidRPr="00B62646">
        <w:rPr>
          <w:rFonts w:ascii="Times New Roman" w:hAnsi="Times New Roman" w:cs="Times New Roman"/>
          <w:sz w:val="22"/>
          <w:szCs w:val="22"/>
        </w:rPr>
        <w:t>value</w:t>
      </w:r>
      <w:r w:rsidR="00673ED7" w:rsidRPr="00B62646">
        <w:rPr>
          <w:rFonts w:ascii="Times New Roman" w:hAnsi="Times New Roman" w:cs="Times New Roman"/>
          <w:sz w:val="22"/>
          <w:szCs w:val="22"/>
        </w:rPr>
        <w:t xml:space="preserve"> shot up </w:t>
      </w:r>
      <w:r w:rsidR="00F62CBE" w:rsidRPr="00B62646">
        <w:rPr>
          <w:rFonts w:ascii="Times New Roman" w:hAnsi="Times New Roman" w:cs="Times New Roman"/>
          <w:sz w:val="22"/>
          <w:szCs w:val="22"/>
        </w:rPr>
        <w:t xml:space="preserve">on July 24, </w:t>
      </w:r>
      <w:proofErr w:type="gramStart"/>
      <w:r w:rsidR="00F62CBE" w:rsidRPr="00B62646">
        <w:rPr>
          <w:rFonts w:ascii="Times New Roman" w:hAnsi="Times New Roman" w:cs="Times New Roman"/>
          <w:sz w:val="22"/>
          <w:szCs w:val="22"/>
        </w:rPr>
        <w:t>2024</w:t>
      </w:r>
      <w:proofErr w:type="gramEnd"/>
      <w:r w:rsidR="00673ED7" w:rsidRPr="00B62646">
        <w:rPr>
          <w:rFonts w:ascii="Times New Roman" w:hAnsi="Times New Roman" w:cs="Times New Roman"/>
          <w:sz w:val="22"/>
          <w:szCs w:val="22"/>
        </w:rPr>
        <w:t xml:space="preserve"> to $49.67, and sharply increased until August 5, 2024, when it reached $91.02. Within the next 9 days, it decreased to $46.45 and has since </w:t>
      </w:r>
      <w:r w:rsidR="009E13AB" w:rsidRPr="00B62646">
        <w:rPr>
          <w:rFonts w:ascii="Times New Roman" w:hAnsi="Times New Roman" w:cs="Times New Roman"/>
          <w:sz w:val="22"/>
          <w:szCs w:val="22"/>
        </w:rPr>
        <w:t>stood between $46 and $59</w:t>
      </w:r>
      <w:r w:rsidR="006A75A4" w:rsidRPr="00B62646">
        <w:rPr>
          <w:rFonts w:ascii="Times New Roman" w:hAnsi="Times New Roman" w:cs="Times New Roman"/>
          <w:sz w:val="22"/>
          <w:szCs w:val="22"/>
        </w:rPr>
        <w:t xml:space="preserve"> during </w:t>
      </w:r>
      <w:r w:rsidR="00261D66" w:rsidRPr="00B62646">
        <w:rPr>
          <w:rFonts w:ascii="Times New Roman" w:hAnsi="Times New Roman" w:cs="Times New Roman"/>
          <w:sz w:val="22"/>
          <w:szCs w:val="22"/>
        </w:rPr>
        <w:t>2024’s</w:t>
      </w:r>
      <w:r w:rsidR="006A75A4" w:rsidRPr="00B62646">
        <w:rPr>
          <w:rFonts w:ascii="Times New Roman" w:hAnsi="Times New Roman" w:cs="Times New Roman"/>
          <w:sz w:val="22"/>
          <w:szCs w:val="22"/>
        </w:rPr>
        <w:t xml:space="preserve"> fourth quarter</w:t>
      </w:r>
      <w:r w:rsidR="009E13AB" w:rsidRPr="00B62646">
        <w:rPr>
          <w:rFonts w:ascii="Times New Roman" w:hAnsi="Times New Roman" w:cs="Times New Roman"/>
          <w:sz w:val="22"/>
          <w:szCs w:val="22"/>
        </w:rPr>
        <w:t xml:space="preserve">. </w:t>
      </w:r>
      <w:r w:rsidR="008B00CE" w:rsidRPr="00B62646">
        <w:rPr>
          <w:rFonts w:ascii="Times New Roman" w:hAnsi="Times New Roman" w:cs="Times New Roman"/>
          <w:sz w:val="22"/>
          <w:szCs w:val="22"/>
        </w:rPr>
        <w:t xml:space="preserve">The sharp </w:t>
      </w:r>
      <w:r w:rsidR="006A75A4" w:rsidRPr="00B62646">
        <w:rPr>
          <w:rFonts w:ascii="Times New Roman" w:hAnsi="Times New Roman" w:cs="Times New Roman"/>
          <w:sz w:val="22"/>
          <w:szCs w:val="22"/>
        </w:rPr>
        <w:t xml:space="preserve">and frequent </w:t>
      </w:r>
      <w:r w:rsidR="008B00CE" w:rsidRPr="00B62646">
        <w:rPr>
          <w:rFonts w:ascii="Times New Roman" w:hAnsi="Times New Roman" w:cs="Times New Roman"/>
          <w:sz w:val="22"/>
          <w:szCs w:val="22"/>
        </w:rPr>
        <w:t xml:space="preserve">fluctuations </w:t>
      </w:r>
      <w:r w:rsidR="006A75A4" w:rsidRPr="00B62646">
        <w:rPr>
          <w:rFonts w:ascii="Times New Roman" w:hAnsi="Times New Roman" w:cs="Times New Roman"/>
          <w:sz w:val="22"/>
          <w:szCs w:val="22"/>
        </w:rPr>
        <w:t>highlight</w:t>
      </w:r>
      <w:r w:rsidR="008B00CE" w:rsidRPr="00B62646">
        <w:rPr>
          <w:rFonts w:ascii="Times New Roman" w:hAnsi="Times New Roman" w:cs="Times New Roman"/>
          <w:sz w:val="22"/>
          <w:szCs w:val="22"/>
        </w:rPr>
        <w:t xml:space="preserve"> moments of market turbulence</w:t>
      </w:r>
      <w:r w:rsidR="00BE2639" w:rsidRPr="00B62646">
        <w:rPr>
          <w:rFonts w:ascii="Times New Roman" w:hAnsi="Times New Roman" w:cs="Times New Roman"/>
          <w:sz w:val="22"/>
          <w:szCs w:val="22"/>
        </w:rPr>
        <w:t xml:space="preserve"> and investor anxiety</w:t>
      </w:r>
      <w:r w:rsidR="00261D66" w:rsidRPr="00B62646">
        <w:rPr>
          <w:rFonts w:ascii="Times New Roman" w:hAnsi="Times New Roman" w:cs="Times New Roman"/>
          <w:sz w:val="22"/>
          <w:szCs w:val="22"/>
        </w:rPr>
        <w:t>, influenced by a variety of factors</w:t>
      </w:r>
      <w:r w:rsidR="000F4827" w:rsidRPr="00B62646">
        <w:rPr>
          <w:rFonts w:ascii="Times New Roman" w:hAnsi="Times New Roman" w:cs="Times New Roman"/>
          <w:sz w:val="22"/>
          <w:szCs w:val="22"/>
        </w:rPr>
        <w:t>, including the SVP collapse and the presidential period</w:t>
      </w:r>
      <w:r w:rsidR="00261D66" w:rsidRPr="00B62646">
        <w:rPr>
          <w:rFonts w:ascii="Times New Roman" w:hAnsi="Times New Roman" w:cs="Times New Roman"/>
          <w:sz w:val="22"/>
          <w:szCs w:val="22"/>
        </w:rPr>
        <w:t>.</w:t>
      </w:r>
      <w:r w:rsidR="009C5A54" w:rsidRPr="00B62646">
        <w:rPr>
          <w:rFonts w:ascii="Times New Roman" w:hAnsi="Times New Roman" w:cs="Times New Roman"/>
          <w:sz w:val="22"/>
          <w:szCs w:val="22"/>
        </w:rPr>
        <w:t xml:space="preserve"> </w:t>
      </w:r>
    </w:p>
    <w:p w14:paraId="4459FC28" w14:textId="251F6669" w:rsidR="00937754" w:rsidRPr="00937754" w:rsidRDefault="00261D66" w:rsidP="00937754">
      <w:pPr>
        <w:spacing w:line="240" w:lineRule="auto"/>
        <w:rPr>
          <w:rFonts w:ascii="Times New Roman" w:hAnsi="Times New Roman" w:cs="Times New Roman"/>
          <w:sz w:val="22"/>
          <w:szCs w:val="22"/>
        </w:rPr>
      </w:pPr>
      <w:r w:rsidRPr="00B62646">
        <w:rPr>
          <w:rFonts w:ascii="Times New Roman" w:hAnsi="Times New Roman" w:cs="Times New Roman"/>
          <w:sz w:val="22"/>
          <w:szCs w:val="22"/>
        </w:rPr>
        <w:t xml:space="preserve">VTI represents is the overall measure of stock prices and increases as stock performance increases. Since January 2023, the high values of VTI have steadily increased, with a short period of decline during the </w:t>
      </w:r>
      <w:r w:rsidR="009C5A54" w:rsidRPr="00B62646">
        <w:rPr>
          <w:rFonts w:ascii="Times New Roman" w:hAnsi="Times New Roman" w:cs="Times New Roman"/>
          <w:sz w:val="22"/>
          <w:szCs w:val="22"/>
        </w:rPr>
        <w:t xml:space="preserve">end of the </w:t>
      </w:r>
      <w:r w:rsidRPr="00B62646">
        <w:rPr>
          <w:rFonts w:ascii="Times New Roman" w:hAnsi="Times New Roman" w:cs="Times New Roman"/>
          <w:sz w:val="22"/>
          <w:szCs w:val="22"/>
        </w:rPr>
        <w:t>third quarter</w:t>
      </w:r>
      <w:r w:rsidR="009C5A54" w:rsidRPr="00B62646">
        <w:rPr>
          <w:rFonts w:ascii="Times New Roman" w:hAnsi="Times New Roman" w:cs="Times New Roman"/>
          <w:sz w:val="22"/>
          <w:szCs w:val="22"/>
        </w:rPr>
        <w:t xml:space="preserve"> and the beginning of the fourth quarter</w:t>
      </w:r>
      <w:r w:rsidRPr="00B62646">
        <w:rPr>
          <w:rFonts w:ascii="Times New Roman" w:hAnsi="Times New Roman" w:cs="Times New Roman"/>
          <w:sz w:val="22"/>
          <w:szCs w:val="22"/>
        </w:rPr>
        <w:t>. On November 25, 2024, it stood at its highest, with shares trading at $299.47.</w:t>
      </w:r>
      <w:r w:rsidR="00E71B69" w:rsidRPr="00B62646">
        <w:rPr>
          <w:rFonts w:ascii="Times New Roman" w:hAnsi="Times New Roman" w:cs="Times New Roman"/>
          <w:sz w:val="22"/>
          <w:szCs w:val="22"/>
        </w:rPr>
        <w:t xml:space="preserve"> </w:t>
      </w:r>
      <w:r w:rsidR="0069003D" w:rsidRPr="00B62646">
        <w:rPr>
          <w:rFonts w:ascii="Times New Roman" w:hAnsi="Times New Roman" w:cs="Times New Roman"/>
          <w:sz w:val="22"/>
          <w:szCs w:val="22"/>
        </w:rPr>
        <w:t>While t</w:t>
      </w:r>
      <w:r w:rsidRPr="00B62646">
        <w:rPr>
          <w:rFonts w:ascii="Times New Roman" w:hAnsi="Times New Roman" w:cs="Times New Roman"/>
          <w:sz w:val="22"/>
          <w:szCs w:val="22"/>
        </w:rPr>
        <w:t>he VTI values were not</w:t>
      </w:r>
      <w:r w:rsidR="00434665" w:rsidRPr="00B62646">
        <w:rPr>
          <w:rFonts w:ascii="Times New Roman" w:hAnsi="Times New Roman" w:cs="Times New Roman"/>
          <w:sz w:val="22"/>
          <w:szCs w:val="22"/>
        </w:rPr>
        <w:t xml:space="preserve"> significantly</w:t>
      </w:r>
      <w:r w:rsidRPr="00B62646">
        <w:rPr>
          <w:rFonts w:ascii="Times New Roman" w:hAnsi="Times New Roman" w:cs="Times New Roman"/>
          <w:sz w:val="22"/>
          <w:szCs w:val="22"/>
        </w:rPr>
        <w:t xml:space="preserve"> impacted by high VXX values during 2024’s third quarter</w:t>
      </w:r>
      <w:r w:rsidR="0005405C" w:rsidRPr="00B62646">
        <w:rPr>
          <w:rFonts w:ascii="Times New Roman" w:hAnsi="Times New Roman" w:cs="Times New Roman"/>
          <w:sz w:val="22"/>
          <w:szCs w:val="22"/>
        </w:rPr>
        <w:t xml:space="preserve">, during times of high volatility, the </w:t>
      </w:r>
      <w:r w:rsidR="00652B6D" w:rsidRPr="00B62646">
        <w:rPr>
          <w:rFonts w:ascii="Times New Roman" w:hAnsi="Times New Roman" w:cs="Times New Roman"/>
          <w:sz w:val="22"/>
          <w:szCs w:val="22"/>
        </w:rPr>
        <w:t>VTI curve is less smooth.</w:t>
      </w:r>
    </w:p>
    <w:p w14:paraId="4B2B67BE" w14:textId="77777777" w:rsidR="00937754" w:rsidRPr="00937754" w:rsidRDefault="00937754" w:rsidP="00937754">
      <w:pPr>
        <w:spacing w:line="240" w:lineRule="auto"/>
        <w:rPr>
          <w:rFonts w:ascii="Times New Roman" w:hAnsi="Times New Roman" w:cs="Times New Roman"/>
          <w:b/>
          <w:bCs/>
          <w:sz w:val="22"/>
          <w:szCs w:val="22"/>
        </w:rPr>
      </w:pPr>
      <w:r w:rsidRPr="00937754">
        <w:rPr>
          <w:rFonts w:ascii="Times New Roman" w:hAnsi="Times New Roman" w:cs="Times New Roman"/>
          <w:b/>
          <w:bCs/>
          <w:sz w:val="22"/>
          <w:szCs w:val="22"/>
        </w:rPr>
        <w:t>Are they moving together, or counter to each other?</w:t>
      </w:r>
    </w:p>
    <w:p w14:paraId="5EFB36A3" w14:textId="037F0067" w:rsidR="00BB46F8" w:rsidRPr="00B62646" w:rsidRDefault="00216956" w:rsidP="00937754">
      <w:pPr>
        <w:spacing w:line="240" w:lineRule="auto"/>
        <w:rPr>
          <w:rFonts w:ascii="Times New Roman" w:hAnsi="Times New Roman" w:cs="Times New Roman"/>
          <w:sz w:val="22"/>
          <w:szCs w:val="22"/>
        </w:rPr>
      </w:pPr>
      <w:r w:rsidRPr="00B62646">
        <w:rPr>
          <w:rFonts w:ascii="Times New Roman" w:hAnsi="Times New Roman" w:cs="Times New Roman"/>
          <w:sz w:val="22"/>
          <w:szCs w:val="22"/>
        </w:rPr>
        <w:t>From</w:t>
      </w:r>
      <w:r w:rsidR="00924653" w:rsidRPr="00B62646">
        <w:rPr>
          <w:rFonts w:ascii="Times New Roman" w:hAnsi="Times New Roman" w:cs="Times New Roman"/>
          <w:sz w:val="22"/>
          <w:szCs w:val="22"/>
        </w:rPr>
        <w:t xml:space="preserve"> January 2023 </w:t>
      </w:r>
      <w:r w:rsidRPr="00B62646">
        <w:rPr>
          <w:rFonts w:ascii="Times New Roman" w:hAnsi="Times New Roman" w:cs="Times New Roman"/>
          <w:sz w:val="22"/>
          <w:szCs w:val="22"/>
        </w:rPr>
        <w:t xml:space="preserve">until </w:t>
      </w:r>
      <w:r w:rsidR="00924653" w:rsidRPr="00B62646">
        <w:rPr>
          <w:rFonts w:ascii="Times New Roman" w:hAnsi="Times New Roman" w:cs="Times New Roman"/>
          <w:sz w:val="22"/>
          <w:szCs w:val="22"/>
        </w:rPr>
        <w:t>November 2024, t</w:t>
      </w:r>
      <w:r w:rsidR="00D40E06" w:rsidRPr="00B62646">
        <w:rPr>
          <w:rFonts w:ascii="Times New Roman" w:hAnsi="Times New Roman" w:cs="Times New Roman"/>
          <w:sz w:val="22"/>
          <w:szCs w:val="22"/>
        </w:rPr>
        <w:t>he GDP and VTI values</w:t>
      </w:r>
      <w:r w:rsidR="0025639F" w:rsidRPr="00B62646">
        <w:rPr>
          <w:rFonts w:ascii="Times New Roman" w:hAnsi="Times New Roman" w:cs="Times New Roman"/>
          <w:sz w:val="22"/>
          <w:szCs w:val="22"/>
        </w:rPr>
        <w:t xml:space="preserve"> generally</w:t>
      </w:r>
      <w:r w:rsidR="00D40E06" w:rsidRPr="00B62646">
        <w:rPr>
          <w:rFonts w:ascii="Times New Roman" w:hAnsi="Times New Roman" w:cs="Times New Roman"/>
          <w:sz w:val="22"/>
          <w:szCs w:val="22"/>
        </w:rPr>
        <w:t xml:space="preserve"> move together, </w:t>
      </w:r>
      <w:r w:rsidR="00924653" w:rsidRPr="00B62646">
        <w:rPr>
          <w:rFonts w:ascii="Times New Roman" w:hAnsi="Times New Roman" w:cs="Times New Roman"/>
          <w:sz w:val="22"/>
          <w:szCs w:val="22"/>
        </w:rPr>
        <w:t xml:space="preserve">apart from 2024’s </w:t>
      </w:r>
      <w:r w:rsidR="00E71B69" w:rsidRPr="00B62646">
        <w:rPr>
          <w:rFonts w:ascii="Times New Roman" w:hAnsi="Times New Roman" w:cs="Times New Roman"/>
          <w:sz w:val="22"/>
          <w:szCs w:val="22"/>
        </w:rPr>
        <w:t>first quarter</w:t>
      </w:r>
      <w:r w:rsidR="00924653" w:rsidRPr="00B62646">
        <w:rPr>
          <w:rFonts w:ascii="Times New Roman" w:hAnsi="Times New Roman" w:cs="Times New Roman"/>
          <w:sz w:val="22"/>
          <w:szCs w:val="22"/>
        </w:rPr>
        <w:t xml:space="preserve">, when the </w:t>
      </w:r>
      <w:r w:rsidR="00D40E06" w:rsidRPr="00B62646">
        <w:rPr>
          <w:rFonts w:ascii="Times New Roman" w:hAnsi="Times New Roman" w:cs="Times New Roman"/>
          <w:sz w:val="22"/>
          <w:szCs w:val="22"/>
        </w:rPr>
        <w:t>GDP</w:t>
      </w:r>
      <w:r w:rsidR="00924653" w:rsidRPr="00B62646">
        <w:rPr>
          <w:rFonts w:ascii="Times New Roman" w:hAnsi="Times New Roman" w:cs="Times New Roman"/>
          <w:sz w:val="22"/>
          <w:szCs w:val="22"/>
        </w:rPr>
        <w:t xml:space="preserve"> experiences </w:t>
      </w:r>
      <w:r w:rsidR="00BB46F8" w:rsidRPr="00B62646">
        <w:rPr>
          <w:rFonts w:ascii="Times New Roman" w:hAnsi="Times New Roman" w:cs="Times New Roman"/>
          <w:sz w:val="22"/>
          <w:szCs w:val="22"/>
        </w:rPr>
        <w:t>the usual</w:t>
      </w:r>
      <w:r w:rsidR="00E71B69" w:rsidRPr="00B62646">
        <w:rPr>
          <w:rFonts w:ascii="Times New Roman" w:hAnsi="Times New Roman" w:cs="Times New Roman"/>
          <w:sz w:val="22"/>
          <w:szCs w:val="22"/>
        </w:rPr>
        <w:t xml:space="preserve"> seasonal</w:t>
      </w:r>
      <w:r w:rsidR="00924653" w:rsidRPr="00B62646">
        <w:rPr>
          <w:rFonts w:ascii="Times New Roman" w:hAnsi="Times New Roman" w:cs="Times New Roman"/>
          <w:sz w:val="22"/>
          <w:szCs w:val="22"/>
        </w:rPr>
        <w:t xml:space="preserve"> small</w:t>
      </w:r>
      <w:r w:rsidR="00D40E06" w:rsidRPr="00B62646">
        <w:rPr>
          <w:rFonts w:ascii="Times New Roman" w:hAnsi="Times New Roman" w:cs="Times New Roman"/>
          <w:sz w:val="22"/>
          <w:szCs w:val="22"/>
        </w:rPr>
        <w:t xml:space="preserve"> declin</w:t>
      </w:r>
      <w:r w:rsidR="00924653" w:rsidRPr="00B62646">
        <w:rPr>
          <w:rFonts w:ascii="Times New Roman" w:hAnsi="Times New Roman" w:cs="Times New Roman"/>
          <w:sz w:val="22"/>
          <w:szCs w:val="22"/>
        </w:rPr>
        <w:t>e</w:t>
      </w:r>
      <w:r w:rsidR="00D40E06" w:rsidRPr="00B62646">
        <w:rPr>
          <w:rFonts w:ascii="Times New Roman" w:hAnsi="Times New Roman" w:cs="Times New Roman"/>
          <w:sz w:val="22"/>
          <w:szCs w:val="22"/>
        </w:rPr>
        <w:t xml:space="preserve">. </w:t>
      </w:r>
      <w:r w:rsidR="00CA310F" w:rsidRPr="00B62646">
        <w:rPr>
          <w:rFonts w:ascii="Times New Roman" w:hAnsi="Times New Roman" w:cs="Times New Roman"/>
          <w:sz w:val="22"/>
          <w:szCs w:val="22"/>
        </w:rPr>
        <w:t>In general, GDP and VTI values can increase together, as a good economy signifies high stock prices.</w:t>
      </w:r>
    </w:p>
    <w:p w14:paraId="4D2795F8" w14:textId="73B2B8F4" w:rsidR="00CA310F" w:rsidRPr="00B62646" w:rsidRDefault="00257A41" w:rsidP="00937754">
      <w:pPr>
        <w:spacing w:line="240" w:lineRule="auto"/>
        <w:rPr>
          <w:rFonts w:ascii="Times New Roman" w:hAnsi="Times New Roman" w:cs="Times New Roman"/>
          <w:sz w:val="22"/>
          <w:szCs w:val="22"/>
        </w:rPr>
      </w:pPr>
      <w:r>
        <w:rPr>
          <w:rFonts w:ascii="Times New Roman" w:hAnsi="Times New Roman" w:cs="Times New Roman"/>
          <w:sz w:val="22"/>
          <w:szCs w:val="22"/>
        </w:rPr>
        <w:t>Regarding the VTI, and VXX</w:t>
      </w:r>
      <w:r w:rsidR="00976E29">
        <w:rPr>
          <w:rFonts w:ascii="Times New Roman" w:hAnsi="Times New Roman" w:cs="Times New Roman"/>
          <w:sz w:val="22"/>
          <w:szCs w:val="22"/>
        </w:rPr>
        <w:t xml:space="preserve"> values</w:t>
      </w:r>
      <w:r>
        <w:rPr>
          <w:rFonts w:ascii="Times New Roman" w:hAnsi="Times New Roman" w:cs="Times New Roman"/>
          <w:sz w:val="22"/>
          <w:szCs w:val="22"/>
        </w:rPr>
        <w:t>, w</w:t>
      </w:r>
      <w:r w:rsidR="00752BB0" w:rsidRPr="00B62646">
        <w:rPr>
          <w:rFonts w:ascii="Times New Roman" w:hAnsi="Times New Roman" w:cs="Times New Roman"/>
          <w:sz w:val="22"/>
          <w:szCs w:val="22"/>
        </w:rPr>
        <w:t>hen the market</w:t>
      </w:r>
      <w:r w:rsidR="00904213">
        <w:rPr>
          <w:rFonts w:ascii="Times New Roman" w:hAnsi="Times New Roman" w:cs="Times New Roman"/>
          <w:sz w:val="22"/>
          <w:szCs w:val="22"/>
        </w:rPr>
        <w:t xml:space="preserve"> (VTI)</w:t>
      </w:r>
      <w:r w:rsidR="00752BB0" w:rsidRPr="00B62646">
        <w:rPr>
          <w:rFonts w:ascii="Times New Roman" w:hAnsi="Times New Roman" w:cs="Times New Roman"/>
          <w:sz w:val="22"/>
          <w:szCs w:val="22"/>
        </w:rPr>
        <w:t xml:space="preserve"> acts in a predictable way, the </w:t>
      </w:r>
      <w:r w:rsidR="00976E29">
        <w:rPr>
          <w:rFonts w:ascii="Times New Roman" w:hAnsi="Times New Roman" w:cs="Times New Roman"/>
          <w:sz w:val="22"/>
          <w:szCs w:val="22"/>
        </w:rPr>
        <w:t>volatility</w:t>
      </w:r>
      <w:r w:rsidR="00752BB0" w:rsidRPr="00B62646">
        <w:rPr>
          <w:rFonts w:ascii="Times New Roman" w:hAnsi="Times New Roman" w:cs="Times New Roman"/>
          <w:sz w:val="22"/>
          <w:szCs w:val="22"/>
        </w:rPr>
        <w:t xml:space="preserve"> </w:t>
      </w:r>
      <w:r w:rsidR="00904213">
        <w:rPr>
          <w:rFonts w:ascii="Times New Roman" w:hAnsi="Times New Roman" w:cs="Times New Roman"/>
          <w:sz w:val="22"/>
          <w:szCs w:val="22"/>
        </w:rPr>
        <w:t xml:space="preserve">(VXX) </w:t>
      </w:r>
      <w:r w:rsidR="00752BB0" w:rsidRPr="00B62646">
        <w:rPr>
          <w:rFonts w:ascii="Times New Roman" w:hAnsi="Times New Roman" w:cs="Times New Roman"/>
          <w:sz w:val="22"/>
          <w:szCs w:val="22"/>
        </w:rPr>
        <w:t xml:space="preserve">decreases. </w:t>
      </w:r>
      <w:r w:rsidR="00B11691" w:rsidRPr="00B62646">
        <w:rPr>
          <w:rFonts w:ascii="Times New Roman" w:hAnsi="Times New Roman" w:cs="Times New Roman"/>
          <w:sz w:val="22"/>
          <w:szCs w:val="22"/>
        </w:rPr>
        <w:t xml:space="preserve">The VTI and VXX values </w:t>
      </w:r>
      <w:r w:rsidR="004163EA">
        <w:rPr>
          <w:rFonts w:ascii="Times New Roman" w:hAnsi="Times New Roman" w:cs="Times New Roman"/>
          <w:sz w:val="22"/>
          <w:szCs w:val="22"/>
        </w:rPr>
        <w:t xml:space="preserve">generally </w:t>
      </w:r>
      <w:r w:rsidR="00B11691" w:rsidRPr="00B62646">
        <w:rPr>
          <w:rFonts w:ascii="Times New Roman" w:hAnsi="Times New Roman" w:cs="Times New Roman"/>
          <w:sz w:val="22"/>
          <w:szCs w:val="22"/>
        </w:rPr>
        <w:t>move counter to each other, except for unpredictable shocks which increase investor fear.</w:t>
      </w:r>
      <w:r w:rsidR="00603DD5" w:rsidRPr="00B62646">
        <w:rPr>
          <w:rFonts w:ascii="Times New Roman" w:hAnsi="Times New Roman" w:cs="Times New Roman"/>
          <w:sz w:val="22"/>
          <w:szCs w:val="22"/>
        </w:rPr>
        <w:t xml:space="preserve"> This can be witnessed</w:t>
      </w:r>
      <w:r w:rsidR="001C055B" w:rsidRPr="00B62646">
        <w:rPr>
          <w:rFonts w:ascii="Times New Roman" w:hAnsi="Times New Roman" w:cs="Times New Roman"/>
          <w:sz w:val="22"/>
          <w:szCs w:val="22"/>
        </w:rPr>
        <w:t xml:space="preserve"> during the third quarter of 2024, </w:t>
      </w:r>
      <w:r w:rsidR="006E4E59" w:rsidRPr="00B62646">
        <w:rPr>
          <w:rFonts w:ascii="Times New Roman" w:hAnsi="Times New Roman" w:cs="Times New Roman"/>
          <w:sz w:val="22"/>
          <w:szCs w:val="22"/>
        </w:rPr>
        <w:t xml:space="preserve">on July 22, when </w:t>
      </w:r>
      <w:r w:rsidR="001C055B" w:rsidRPr="00B62646">
        <w:rPr>
          <w:rFonts w:ascii="Times New Roman" w:hAnsi="Times New Roman" w:cs="Times New Roman"/>
          <w:sz w:val="22"/>
          <w:szCs w:val="22"/>
        </w:rPr>
        <w:t>President Joe Biden withdrew his 2024 presidential bid.</w:t>
      </w:r>
      <w:r w:rsidR="00DC29DD">
        <w:rPr>
          <w:rFonts w:ascii="Times New Roman" w:hAnsi="Times New Roman" w:cs="Times New Roman"/>
          <w:sz w:val="22"/>
          <w:szCs w:val="22"/>
        </w:rPr>
        <w:t xml:space="preserve"> During this period, the VXX increased significantly, and the VTI saw a small decline, but quickly rebounded, while the VXX remained high.</w:t>
      </w:r>
      <w:r w:rsidR="001C055B" w:rsidRPr="00B62646">
        <w:rPr>
          <w:rFonts w:ascii="Times New Roman" w:hAnsi="Times New Roman" w:cs="Times New Roman"/>
          <w:sz w:val="22"/>
          <w:szCs w:val="22"/>
        </w:rPr>
        <w:t xml:space="preserve"> </w:t>
      </w:r>
      <w:r w:rsidR="00FF0FF4" w:rsidRPr="00B62646">
        <w:rPr>
          <w:rFonts w:ascii="Times New Roman" w:hAnsi="Times New Roman" w:cs="Times New Roman"/>
          <w:sz w:val="22"/>
          <w:szCs w:val="22"/>
        </w:rPr>
        <w:t xml:space="preserve">Fears, represented by the VXX index, have remained high </w:t>
      </w:r>
      <w:r w:rsidR="006E4E59" w:rsidRPr="00B62646">
        <w:rPr>
          <w:rFonts w:ascii="Times New Roman" w:hAnsi="Times New Roman" w:cs="Times New Roman"/>
          <w:sz w:val="22"/>
          <w:szCs w:val="22"/>
        </w:rPr>
        <w:t>during the election season</w:t>
      </w:r>
      <w:r w:rsidR="00976E29">
        <w:rPr>
          <w:rFonts w:ascii="Times New Roman" w:hAnsi="Times New Roman" w:cs="Times New Roman"/>
          <w:sz w:val="22"/>
          <w:szCs w:val="22"/>
        </w:rPr>
        <w:t>, including post Trump victory.</w:t>
      </w:r>
    </w:p>
    <w:p w14:paraId="41C954DD" w14:textId="3A152D5E" w:rsidR="00937754" w:rsidRPr="00937754" w:rsidRDefault="00937754" w:rsidP="00937754">
      <w:pPr>
        <w:spacing w:line="240" w:lineRule="auto"/>
        <w:rPr>
          <w:rFonts w:ascii="Times New Roman" w:hAnsi="Times New Roman" w:cs="Times New Roman"/>
          <w:b/>
          <w:bCs/>
          <w:sz w:val="22"/>
          <w:szCs w:val="22"/>
        </w:rPr>
      </w:pPr>
      <w:r w:rsidRPr="00937754">
        <w:rPr>
          <w:rFonts w:ascii="Times New Roman" w:hAnsi="Times New Roman" w:cs="Times New Roman"/>
          <w:b/>
          <w:bCs/>
          <w:sz w:val="22"/>
          <w:szCs w:val="22"/>
        </w:rPr>
        <w:t>What are the limitations of using this data to try to understand the health of the national economy?</w:t>
      </w:r>
    </w:p>
    <w:p w14:paraId="00BA1FBE" w14:textId="15691200" w:rsidR="00937754" w:rsidRPr="00937754" w:rsidRDefault="001A2BCF" w:rsidP="00937754">
      <w:pPr>
        <w:spacing w:line="240" w:lineRule="auto"/>
        <w:rPr>
          <w:rFonts w:ascii="Times New Roman" w:hAnsi="Times New Roman" w:cs="Times New Roman"/>
          <w:sz w:val="22"/>
          <w:szCs w:val="22"/>
        </w:rPr>
      </w:pPr>
      <w:r w:rsidRPr="00B62646">
        <w:rPr>
          <w:rFonts w:ascii="Times New Roman" w:hAnsi="Times New Roman" w:cs="Times New Roman"/>
          <w:sz w:val="22"/>
          <w:szCs w:val="22"/>
        </w:rPr>
        <w:t>The</w:t>
      </w:r>
      <w:r w:rsidR="0056626D" w:rsidRPr="00B62646">
        <w:rPr>
          <w:rFonts w:ascii="Times New Roman" w:hAnsi="Times New Roman" w:cs="Times New Roman"/>
          <w:sz w:val="22"/>
          <w:szCs w:val="22"/>
        </w:rPr>
        <w:t xml:space="preserve"> GDP, and the VXX and VTI </w:t>
      </w:r>
      <w:r w:rsidRPr="00B62646">
        <w:rPr>
          <w:rFonts w:ascii="Times New Roman" w:hAnsi="Times New Roman" w:cs="Times New Roman"/>
          <w:sz w:val="22"/>
          <w:szCs w:val="22"/>
        </w:rPr>
        <w:t xml:space="preserve">are helpful measures to describe the health of the national economy. However, they don’t tell the full story. Namely, while the GDP provides data on the economy, it </w:t>
      </w:r>
      <w:r w:rsidR="00CD039A" w:rsidRPr="00B62646">
        <w:rPr>
          <w:rFonts w:ascii="Times New Roman" w:hAnsi="Times New Roman" w:cs="Times New Roman"/>
          <w:sz w:val="22"/>
          <w:szCs w:val="22"/>
        </w:rPr>
        <w:t>doesn’t</w:t>
      </w:r>
      <w:r w:rsidRPr="00B62646">
        <w:rPr>
          <w:rFonts w:ascii="Times New Roman" w:hAnsi="Times New Roman" w:cs="Times New Roman"/>
          <w:sz w:val="22"/>
          <w:szCs w:val="22"/>
        </w:rPr>
        <w:t xml:space="preserve"> account for debt, unemployment, or inflation</w:t>
      </w:r>
      <w:r w:rsidR="008C22E8" w:rsidRPr="00B62646">
        <w:rPr>
          <w:rFonts w:ascii="Times New Roman" w:hAnsi="Times New Roman" w:cs="Times New Roman"/>
          <w:sz w:val="22"/>
          <w:szCs w:val="22"/>
        </w:rPr>
        <w:t>, all significant parts of a national economy</w:t>
      </w:r>
      <w:r w:rsidRPr="00B62646">
        <w:rPr>
          <w:rFonts w:ascii="Times New Roman" w:hAnsi="Times New Roman" w:cs="Times New Roman"/>
          <w:sz w:val="22"/>
          <w:szCs w:val="22"/>
        </w:rPr>
        <w:t xml:space="preserve">. </w:t>
      </w:r>
      <w:r w:rsidR="00E31FCA" w:rsidRPr="00B62646">
        <w:rPr>
          <w:rFonts w:ascii="Times New Roman" w:hAnsi="Times New Roman" w:cs="Times New Roman"/>
          <w:sz w:val="22"/>
          <w:szCs w:val="22"/>
        </w:rPr>
        <w:t xml:space="preserve">While the VTI provides useful information about the stock </w:t>
      </w:r>
      <w:r w:rsidR="00C84480" w:rsidRPr="00B62646">
        <w:rPr>
          <w:rFonts w:ascii="Times New Roman" w:hAnsi="Times New Roman" w:cs="Times New Roman"/>
          <w:sz w:val="22"/>
          <w:szCs w:val="22"/>
        </w:rPr>
        <w:t xml:space="preserve">market </w:t>
      </w:r>
      <w:r w:rsidR="00E31FCA" w:rsidRPr="00B62646">
        <w:rPr>
          <w:rFonts w:ascii="Times New Roman" w:hAnsi="Times New Roman" w:cs="Times New Roman"/>
          <w:sz w:val="22"/>
          <w:szCs w:val="22"/>
        </w:rPr>
        <w:t xml:space="preserve">performance, it </w:t>
      </w:r>
      <w:r w:rsidRPr="00B62646">
        <w:rPr>
          <w:rFonts w:ascii="Times New Roman" w:hAnsi="Times New Roman" w:cs="Times New Roman"/>
          <w:sz w:val="22"/>
          <w:szCs w:val="22"/>
        </w:rPr>
        <w:t xml:space="preserve">does not </w:t>
      </w:r>
      <w:r w:rsidR="004D1C9E" w:rsidRPr="00B62646">
        <w:rPr>
          <w:rFonts w:ascii="Times New Roman" w:hAnsi="Times New Roman" w:cs="Times New Roman"/>
          <w:sz w:val="22"/>
          <w:szCs w:val="22"/>
        </w:rPr>
        <w:t>always</w:t>
      </w:r>
      <w:r w:rsidRPr="00B62646">
        <w:rPr>
          <w:rFonts w:ascii="Times New Roman" w:hAnsi="Times New Roman" w:cs="Times New Roman"/>
          <w:sz w:val="22"/>
          <w:szCs w:val="22"/>
        </w:rPr>
        <w:t xml:space="preserve"> correlate with the GDP</w:t>
      </w:r>
      <w:r w:rsidR="00E31FCA" w:rsidRPr="00B62646">
        <w:rPr>
          <w:rFonts w:ascii="Times New Roman" w:hAnsi="Times New Roman" w:cs="Times New Roman"/>
          <w:sz w:val="22"/>
          <w:szCs w:val="22"/>
        </w:rPr>
        <w:t>, as was the case in quarter 1 of 2024, when GDP decreased and the VTI kept increasing</w:t>
      </w:r>
      <w:r w:rsidRPr="00B62646">
        <w:rPr>
          <w:rFonts w:ascii="Times New Roman" w:hAnsi="Times New Roman" w:cs="Times New Roman"/>
          <w:sz w:val="22"/>
          <w:szCs w:val="22"/>
        </w:rPr>
        <w:t xml:space="preserve">. Lastly, while the VXX index provides a good measure of market fear, </w:t>
      </w:r>
      <w:r w:rsidR="00DA4688" w:rsidRPr="00B62646">
        <w:rPr>
          <w:rFonts w:ascii="Times New Roman" w:hAnsi="Times New Roman" w:cs="Times New Roman"/>
          <w:sz w:val="22"/>
          <w:szCs w:val="22"/>
        </w:rPr>
        <w:t>fear itself does not</w:t>
      </w:r>
      <w:r w:rsidR="008C22E8" w:rsidRPr="00B62646">
        <w:rPr>
          <w:rFonts w:ascii="Times New Roman" w:hAnsi="Times New Roman" w:cs="Times New Roman"/>
          <w:sz w:val="22"/>
          <w:szCs w:val="22"/>
        </w:rPr>
        <w:t xml:space="preserve"> </w:t>
      </w:r>
      <w:r w:rsidR="00DA4688" w:rsidRPr="00B62646">
        <w:rPr>
          <w:rFonts w:ascii="Times New Roman" w:hAnsi="Times New Roman" w:cs="Times New Roman"/>
          <w:sz w:val="22"/>
          <w:szCs w:val="22"/>
        </w:rPr>
        <w:t>lead</w:t>
      </w:r>
      <w:r w:rsidR="008C22E8" w:rsidRPr="00B62646">
        <w:rPr>
          <w:rFonts w:ascii="Times New Roman" w:hAnsi="Times New Roman" w:cs="Times New Roman"/>
          <w:sz w:val="22"/>
          <w:szCs w:val="22"/>
        </w:rPr>
        <w:t xml:space="preserve"> the market</w:t>
      </w:r>
      <w:r w:rsidRPr="00B62646">
        <w:rPr>
          <w:rFonts w:ascii="Times New Roman" w:hAnsi="Times New Roman" w:cs="Times New Roman"/>
          <w:sz w:val="22"/>
          <w:szCs w:val="22"/>
        </w:rPr>
        <w:t>.</w:t>
      </w:r>
      <w:r w:rsidR="008C22E8" w:rsidRPr="00B62646">
        <w:rPr>
          <w:rFonts w:ascii="Times New Roman" w:hAnsi="Times New Roman" w:cs="Times New Roman"/>
          <w:sz w:val="22"/>
          <w:szCs w:val="22"/>
        </w:rPr>
        <w:t xml:space="preserve"> As we </w:t>
      </w:r>
      <w:r w:rsidR="000A4555" w:rsidRPr="00B62646">
        <w:rPr>
          <w:rFonts w:ascii="Times New Roman" w:hAnsi="Times New Roman" w:cs="Times New Roman"/>
          <w:sz w:val="22"/>
          <w:szCs w:val="22"/>
        </w:rPr>
        <w:t>can see in the data</w:t>
      </w:r>
      <w:r w:rsidR="008C22E8" w:rsidRPr="00B62646">
        <w:rPr>
          <w:rFonts w:ascii="Times New Roman" w:hAnsi="Times New Roman" w:cs="Times New Roman"/>
          <w:sz w:val="22"/>
          <w:szCs w:val="22"/>
        </w:rPr>
        <w:t>, VTI can continue to increase while VXX peaks.</w:t>
      </w:r>
      <w:r w:rsidRPr="00B62646">
        <w:rPr>
          <w:rFonts w:ascii="Times New Roman" w:hAnsi="Times New Roman" w:cs="Times New Roman"/>
          <w:sz w:val="22"/>
          <w:szCs w:val="22"/>
        </w:rPr>
        <w:t xml:space="preserve"> </w:t>
      </w:r>
      <w:r w:rsidR="008C7B31" w:rsidRPr="00B62646">
        <w:rPr>
          <w:rFonts w:ascii="Times New Roman" w:hAnsi="Times New Roman" w:cs="Times New Roman"/>
          <w:sz w:val="22"/>
          <w:szCs w:val="22"/>
        </w:rPr>
        <w:t xml:space="preserve">The VXX </w:t>
      </w:r>
      <w:r w:rsidR="00497F5F" w:rsidRPr="00B62646">
        <w:rPr>
          <w:rFonts w:ascii="Times New Roman" w:hAnsi="Times New Roman" w:cs="Times New Roman"/>
          <w:sz w:val="22"/>
          <w:szCs w:val="22"/>
        </w:rPr>
        <w:t xml:space="preserve">solely </w:t>
      </w:r>
      <w:r w:rsidR="008C7B31" w:rsidRPr="00B62646">
        <w:rPr>
          <w:rFonts w:ascii="Times New Roman" w:hAnsi="Times New Roman" w:cs="Times New Roman"/>
          <w:sz w:val="22"/>
          <w:szCs w:val="22"/>
        </w:rPr>
        <w:t>reflects investor sentiment.</w:t>
      </w:r>
    </w:p>
    <w:p w14:paraId="0A91F0AD" w14:textId="77777777" w:rsidR="005754C3" w:rsidRDefault="005754C3" w:rsidP="00937754">
      <w:pPr>
        <w:spacing w:line="240" w:lineRule="auto"/>
        <w:rPr>
          <w:rFonts w:ascii="Times New Roman" w:hAnsi="Times New Roman" w:cs="Times New Roman"/>
          <w:b/>
          <w:bCs/>
          <w:sz w:val="22"/>
          <w:szCs w:val="22"/>
        </w:rPr>
      </w:pPr>
    </w:p>
    <w:p w14:paraId="2BBDA69D" w14:textId="1BCAD86B" w:rsidR="00EB5938" w:rsidRDefault="00937754" w:rsidP="00937754">
      <w:pPr>
        <w:spacing w:line="240" w:lineRule="auto"/>
        <w:rPr>
          <w:rFonts w:ascii="Times New Roman" w:hAnsi="Times New Roman" w:cs="Times New Roman"/>
          <w:b/>
          <w:bCs/>
          <w:sz w:val="22"/>
          <w:szCs w:val="22"/>
        </w:rPr>
      </w:pPr>
      <w:r w:rsidRPr="00937754">
        <w:rPr>
          <w:rFonts w:ascii="Times New Roman" w:hAnsi="Times New Roman" w:cs="Times New Roman"/>
          <w:b/>
          <w:bCs/>
          <w:sz w:val="22"/>
          <w:szCs w:val="22"/>
        </w:rPr>
        <w:lastRenderedPageBreak/>
        <w:t>Part 2:</w:t>
      </w:r>
    </w:p>
    <w:p w14:paraId="541D3AF8" w14:textId="7A40C914" w:rsidR="00937754" w:rsidRPr="00937754" w:rsidRDefault="00937754" w:rsidP="00937754">
      <w:pPr>
        <w:spacing w:line="240" w:lineRule="auto"/>
        <w:rPr>
          <w:rFonts w:ascii="Times New Roman" w:hAnsi="Times New Roman" w:cs="Times New Roman"/>
          <w:b/>
          <w:bCs/>
          <w:sz w:val="22"/>
          <w:szCs w:val="22"/>
        </w:rPr>
      </w:pPr>
      <w:r w:rsidRPr="00937754">
        <w:rPr>
          <w:rFonts w:ascii="Times New Roman" w:hAnsi="Times New Roman" w:cs="Times New Roman"/>
          <w:b/>
          <w:bCs/>
          <w:sz w:val="22"/>
          <w:szCs w:val="22"/>
        </w:rPr>
        <w:t>What has happened in the cryptocurrency market in the last few years?</w:t>
      </w:r>
    </w:p>
    <w:p w14:paraId="4D7584CA" w14:textId="00FDE2BD" w:rsidR="00937754" w:rsidRPr="00937754" w:rsidRDefault="00EB5938" w:rsidP="00E71B69">
      <w:pPr>
        <w:rPr>
          <w:rFonts w:ascii="Times New Roman" w:hAnsi="Times New Roman" w:cs="Times New Roman"/>
          <w:sz w:val="22"/>
          <w:szCs w:val="22"/>
        </w:rPr>
      </w:pPr>
      <w:r w:rsidRPr="00B62646">
        <w:rPr>
          <w:rFonts w:ascii="Times New Roman" w:hAnsi="Times New Roman" w:cs="Times New Roman"/>
          <w:noProof/>
          <w:sz w:val="22"/>
          <w:szCs w:val="22"/>
        </w:rPr>
        <w:drawing>
          <wp:anchor distT="0" distB="0" distL="114300" distR="114300" simplePos="0" relativeHeight="251669504" behindDoc="0" locked="0" layoutInCell="1" allowOverlap="1" wp14:anchorId="104639A4" wp14:editId="6F0402DC">
            <wp:simplePos x="0" y="0"/>
            <wp:positionH relativeFrom="column">
              <wp:posOffset>2431143</wp:posOffset>
            </wp:positionH>
            <wp:positionV relativeFrom="paragraph">
              <wp:posOffset>75293</wp:posOffset>
            </wp:positionV>
            <wp:extent cx="3514090" cy="1988185"/>
            <wp:effectExtent l="0" t="0" r="3810" b="5715"/>
            <wp:wrapSquare wrapText="bothSides"/>
            <wp:docPr id="1751072923" name="Picture 5" descr="A graph showing the growth of bit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72923" name="Picture 5" descr="A graph showing the growth of bitcoi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4090" cy="1988185"/>
                    </a:xfrm>
                    <a:prstGeom prst="rect">
                      <a:avLst/>
                    </a:prstGeom>
                  </pic:spPr>
                </pic:pic>
              </a:graphicData>
            </a:graphic>
            <wp14:sizeRelH relativeFrom="page">
              <wp14:pctWidth>0</wp14:pctWidth>
            </wp14:sizeRelH>
            <wp14:sizeRelV relativeFrom="page">
              <wp14:pctHeight>0</wp14:pctHeight>
            </wp14:sizeRelV>
          </wp:anchor>
        </w:drawing>
      </w:r>
      <w:r w:rsidR="00DE7586" w:rsidRPr="00B62646">
        <w:rPr>
          <w:rFonts w:ascii="Times New Roman" w:hAnsi="Times New Roman" w:cs="Times New Roman"/>
          <w:sz w:val="22"/>
          <w:szCs w:val="22"/>
        </w:rPr>
        <w:t>Bitcoin was launched in 2009. Since its creation, the market of cryptocurrency has significantly grown</w:t>
      </w:r>
      <w:r w:rsidR="00385B07" w:rsidRPr="00B62646">
        <w:rPr>
          <w:rFonts w:ascii="Times New Roman" w:hAnsi="Times New Roman" w:cs="Times New Roman"/>
          <w:sz w:val="22"/>
          <w:szCs w:val="22"/>
        </w:rPr>
        <w:t>.</w:t>
      </w:r>
      <w:r w:rsidR="00DE7586" w:rsidRPr="00B62646">
        <w:rPr>
          <w:rFonts w:ascii="Times New Roman" w:hAnsi="Times New Roman" w:cs="Times New Roman"/>
          <w:sz w:val="22"/>
          <w:szCs w:val="22"/>
        </w:rPr>
        <w:t xml:space="preserve"> In the last year, the Bitcoin market saw increases in </w:t>
      </w:r>
      <w:r w:rsidR="00AD528D" w:rsidRPr="00B62646">
        <w:rPr>
          <w:rFonts w:ascii="Times New Roman" w:hAnsi="Times New Roman" w:cs="Times New Roman"/>
          <w:sz w:val="22"/>
          <w:szCs w:val="22"/>
        </w:rPr>
        <w:t>February-March</w:t>
      </w:r>
      <w:r w:rsidR="00DE7586" w:rsidRPr="00B62646">
        <w:rPr>
          <w:rFonts w:ascii="Times New Roman" w:hAnsi="Times New Roman" w:cs="Times New Roman"/>
          <w:sz w:val="22"/>
          <w:szCs w:val="22"/>
        </w:rPr>
        <w:t xml:space="preserve"> and November. </w:t>
      </w:r>
      <w:r w:rsidR="000D7FF4" w:rsidRPr="00B62646">
        <w:rPr>
          <w:rFonts w:ascii="Times New Roman" w:hAnsi="Times New Roman" w:cs="Times New Roman"/>
          <w:sz w:val="22"/>
          <w:szCs w:val="22"/>
        </w:rPr>
        <w:t>The price reached its highest on November 22, at $99,860.</w:t>
      </w:r>
      <w:r w:rsidR="00E023DD" w:rsidRPr="00B62646">
        <w:rPr>
          <w:rFonts w:ascii="Times New Roman" w:hAnsi="Times New Roman" w:cs="Times New Roman"/>
          <w:sz w:val="22"/>
          <w:szCs w:val="22"/>
        </w:rPr>
        <w:t xml:space="preserve"> The March</w:t>
      </w:r>
      <w:r w:rsidR="00B254E6">
        <w:rPr>
          <w:rFonts w:ascii="Times New Roman" w:hAnsi="Times New Roman" w:cs="Times New Roman"/>
          <w:sz w:val="22"/>
          <w:szCs w:val="22"/>
        </w:rPr>
        <w:t xml:space="preserve"> 2024</w:t>
      </w:r>
      <w:r w:rsidR="00E023DD" w:rsidRPr="00B62646">
        <w:rPr>
          <w:rFonts w:ascii="Times New Roman" w:hAnsi="Times New Roman" w:cs="Times New Roman"/>
          <w:sz w:val="22"/>
          <w:szCs w:val="22"/>
        </w:rPr>
        <w:t xml:space="preserve"> growth spurt can be explained by the approval of Bitcoin EFTs in the US (Statista).</w:t>
      </w:r>
      <w:r w:rsidR="000D7FF4" w:rsidRPr="00B62646">
        <w:rPr>
          <w:rFonts w:ascii="Times New Roman" w:hAnsi="Times New Roman" w:cs="Times New Roman"/>
          <w:sz w:val="22"/>
          <w:szCs w:val="22"/>
        </w:rPr>
        <w:t xml:space="preserve"> </w:t>
      </w:r>
      <w:r w:rsidR="00662389" w:rsidRPr="00B62646">
        <w:rPr>
          <w:rFonts w:ascii="Times New Roman" w:hAnsi="Times New Roman" w:cs="Times New Roman"/>
          <w:sz w:val="22"/>
          <w:szCs w:val="22"/>
        </w:rPr>
        <w:t xml:space="preserve">The November 2024 </w:t>
      </w:r>
      <w:r w:rsidR="004C6A78" w:rsidRPr="00B62646">
        <w:rPr>
          <w:rFonts w:ascii="Times New Roman" w:hAnsi="Times New Roman" w:cs="Times New Roman"/>
          <w:sz w:val="22"/>
          <w:szCs w:val="22"/>
        </w:rPr>
        <w:t xml:space="preserve">cryptocurrency </w:t>
      </w:r>
      <w:r w:rsidR="00662389" w:rsidRPr="00B62646">
        <w:rPr>
          <w:rFonts w:ascii="Times New Roman" w:hAnsi="Times New Roman" w:cs="Times New Roman"/>
          <w:sz w:val="22"/>
          <w:szCs w:val="22"/>
        </w:rPr>
        <w:t>increase can be explained by Donald Trump’s victory in the United States 2024 presidential election</w:t>
      </w:r>
      <w:r w:rsidR="001A117E" w:rsidRPr="00B62646">
        <w:rPr>
          <w:rFonts w:ascii="Times New Roman" w:hAnsi="Times New Roman" w:cs="Times New Roman"/>
          <w:sz w:val="22"/>
          <w:szCs w:val="22"/>
        </w:rPr>
        <w:t xml:space="preserve">. </w:t>
      </w:r>
      <w:r w:rsidR="00AF0D6C" w:rsidRPr="00B62646">
        <w:rPr>
          <w:rFonts w:ascii="Times New Roman" w:hAnsi="Times New Roman" w:cs="Times New Roman"/>
          <w:sz w:val="22"/>
          <w:szCs w:val="22"/>
        </w:rPr>
        <w:t>During the July 2024 Bitcoin Conference</w:t>
      </w:r>
      <w:r w:rsidR="006F14AD" w:rsidRPr="00B62646">
        <w:rPr>
          <w:rFonts w:ascii="Times New Roman" w:hAnsi="Times New Roman" w:cs="Times New Roman"/>
          <w:sz w:val="22"/>
          <w:szCs w:val="22"/>
        </w:rPr>
        <w:t xml:space="preserve"> in Nashville,</w:t>
      </w:r>
      <w:r w:rsidR="00AF0D6C" w:rsidRPr="00B62646">
        <w:rPr>
          <w:rFonts w:ascii="Times New Roman" w:hAnsi="Times New Roman" w:cs="Times New Roman"/>
          <w:sz w:val="22"/>
          <w:szCs w:val="22"/>
        </w:rPr>
        <w:t xml:space="preserve"> Trump</w:t>
      </w:r>
      <w:r w:rsidR="00E023DD" w:rsidRPr="00B62646">
        <w:rPr>
          <w:rFonts w:ascii="Times New Roman" w:hAnsi="Times New Roman" w:cs="Times New Roman"/>
          <w:sz w:val="22"/>
          <w:szCs w:val="22"/>
        </w:rPr>
        <w:t xml:space="preserve"> embraced the growth of the cryptocurrency market</w:t>
      </w:r>
      <w:r w:rsidR="00200FC0" w:rsidRPr="00B62646">
        <w:rPr>
          <w:rFonts w:ascii="Times New Roman" w:hAnsi="Times New Roman" w:cs="Times New Roman"/>
          <w:sz w:val="22"/>
          <w:szCs w:val="22"/>
        </w:rPr>
        <w:t xml:space="preserve">, branding himself as the pro-crypto candidate, vowing to create a bitcoin advisory council, and pledging to keep US bitcoin holdings. </w:t>
      </w:r>
    </w:p>
    <w:p w14:paraId="5234C257" w14:textId="3C0E448E" w:rsidR="00937754" w:rsidRPr="00937754" w:rsidRDefault="00937754" w:rsidP="00937754">
      <w:pPr>
        <w:spacing w:line="240" w:lineRule="auto"/>
        <w:rPr>
          <w:rFonts w:ascii="Times New Roman" w:hAnsi="Times New Roman" w:cs="Times New Roman"/>
          <w:b/>
          <w:bCs/>
          <w:sz w:val="22"/>
          <w:szCs w:val="22"/>
        </w:rPr>
      </w:pPr>
      <w:r w:rsidRPr="00937754">
        <w:rPr>
          <w:rFonts w:ascii="Times New Roman" w:hAnsi="Times New Roman" w:cs="Times New Roman"/>
          <w:b/>
          <w:bCs/>
          <w:sz w:val="22"/>
          <w:szCs w:val="22"/>
        </w:rPr>
        <w:t>■</w:t>
      </w:r>
      <w:r w:rsidRPr="00F5022E">
        <w:rPr>
          <w:rFonts w:ascii="Times New Roman" w:hAnsi="Times New Roman" w:cs="Times New Roman"/>
          <w:b/>
          <w:bCs/>
          <w:sz w:val="22"/>
          <w:szCs w:val="22"/>
        </w:rPr>
        <w:t xml:space="preserve"> </w:t>
      </w:r>
      <w:r w:rsidRPr="00937754">
        <w:rPr>
          <w:rFonts w:ascii="Times New Roman" w:hAnsi="Times New Roman" w:cs="Times New Roman"/>
          <w:b/>
          <w:bCs/>
          <w:sz w:val="22"/>
          <w:szCs w:val="22"/>
        </w:rPr>
        <w:t xml:space="preserve">How has the price of Bitcoin moved </w:t>
      </w:r>
      <w:proofErr w:type="gramStart"/>
      <w:r w:rsidRPr="00937754">
        <w:rPr>
          <w:rFonts w:ascii="Times New Roman" w:hAnsi="Times New Roman" w:cs="Times New Roman"/>
          <w:b/>
          <w:bCs/>
          <w:sz w:val="22"/>
          <w:szCs w:val="22"/>
        </w:rPr>
        <w:t>in regards to</w:t>
      </w:r>
      <w:proofErr w:type="gramEnd"/>
      <w:r w:rsidRPr="00937754">
        <w:rPr>
          <w:rFonts w:ascii="Times New Roman" w:hAnsi="Times New Roman" w:cs="Times New Roman"/>
          <w:b/>
          <w:bCs/>
          <w:sz w:val="22"/>
          <w:szCs w:val="22"/>
        </w:rPr>
        <w:t xml:space="preserve"> VTI, the overall measure of stock prices? </w:t>
      </w:r>
      <w:r w:rsidR="00854BF0">
        <w:rPr>
          <w:rFonts w:ascii="Times New Roman" w:hAnsi="Times New Roman" w:cs="Times New Roman"/>
          <w:b/>
          <w:bCs/>
          <w:sz w:val="22"/>
          <w:szCs w:val="22"/>
        </w:rPr>
        <w:t xml:space="preserve"> And </w:t>
      </w:r>
      <w:proofErr w:type="gramStart"/>
      <w:r w:rsidR="00854BF0">
        <w:rPr>
          <w:rFonts w:ascii="Times New Roman" w:hAnsi="Times New Roman" w:cs="Times New Roman"/>
          <w:b/>
          <w:bCs/>
          <w:sz w:val="22"/>
          <w:szCs w:val="22"/>
        </w:rPr>
        <w:t>i</w:t>
      </w:r>
      <w:r w:rsidRPr="00937754">
        <w:rPr>
          <w:rFonts w:ascii="Times New Roman" w:hAnsi="Times New Roman" w:cs="Times New Roman"/>
          <w:b/>
          <w:bCs/>
          <w:sz w:val="22"/>
          <w:szCs w:val="22"/>
        </w:rPr>
        <w:t>n regards to</w:t>
      </w:r>
      <w:proofErr w:type="gramEnd"/>
      <w:r w:rsidRPr="00937754">
        <w:rPr>
          <w:rFonts w:ascii="Times New Roman" w:hAnsi="Times New Roman" w:cs="Times New Roman"/>
          <w:b/>
          <w:bCs/>
          <w:sz w:val="22"/>
          <w:szCs w:val="22"/>
        </w:rPr>
        <w:t xml:space="preserve"> VXX?</w:t>
      </w:r>
    </w:p>
    <w:p w14:paraId="4D10739F" w14:textId="6FC69C01" w:rsidR="00937754" w:rsidRPr="00937754" w:rsidRDefault="00385B07" w:rsidP="00937754">
      <w:pPr>
        <w:spacing w:line="240" w:lineRule="auto"/>
        <w:rPr>
          <w:rFonts w:ascii="Times New Roman" w:hAnsi="Times New Roman" w:cs="Times New Roman"/>
          <w:sz w:val="22"/>
          <w:szCs w:val="22"/>
        </w:rPr>
      </w:pPr>
      <w:r w:rsidRPr="00B62646">
        <w:rPr>
          <w:rFonts w:ascii="Times New Roman" w:hAnsi="Times New Roman" w:cs="Times New Roman"/>
          <w:sz w:val="22"/>
          <w:szCs w:val="22"/>
        </w:rPr>
        <w:t xml:space="preserve">The price of Bitcoin </w:t>
      </w:r>
      <w:r w:rsidR="00395839" w:rsidRPr="00B62646">
        <w:rPr>
          <w:rFonts w:ascii="Times New Roman" w:hAnsi="Times New Roman" w:cs="Times New Roman"/>
          <w:sz w:val="22"/>
          <w:szCs w:val="22"/>
        </w:rPr>
        <w:t>does not seem to be</w:t>
      </w:r>
      <w:r w:rsidRPr="00B62646">
        <w:rPr>
          <w:rFonts w:ascii="Times New Roman" w:hAnsi="Times New Roman" w:cs="Times New Roman"/>
          <w:sz w:val="22"/>
          <w:szCs w:val="22"/>
        </w:rPr>
        <w:t xml:space="preserve"> correlated to VTI</w:t>
      </w:r>
      <w:r w:rsidR="00395839" w:rsidRPr="00B62646">
        <w:rPr>
          <w:rFonts w:ascii="Times New Roman" w:hAnsi="Times New Roman" w:cs="Times New Roman"/>
          <w:sz w:val="22"/>
          <w:szCs w:val="22"/>
        </w:rPr>
        <w:t xml:space="preserve"> </w:t>
      </w:r>
      <w:r w:rsidRPr="00B62646">
        <w:rPr>
          <w:rFonts w:ascii="Times New Roman" w:hAnsi="Times New Roman" w:cs="Times New Roman"/>
          <w:sz w:val="22"/>
          <w:szCs w:val="22"/>
        </w:rPr>
        <w:t>or VXX.</w:t>
      </w:r>
      <w:r w:rsidR="001E3B3C" w:rsidRPr="00B62646">
        <w:rPr>
          <w:rFonts w:ascii="Times New Roman" w:hAnsi="Times New Roman" w:cs="Times New Roman"/>
          <w:sz w:val="22"/>
          <w:szCs w:val="22"/>
        </w:rPr>
        <w:t xml:space="preserve"> The increases/decreases of Bitcoin do not</w:t>
      </w:r>
      <w:r w:rsidR="00B74AF2" w:rsidRPr="00B62646">
        <w:rPr>
          <w:rFonts w:ascii="Times New Roman" w:hAnsi="Times New Roman" w:cs="Times New Roman"/>
          <w:sz w:val="22"/>
          <w:szCs w:val="22"/>
        </w:rPr>
        <w:t xml:space="preserve"> exactly</w:t>
      </w:r>
      <w:r w:rsidR="001E3B3C" w:rsidRPr="00B62646">
        <w:rPr>
          <w:rFonts w:ascii="Times New Roman" w:hAnsi="Times New Roman" w:cs="Times New Roman"/>
          <w:sz w:val="22"/>
          <w:szCs w:val="22"/>
        </w:rPr>
        <w:t xml:space="preserve"> overlap with those of VTI</w:t>
      </w:r>
      <w:r w:rsidR="003276ED" w:rsidRPr="00B62646">
        <w:rPr>
          <w:rFonts w:ascii="Times New Roman" w:hAnsi="Times New Roman" w:cs="Times New Roman"/>
          <w:sz w:val="22"/>
          <w:szCs w:val="22"/>
        </w:rPr>
        <w:t xml:space="preserve"> </w:t>
      </w:r>
      <w:r w:rsidR="001E3B3C" w:rsidRPr="00B62646">
        <w:rPr>
          <w:rFonts w:ascii="Times New Roman" w:hAnsi="Times New Roman" w:cs="Times New Roman"/>
          <w:sz w:val="22"/>
          <w:szCs w:val="22"/>
        </w:rPr>
        <w:t>or VXX. Instead,</w:t>
      </w:r>
      <w:r w:rsidRPr="00B62646">
        <w:rPr>
          <w:rFonts w:ascii="Times New Roman" w:hAnsi="Times New Roman" w:cs="Times New Roman"/>
          <w:sz w:val="22"/>
          <w:szCs w:val="22"/>
        </w:rPr>
        <w:t xml:space="preserve"> </w:t>
      </w:r>
      <w:r w:rsidR="00574A6C" w:rsidRPr="00B62646">
        <w:rPr>
          <w:rFonts w:ascii="Times New Roman" w:hAnsi="Times New Roman" w:cs="Times New Roman"/>
          <w:sz w:val="22"/>
          <w:szCs w:val="22"/>
        </w:rPr>
        <w:t>i</w:t>
      </w:r>
      <w:r w:rsidR="005B56DE" w:rsidRPr="00B62646">
        <w:rPr>
          <w:rFonts w:ascii="Times New Roman" w:hAnsi="Times New Roman" w:cs="Times New Roman"/>
          <w:sz w:val="22"/>
          <w:szCs w:val="22"/>
        </w:rPr>
        <w:t>ncreases in Bitcoin prices</w:t>
      </w:r>
      <w:r w:rsidR="00C61F3F" w:rsidRPr="00B62646">
        <w:rPr>
          <w:rFonts w:ascii="Times New Roman" w:hAnsi="Times New Roman" w:cs="Times New Roman"/>
          <w:sz w:val="22"/>
          <w:szCs w:val="22"/>
        </w:rPr>
        <w:t xml:space="preserve"> occur in February-March and November 2024</w:t>
      </w:r>
      <w:r w:rsidR="005B56DE" w:rsidRPr="00B62646">
        <w:rPr>
          <w:rFonts w:ascii="Times New Roman" w:hAnsi="Times New Roman" w:cs="Times New Roman"/>
          <w:sz w:val="22"/>
          <w:szCs w:val="22"/>
        </w:rPr>
        <w:t xml:space="preserve"> can be explained by </w:t>
      </w:r>
      <w:r w:rsidR="00AC62BA" w:rsidRPr="00B62646">
        <w:rPr>
          <w:rFonts w:ascii="Times New Roman" w:hAnsi="Times New Roman" w:cs="Times New Roman"/>
          <w:sz w:val="22"/>
          <w:szCs w:val="22"/>
        </w:rPr>
        <w:t>crypto-currency-specific events: the approval of Bitcoin EFTs</w:t>
      </w:r>
      <w:r w:rsidR="005B56DE" w:rsidRPr="00B62646">
        <w:rPr>
          <w:rFonts w:ascii="Times New Roman" w:hAnsi="Times New Roman" w:cs="Times New Roman"/>
          <w:sz w:val="22"/>
          <w:szCs w:val="22"/>
        </w:rPr>
        <w:t xml:space="preserve"> </w:t>
      </w:r>
      <w:r w:rsidR="00B254E6">
        <w:rPr>
          <w:rFonts w:ascii="Times New Roman" w:hAnsi="Times New Roman" w:cs="Times New Roman"/>
          <w:sz w:val="22"/>
          <w:szCs w:val="22"/>
        </w:rPr>
        <w:t xml:space="preserve">in March </w:t>
      </w:r>
      <w:r w:rsidR="005B56DE" w:rsidRPr="00B62646">
        <w:rPr>
          <w:rFonts w:ascii="Times New Roman" w:hAnsi="Times New Roman" w:cs="Times New Roman"/>
          <w:sz w:val="22"/>
          <w:szCs w:val="22"/>
        </w:rPr>
        <w:t xml:space="preserve">and Donald Trump’s </w:t>
      </w:r>
      <w:r w:rsidR="00574A6C" w:rsidRPr="00B62646">
        <w:rPr>
          <w:rFonts w:ascii="Times New Roman" w:hAnsi="Times New Roman" w:cs="Times New Roman"/>
          <w:sz w:val="22"/>
          <w:szCs w:val="22"/>
        </w:rPr>
        <w:t>victory</w:t>
      </w:r>
      <w:r w:rsidR="00B254E6">
        <w:rPr>
          <w:rFonts w:ascii="Times New Roman" w:hAnsi="Times New Roman" w:cs="Times New Roman"/>
          <w:sz w:val="22"/>
          <w:szCs w:val="22"/>
        </w:rPr>
        <w:t xml:space="preserve"> in Novem</w:t>
      </w:r>
      <w:r w:rsidR="00377F75">
        <w:rPr>
          <w:rFonts w:ascii="Times New Roman" w:hAnsi="Times New Roman" w:cs="Times New Roman"/>
          <w:sz w:val="22"/>
          <w:szCs w:val="22"/>
        </w:rPr>
        <w:t>ber</w:t>
      </w:r>
      <w:r w:rsidR="00AC62BA" w:rsidRPr="00B62646">
        <w:rPr>
          <w:rFonts w:ascii="Times New Roman" w:hAnsi="Times New Roman" w:cs="Times New Roman"/>
          <w:sz w:val="22"/>
          <w:szCs w:val="22"/>
        </w:rPr>
        <w:t>.</w:t>
      </w:r>
      <w:r w:rsidR="001E3B3C" w:rsidRPr="00B62646">
        <w:rPr>
          <w:rFonts w:ascii="Times New Roman" w:hAnsi="Times New Roman" w:cs="Times New Roman"/>
          <w:sz w:val="22"/>
          <w:szCs w:val="22"/>
        </w:rPr>
        <w:t xml:space="preserve"> </w:t>
      </w:r>
      <w:r w:rsidR="00733E80" w:rsidRPr="00B62646">
        <w:rPr>
          <w:rFonts w:ascii="Times New Roman" w:hAnsi="Times New Roman" w:cs="Times New Roman"/>
          <w:sz w:val="22"/>
          <w:szCs w:val="22"/>
        </w:rPr>
        <w:t>While the VXX and Bitcoin both see increases during the presidential period, they see them at different times</w:t>
      </w:r>
      <w:r w:rsidR="00804B32" w:rsidRPr="00B62646">
        <w:rPr>
          <w:rFonts w:ascii="Times New Roman" w:hAnsi="Times New Roman" w:cs="Times New Roman"/>
          <w:sz w:val="22"/>
          <w:szCs w:val="22"/>
        </w:rPr>
        <w:t xml:space="preserve"> (for VXX, it begins when Biden drops out of the race, for Bitcoin, it begins when Trump wins). </w:t>
      </w:r>
    </w:p>
    <w:p w14:paraId="01574D8F" w14:textId="0D472717" w:rsidR="00E71B69" w:rsidRPr="00937754" w:rsidRDefault="00937754" w:rsidP="00937754">
      <w:pPr>
        <w:spacing w:line="240" w:lineRule="auto"/>
        <w:rPr>
          <w:rFonts w:ascii="Times New Roman" w:hAnsi="Times New Roman" w:cs="Times New Roman"/>
          <w:b/>
          <w:bCs/>
          <w:sz w:val="22"/>
          <w:szCs w:val="22"/>
        </w:rPr>
      </w:pPr>
      <w:r w:rsidRPr="00937754">
        <w:rPr>
          <w:rFonts w:ascii="Times New Roman" w:hAnsi="Times New Roman" w:cs="Times New Roman"/>
          <w:b/>
          <w:bCs/>
          <w:sz w:val="22"/>
          <w:szCs w:val="22"/>
        </w:rPr>
        <w:t>■</w:t>
      </w:r>
      <w:r w:rsidRPr="00F5022E">
        <w:rPr>
          <w:rFonts w:ascii="Times New Roman" w:hAnsi="Times New Roman" w:cs="Times New Roman"/>
          <w:b/>
          <w:bCs/>
          <w:sz w:val="22"/>
          <w:szCs w:val="22"/>
        </w:rPr>
        <w:t xml:space="preserve"> </w:t>
      </w:r>
      <w:r w:rsidRPr="00937754">
        <w:rPr>
          <w:rFonts w:ascii="Times New Roman" w:hAnsi="Times New Roman" w:cs="Times New Roman"/>
          <w:b/>
          <w:bCs/>
          <w:sz w:val="22"/>
          <w:szCs w:val="22"/>
        </w:rPr>
        <w:t>What are the limitations of using this data to try to understand the cryptocurrency market?</w:t>
      </w:r>
    </w:p>
    <w:p w14:paraId="2A396D47" w14:textId="33308A1B" w:rsidR="00937754" w:rsidRDefault="003E548D" w:rsidP="00937754">
      <w:pPr>
        <w:spacing w:line="240" w:lineRule="auto"/>
        <w:rPr>
          <w:rFonts w:ascii="Times New Roman" w:hAnsi="Times New Roman" w:cs="Times New Roman"/>
          <w:sz w:val="22"/>
          <w:szCs w:val="22"/>
        </w:rPr>
      </w:pPr>
      <w:r w:rsidRPr="00B62646">
        <w:rPr>
          <w:rFonts w:ascii="Times New Roman" w:hAnsi="Times New Roman" w:cs="Times New Roman"/>
          <w:sz w:val="22"/>
          <w:szCs w:val="22"/>
        </w:rPr>
        <w:t>The following Bitcoin data gathered for this analysis is not representative of the entire cryptocurrency market.</w:t>
      </w:r>
      <w:r w:rsidR="007D3583">
        <w:rPr>
          <w:rFonts w:ascii="Times New Roman" w:hAnsi="Times New Roman" w:cs="Times New Roman"/>
          <w:sz w:val="22"/>
          <w:szCs w:val="22"/>
        </w:rPr>
        <w:t xml:space="preserve"> T</w:t>
      </w:r>
      <w:r w:rsidR="006619C1" w:rsidRPr="00B62646">
        <w:rPr>
          <w:rFonts w:ascii="Times New Roman" w:hAnsi="Times New Roman" w:cs="Times New Roman"/>
          <w:sz w:val="22"/>
          <w:szCs w:val="22"/>
        </w:rPr>
        <w:t>here are many different forms of digital currency</w:t>
      </w:r>
      <w:r w:rsidR="003B4501">
        <w:rPr>
          <w:rFonts w:ascii="Times New Roman" w:hAnsi="Times New Roman" w:cs="Times New Roman"/>
          <w:sz w:val="22"/>
          <w:szCs w:val="22"/>
        </w:rPr>
        <w:t>.</w:t>
      </w:r>
      <w:r w:rsidRPr="00B62646">
        <w:rPr>
          <w:rFonts w:ascii="Times New Roman" w:hAnsi="Times New Roman" w:cs="Times New Roman"/>
          <w:sz w:val="22"/>
          <w:szCs w:val="22"/>
        </w:rPr>
        <w:t xml:space="preserve"> </w:t>
      </w:r>
    </w:p>
    <w:p w14:paraId="3F27DD95" w14:textId="009C91EB" w:rsidR="009A6EA4" w:rsidRPr="00937754" w:rsidRDefault="003E3AD6" w:rsidP="00937754">
      <w:pPr>
        <w:spacing w:line="240" w:lineRule="auto"/>
        <w:rPr>
          <w:rFonts w:ascii="Times New Roman" w:hAnsi="Times New Roman" w:cs="Times New Roman"/>
          <w:sz w:val="22"/>
          <w:szCs w:val="22"/>
        </w:rPr>
      </w:pPr>
      <w:r>
        <w:rPr>
          <w:rFonts w:ascii="Times New Roman" w:hAnsi="Times New Roman" w:cs="Times New Roman"/>
          <w:sz w:val="22"/>
          <w:szCs w:val="22"/>
        </w:rPr>
        <w:t xml:space="preserve">While the factors that affect stock prices similarly impact cryptocurrency, </w:t>
      </w:r>
      <w:r w:rsidR="002D0A0F">
        <w:rPr>
          <w:rFonts w:ascii="Times New Roman" w:hAnsi="Times New Roman" w:cs="Times New Roman"/>
          <w:sz w:val="22"/>
          <w:szCs w:val="22"/>
        </w:rPr>
        <w:t xml:space="preserve">there are limitations </w:t>
      </w:r>
      <w:r w:rsidR="00DB1D38">
        <w:rPr>
          <w:rFonts w:ascii="Times New Roman" w:hAnsi="Times New Roman" w:cs="Times New Roman"/>
          <w:sz w:val="22"/>
          <w:szCs w:val="22"/>
        </w:rPr>
        <w:t>to</w:t>
      </w:r>
      <w:r w:rsidR="002D0A0F">
        <w:rPr>
          <w:rFonts w:ascii="Times New Roman" w:hAnsi="Times New Roman" w:cs="Times New Roman"/>
          <w:sz w:val="22"/>
          <w:szCs w:val="22"/>
        </w:rPr>
        <w:t xml:space="preserve"> using crypto data to understand stock market</w:t>
      </w:r>
      <w:r w:rsidR="00483DFD">
        <w:rPr>
          <w:rFonts w:ascii="Times New Roman" w:hAnsi="Times New Roman" w:cs="Times New Roman"/>
          <w:sz w:val="22"/>
          <w:szCs w:val="22"/>
        </w:rPr>
        <w:t xml:space="preserve"> performance</w:t>
      </w:r>
      <w:r w:rsidR="009A6EA4">
        <w:rPr>
          <w:rFonts w:ascii="Times New Roman" w:hAnsi="Times New Roman" w:cs="Times New Roman"/>
          <w:sz w:val="22"/>
          <w:szCs w:val="22"/>
        </w:rPr>
        <w:t>.</w:t>
      </w:r>
      <w:r>
        <w:rPr>
          <w:rFonts w:ascii="Times New Roman" w:hAnsi="Times New Roman" w:cs="Times New Roman"/>
          <w:sz w:val="22"/>
          <w:szCs w:val="22"/>
        </w:rPr>
        <w:t xml:space="preserve"> </w:t>
      </w:r>
      <w:r w:rsidR="009A6EA4">
        <w:rPr>
          <w:rFonts w:ascii="Times New Roman" w:hAnsi="Times New Roman" w:cs="Times New Roman"/>
          <w:sz w:val="22"/>
          <w:szCs w:val="22"/>
        </w:rPr>
        <w:t xml:space="preserve">Crypto is highly volatile, more susceptible to market manipulation, </w:t>
      </w:r>
      <w:r w:rsidR="003626F7">
        <w:rPr>
          <w:rFonts w:ascii="Times New Roman" w:hAnsi="Times New Roman" w:cs="Times New Roman"/>
          <w:sz w:val="22"/>
          <w:szCs w:val="22"/>
        </w:rPr>
        <w:t xml:space="preserve">and </w:t>
      </w:r>
      <w:r w:rsidR="009A6EA4">
        <w:rPr>
          <w:rFonts w:ascii="Times New Roman" w:hAnsi="Times New Roman" w:cs="Times New Roman"/>
          <w:sz w:val="22"/>
          <w:szCs w:val="22"/>
        </w:rPr>
        <w:t xml:space="preserve">does not have regulatory protections. While high crypto numbers may signify a </w:t>
      </w:r>
      <w:r w:rsidR="00F5022E">
        <w:rPr>
          <w:rFonts w:ascii="Times New Roman" w:hAnsi="Times New Roman" w:cs="Times New Roman"/>
          <w:sz w:val="22"/>
          <w:szCs w:val="22"/>
        </w:rPr>
        <w:t xml:space="preserve">healthier </w:t>
      </w:r>
      <w:r w:rsidR="003064D3">
        <w:rPr>
          <w:rFonts w:ascii="Times New Roman" w:hAnsi="Times New Roman" w:cs="Times New Roman"/>
          <w:sz w:val="22"/>
          <w:szCs w:val="22"/>
        </w:rPr>
        <w:t>investor confidence</w:t>
      </w:r>
      <w:r w:rsidR="00F5022E">
        <w:rPr>
          <w:rFonts w:ascii="Times New Roman" w:hAnsi="Times New Roman" w:cs="Times New Roman"/>
          <w:sz w:val="22"/>
          <w:szCs w:val="22"/>
        </w:rPr>
        <w:t xml:space="preserve">, they </w:t>
      </w:r>
      <w:r w:rsidR="000E486A">
        <w:rPr>
          <w:rFonts w:ascii="Times New Roman" w:hAnsi="Times New Roman" w:cs="Times New Roman"/>
          <w:sz w:val="22"/>
          <w:szCs w:val="22"/>
        </w:rPr>
        <w:t xml:space="preserve">are not measure of </w:t>
      </w:r>
      <w:r w:rsidR="003064D3">
        <w:rPr>
          <w:rFonts w:ascii="Times New Roman" w:hAnsi="Times New Roman" w:cs="Times New Roman"/>
          <w:sz w:val="22"/>
          <w:szCs w:val="22"/>
        </w:rPr>
        <w:t>a healthier economy</w:t>
      </w:r>
      <w:r w:rsidR="002D0A0F">
        <w:rPr>
          <w:rFonts w:ascii="Times New Roman" w:hAnsi="Times New Roman" w:cs="Times New Roman"/>
          <w:sz w:val="22"/>
          <w:szCs w:val="22"/>
        </w:rPr>
        <w:t>, which can be analyzed with GDP, the VXX and VTI indexes</w:t>
      </w:r>
      <w:r w:rsidR="003064D3">
        <w:rPr>
          <w:rFonts w:ascii="Times New Roman" w:hAnsi="Times New Roman" w:cs="Times New Roman"/>
          <w:sz w:val="22"/>
          <w:szCs w:val="22"/>
        </w:rPr>
        <w:t xml:space="preserve">. </w:t>
      </w:r>
    </w:p>
    <w:p w14:paraId="07AB1AC8" w14:textId="2F32D7DB" w:rsidR="00DE7586" w:rsidRPr="000463EB" w:rsidRDefault="00937754" w:rsidP="00937754">
      <w:pPr>
        <w:spacing w:line="240" w:lineRule="auto"/>
        <w:rPr>
          <w:rFonts w:ascii="Times New Roman" w:hAnsi="Times New Roman" w:cs="Times New Roman"/>
          <w:b/>
          <w:bCs/>
          <w:sz w:val="22"/>
          <w:szCs w:val="22"/>
        </w:rPr>
      </w:pPr>
      <w:r w:rsidRPr="00937754">
        <w:rPr>
          <w:rFonts w:ascii="Times New Roman" w:hAnsi="Times New Roman" w:cs="Times New Roman"/>
          <w:b/>
          <w:bCs/>
          <w:sz w:val="22"/>
          <w:szCs w:val="22"/>
        </w:rPr>
        <w:t>●</w:t>
      </w:r>
      <w:r w:rsidRPr="000463EB">
        <w:rPr>
          <w:rFonts w:ascii="Times New Roman" w:hAnsi="Times New Roman" w:cs="Times New Roman"/>
          <w:b/>
          <w:bCs/>
          <w:sz w:val="22"/>
          <w:szCs w:val="22"/>
        </w:rPr>
        <w:t xml:space="preserve"> </w:t>
      </w:r>
      <w:r w:rsidR="00854BF0">
        <w:rPr>
          <w:rFonts w:ascii="Times New Roman" w:hAnsi="Times New Roman" w:cs="Times New Roman"/>
          <w:b/>
          <w:bCs/>
          <w:sz w:val="22"/>
          <w:szCs w:val="22"/>
        </w:rPr>
        <w:t xml:space="preserve">Business </w:t>
      </w:r>
      <w:r w:rsidRPr="00937754">
        <w:rPr>
          <w:rFonts w:ascii="Times New Roman" w:hAnsi="Times New Roman" w:cs="Times New Roman"/>
          <w:b/>
          <w:bCs/>
          <w:sz w:val="22"/>
          <w:szCs w:val="22"/>
        </w:rPr>
        <w:t>recommendation</w:t>
      </w:r>
    </w:p>
    <w:p w14:paraId="736A4AB7" w14:textId="6F4B16D5" w:rsidR="00374400" w:rsidRDefault="009E6FDF" w:rsidP="00937754">
      <w:pPr>
        <w:spacing w:line="240" w:lineRule="auto"/>
        <w:rPr>
          <w:rFonts w:ascii="Times New Roman" w:hAnsi="Times New Roman" w:cs="Times New Roman"/>
          <w:sz w:val="22"/>
          <w:szCs w:val="22"/>
        </w:rPr>
      </w:pPr>
      <w:r>
        <w:rPr>
          <w:rFonts w:ascii="Times New Roman" w:hAnsi="Times New Roman" w:cs="Times New Roman"/>
          <w:sz w:val="22"/>
          <w:szCs w:val="22"/>
        </w:rPr>
        <w:t xml:space="preserve">When thinking about investing in </w:t>
      </w:r>
      <w:r w:rsidR="004724FE">
        <w:rPr>
          <w:rFonts w:ascii="Times New Roman" w:hAnsi="Times New Roman" w:cs="Times New Roman"/>
          <w:sz w:val="22"/>
          <w:szCs w:val="22"/>
        </w:rPr>
        <w:t>the stock market</w:t>
      </w:r>
      <w:r>
        <w:rPr>
          <w:rFonts w:ascii="Times New Roman" w:hAnsi="Times New Roman" w:cs="Times New Roman"/>
          <w:sz w:val="22"/>
          <w:szCs w:val="22"/>
        </w:rPr>
        <w:t xml:space="preserve"> and buying shares, </w:t>
      </w:r>
      <w:r w:rsidR="00F3350F">
        <w:rPr>
          <w:rFonts w:ascii="Times New Roman" w:hAnsi="Times New Roman" w:cs="Times New Roman"/>
          <w:sz w:val="22"/>
          <w:szCs w:val="22"/>
        </w:rPr>
        <w:t>consider a couple of aspects</w:t>
      </w:r>
      <w:r>
        <w:rPr>
          <w:rFonts w:ascii="Times New Roman" w:hAnsi="Times New Roman" w:cs="Times New Roman"/>
          <w:sz w:val="22"/>
          <w:szCs w:val="22"/>
        </w:rPr>
        <w:t xml:space="preserve">. </w:t>
      </w:r>
      <w:r w:rsidR="004724FE">
        <w:rPr>
          <w:rFonts w:ascii="Times New Roman" w:hAnsi="Times New Roman" w:cs="Times New Roman"/>
          <w:sz w:val="22"/>
          <w:szCs w:val="22"/>
        </w:rPr>
        <w:t xml:space="preserve">While the GDP has shown steady growth over the last few years, it’s crucial to remember that it does not tell the full story about the </w:t>
      </w:r>
      <w:r w:rsidR="00DE746F">
        <w:rPr>
          <w:rFonts w:ascii="Times New Roman" w:hAnsi="Times New Roman" w:cs="Times New Roman"/>
          <w:sz w:val="22"/>
          <w:szCs w:val="22"/>
        </w:rPr>
        <w:t>health of the national</w:t>
      </w:r>
      <w:r w:rsidR="004724FE">
        <w:rPr>
          <w:rFonts w:ascii="Times New Roman" w:hAnsi="Times New Roman" w:cs="Times New Roman"/>
          <w:sz w:val="22"/>
          <w:szCs w:val="22"/>
        </w:rPr>
        <w:t xml:space="preserve"> economy. To obtain </w:t>
      </w:r>
      <w:r w:rsidR="007B1230">
        <w:rPr>
          <w:rFonts w:ascii="Times New Roman" w:hAnsi="Times New Roman" w:cs="Times New Roman"/>
          <w:sz w:val="22"/>
          <w:szCs w:val="22"/>
        </w:rPr>
        <w:t>this</w:t>
      </w:r>
      <w:r w:rsidR="004724FE">
        <w:rPr>
          <w:rFonts w:ascii="Times New Roman" w:hAnsi="Times New Roman" w:cs="Times New Roman"/>
          <w:sz w:val="22"/>
          <w:szCs w:val="22"/>
        </w:rPr>
        <w:t xml:space="preserve"> full picture, one must look at unemployment rates, inflation, </w:t>
      </w:r>
      <w:r w:rsidR="00247B3E">
        <w:rPr>
          <w:rFonts w:ascii="Times New Roman" w:hAnsi="Times New Roman" w:cs="Times New Roman"/>
          <w:sz w:val="22"/>
          <w:szCs w:val="22"/>
        </w:rPr>
        <w:t xml:space="preserve">or national debt. </w:t>
      </w:r>
    </w:p>
    <w:p w14:paraId="3CEFFF8B" w14:textId="1F78E4A5" w:rsidR="00DE746F" w:rsidRDefault="00374400" w:rsidP="00937754">
      <w:pPr>
        <w:spacing w:line="240" w:lineRule="auto"/>
        <w:rPr>
          <w:rFonts w:ascii="Times New Roman" w:hAnsi="Times New Roman" w:cs="Times New Roman"/>
          <w:sz w:val="22"/>
          <w:szCs w:val="22"/>
        </w:rPr>
      </w:pPr>
      <w:r>
        <w:rPr>
          <w:rFonts w:ascii="Times New Roman" w:hAnsi="Times New Roman" w:cs="Times New Roman"/>
          <w:sz w:val="22"/>
          <w:szCs w:val="22"/>
        </w:rPr>
        <w:t xml:space="preserve">While the VTI and VXX index may appear to move counter to each other, during times of unpredicted shocks, this is no longer the case. It’s crucial to remember that fear itself does not lead the market. </w:t>
      </w:r>
      <w:r w:rsidR="00705DF0">
        <w:rPr>
          <w:rFonts w:ascii="Times New Roman" w:hAnsi="Times New Roman" w:cs="Times New Roman"/>
          <w:sz w:val="22"/>
          <w:szCs w:val="22"/>
        </w:rPr>
        <w:t>High volatility does not imply low</w:t>
      </w:r>
      <w:r>
        <w:rPr>
          <w:rFonts w:ascii="Times New Roman" w:hAnsi="Times New Roman" w:cs="Times New Roman"/>
          <w:sz w:val="22"/>
          <w:szCs w:val="22"/>
        </w:rPr>
        <w:t xml:space="preserve"> stock market performance. From the data, we see that </w:t>
      </w:r>
      <w:r w:rsidR="00385FD6">
        <w:rPr>
          <w:rFonts w:ascii="Times New Roman" w:hAnsi="Times New Roman" w:cs="Times New Roman"/>
          <w:sz w:val="22"/>
          <w:szCs w:val="22"/>
        </w:rPr>
        <w:t xml:space="preserve">the VTI index can continue to increase (albeit with more fluctuations), even when the VXX is high. </w:t>
      </w:r>
    </w:p>
    <w:p w14:paraId="2DEC02F6" w14:textId="77777777" w:rsidR="009B5C74" w:rsidRDefault="00DE746F" w:rsidP="00937754">
      <w:pPr>
        <w:spacing w:line="240" w:lineRule="auto"/>
        <w:rPr>
          <w:rFonts w:ascii="Times New Roman" w:hAnsi="Times New Roman" w:cs="Times New Roman"/>
          <w:sz w:val="22"/>
          <w:szCs w:val="22"/>
        </w:rPr>
      </w:pPr>
      <w:r>
        <w:rPr>
          <w:rFonts w:ascii="Times New Roman" w:hAnsi="Times New Roman" w:cs="Times New Roman"/>
          <w:sz w:val="22"/>
          <w:szCs w:val="22"/>
        </w:rPr>
        <w:lastRenderedPageBreak/>
        <w:t xml:space="preserve">Furthermore, while </w:t>
      </w:r>
      <w:r w:rsidR="002300A3">
        <w:rPr>
          <w:rFonts w:ascii="Times New Roman" w:hAnsi="Times New Roman" w:cs="Times New Roman"/>
          <w:sz w:val="22"/>
          <w:szCs w:val="22"/>
        </w:rPr>
        <w:t>investors</w:t>
      </w:r>
      <w:r>
        <w:rPr>
          <w:rFonts w:ascii="Times New Roman" w:hAnsi="Times New Roman" w:cs="Times New Roman"/>
          <w:sz w:val="22"/>
          <w:szCs w:val="22"/>
        </w:rPr>
        <w:t xml:space="preserve"> should </w:t>
      </w:r>
      <w:r w:rsidR="002300A3">
        <w:rPr>
          <w:rFonts w:ascii="Times New Roman" w:hAnsi="Times New Roman" w:cs="Times New Roman"/>
          <w:sz w:val="22"/>
          <w:szCs w:val="22"/>
        </w:rPr>
        <w:t>tread carefully</w:t>
      </w:r>
      <w:r>
        <w:rPr>
          <w:rFonts w:ascii="Times New Roman" w:hAnsi="Times New Roman" w:cs="Times New Roman"/>
          <w:sz w:val="22"/>
          <w:szCs w:val="22"/>
        </w:rPr>
        <w:t xml:space="preserve"> with crypto as it’s not well regulated</w:t>
      </w:r>
      <w:r w:rsidR="002300A3">
        <w:rPr>
          <w:rFonts w:ascii="Times New Roman" w:hAnsi="Times New Roman" w:cs="Times New Roman"/>
          <w:sz w:val="22"/>
          <w:szCs w:val="22"/>
        </w:rPr>
        <w:t xml:space="preserve"> or protected</w:t>
      </w:r>
      <w:r>
        <w:rPr>
          <w:rFonts w:ascii="Times New Roman" w:hAnsi="Times New Roman" w:cs="Times New Roman"/>
          <w:sz w:val="22"/>
          <w:szCs w:val="22"/>
        </w:rPr>
        <w:t xml:space="preserve">, it will be a growing industry in the coming years. In July 2024, at a Bitcoin conference, </w:t>
      </w:r>
      <w:r w:rsidR="00F36484">
        <w:rPr>
          <w:rFonts w:ascii="Times New Roman" w:hAnsi="Times New Roman" w:cs="Times New Roman"/>
          <w:sz w:val="22"/>
          <w:szCs w:val="22"/>
        </w:rPr>
        <w:t xml:space="preserve">President-elect Donald J. </w:t>
      </w:r>
      <w:r>
        <w:rPr>
          <w:rFonts w:ascii="Times New Roman" w:hAnsi="Times New Roman" w:cs="Times New Roman"/>
          <w:sz w:val="22"/>
          <w:szCs w:val="22"/>
        </w:rPr>
        <w:t xml:space="preserve">Trump </w:t>
      </w:r>
      <w:r w:rsidR="00F36484">
        <w:rPr>
          <w:rFonts w:ascii="Times New Roman" w:hAnsi="Times New Roman" w:cs="Times New Roman"/>
          <w:sz w:val="22"/>
          <w:szCs w:val="22"/>
        </w:rPr>
        <w:t xml:space="preserve">branded himself as the pro-crypto candidate, vowing to </w:t>
      </w:r>
      <w:r w:rsidR="00F36484" w:rsidRPr="00F36484">
        <w:rPr>
          <w:rFonts w:ascii="Times New Roman" w:hAnsi="Times New Roman" w:cs="Times New Roman"/>
          <w:sz w:val="22"/>
          <w:szCs w:val="22"/>
        </w:rPr>
        <w:t>create a bitcoin advisory council, and pledging to keep US bitcoin holdings.</w:t>
      </w:r>
      <w:r w:rsidR="00D4567F">
        <w:rPr>
          <w:rFonts w:ascii="Times New Roman" w:hAnsi="Times New Roman" w:cs="Times New Roman"/>
          <w:sz w:val="22"/>
          <w:szCs w:val="22"/>
        </w:rPr>
        <w:t xml:space="preserve"> Bitcoin saw </w:t>
      </w:r>
      <w:proofErr w:type="gramStart"/>
      <w:r w:rsidR="00D4567F">
        <w:rPr>
          <w:rFonts w:ascii="Times New Roman" w:hAnsi="Times New Roman" w:cs="Times New Roman"/>
          <w:sz w:val="22"/>
          <w:szCs w:val="22"/>
        </w:rPr>
        <w:t>an</w:t>
      </w:r>
      <w:proofErr w:type="gramEnd"/>
      <w:r w:rsidR="00D4567F">
        <w:rPr>
          <w:rFonts w:ascii="Times New Roman" w:hAnsi="Times New Roman" w:cs="Times New Roman"/>
          <w:sz w:val="22"/>
          <w:szCs w:val="22"/>
        </w:rPr>
        <w:t xml:space="preserve"> significant increase in November when Trump was elected. For the coming years,</w:t>
      </w:r>
      <w:r w:rsidR="00F36484">
        <w:rPr>
          <w:rFonts w:ascii="Times New Roman" w:hAnsi="Times New Roman" w:cs="Times New Roman"/>
          <w:sz w:val="22"/>
          <w:szCs w:val="22"/>
        </w:rPr>
        <w:t xml:space="preserve"> </w:t>
      </w:r>
      <w:r w:rsidR="00D4567F">
        <w:rPr>
          <w:rFonts w:ascii="Times New Roman" w:hAnsi="Times New Roman" w:cs="Times New Roman"/>
          <w:sz w:val="22"/>
          <w:szCs w:val="22"/>
        </w:rPr>
        <w:t>i</w:t>
      </w:r>
      <w:r w:rsidR="00F36484">
        <w:rPr>
          <w:rFonts w:ascii="Times New Roman" w:hAnsi="Times New Roman" w:cs="Times New Roman"/>
          <w:sz w:val="22"/>
          <w:szCs w:val="22"/>
        </w:rPr>
        <w:t>nvestors are being told to closely watch the creation of a bitcoin reserve, and growth in the mining sector</w:t>
      </w:r>
      <w:r w:rsidR="00D4567F">
        <w:rPr>
          <w:rFonts w:ascii="Times New Roman" w:hAnsi="Times New Roman" w:cs="Times New Roman"/>
          <w:sz w:val="22"/>
          <w:szCs w:val="22"/>
        </w:rPr>
        <w:t xml:space="preserve"> (</w:t>
      </w:r>
      <w:proofErr w:type="spellStart"/>
      <w:r w:rsidR="00D4567F">
        <w:rPr>
          <w:rFonts w:ascii="Times New Roman" w:hAnsi="Times New Roman" w:cs="Times New Roman"/>
          <w:sz w:val="22"/>
          <w:szCs w:val="22"/>
        </w:rPr>
        <w:t>Torpey</w:t>
      </w:r>
      <w:proofErr w:type="spellEnd"/>
      <w:r w:rsidR="00D4567F">
        <w:rPr>
          <w:rFonts w:ascii="Times New Roman" w:hAnsi="Times New Roman" w:cs="Times New Roman"/>
          <w:sz w:val="22"/>
          <w:szCs w:val="22"/>
        </w:rPr>
        <w:t>)</w:t>
      </w:r>
      <w:r w:rsidR="00F36484">
        <w:rPr>
          <w:rFonts w:ascii="Times New Roman" w:hAnsi="Times New Roman" w:cs="Times New Roman"/>
          <w:sz w:val="22"/>
          <w:szCs w:val="22"/>
        </w:rPr>
        <w:t xml:space="preserve">. </w:t>
      </w:r>
    </w:p>
    <w:p w14:paraId="22BD61FA" w14:textId="77777777" w:rsidR="009B5C74" w:rsidRDefault="009B5C74" w:rsidP="00937754">
      <w:pPr>
        <w:spacing w:line="240" w:lineRule="auto"/>
        <w:rPr>
          <w:rFonts w:ascii="Times New Roman" w:hAnsi="Times New Roman" w:cs="Times New Roman"/>
          <w:sz w:val="22"/>
          <w:szCs w:val="22"/>
        </w:rPr>
      </w:pPr>
    </w:p>
    <w:p w14:paraId="5C2D20B2" w14:textId="523A5435" w:rsidR="00937754" w:rsidRPr="009B5C74" w:rsidRDefault="00DE7586" w:rsidP="00937754">
      <w:pPr>
        <w:spacing w:line="240" w:lineRule="auto"/>
        <w:rPr>
          <w:rFonts w:ascii="Times New Roman" w:hAnsi="Times New Roman" w:cs="Times New Roman"/>
          <w:sz w:val="22"/>
          <w:szCs w:val="22"/>
        </w:rPr>
      </w:pPr>
      <w:r w:rsidRPr="00DD1346">
        <w:rPr>
          <w:rFonts w:ascii="Times New Roman" w:hAnsi="Times New Roman" w:cs="Times New Roman"/>
          <w:b/>
          <w:bCs/>
          <w:noProof/>
          <w:sz w:val="22"/>
          <w:szCs w:val="22"/>
        </w:rPr>
        <w:t xml:space="preserve">Supporting </w:t>
      </w:r>
      <w:r w:rsidR="00DD1346" w:rsidRPr="00DD1346">
        <w:rPr>
          <w:rFonts w:ascii="Times New Roman" w:hAnsi="Times New Roman" w:cs="Times New Roman"/>
          <w:b/>
          <w:bCs/>
          <w:noProof/>
          <w:sz w:val="22"/>
          <w:szCs w:val="22"/>
        </w:rPr>
        <w:t>Visualizations</w:t>
      </w:r>
    </w:p>
    <w:p w14:paraId="21D3196E" w14:textId="6AD1F876" w:rsidR="00937754" w:rsidRPr="00937754" w:rsidRDefault="00124C83" w:rsidP="00937754">
      <w:pPr>
        <w:spacing w:line="240" w:lineRule="auto"/>
        <w:rPr>
          <w:rFonts w:ascii="Times New Roman" w:hAnsi="Times New Roman" w:cs="Times New Roman"/>
          <w:sz w:val="22"/>
          <w:szCs w:val="22"/>
        </w:rPr>
      </w:pPr>
      <w:r w:rsidRPr="00B62646">
        <w:rPr>
          <w:rFonts w:ascii="Times New Roman" w:hAnsi="Times New Roman" w:cs="Times New Roman"/>
          <w:noProof/>
          <w:sz w:val="22"/>
          <w:szCs w:val="22"/>
        </w:rPr>
        <w:drawing>
          <wp:anchor distT="0" distB="0" distL="114300" distR="114300" simplePos="0" relativeHeight="251662336" behindDoc="0" locked="0" layoutInCell="1" allowOverlap="1" wp14:anchorId="7BC1CDA5" wp14:editId="576E8938">
            <wp:simplePos x="0" y="0"/>
            <wp:positionH relativeFrom="margin">
              <wp:posOffset>4311650</wp:posOffset>
            </wp:positionH>
            <wp:positionV relativeFrom="paragraph">
              <wp:posOffset>326884</wp:posOffset>
            </wp:positionV>
            <wp:extent cx="1798320" cy="1414780"/>
            <wp:effectExtent l="0" t="0" r="5080" b="0"/>
            <wp:wrapSquare wrapText="bothSides"/>
            <wp:docPr id="392750366" name="Picture 9"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50366" name="Picture 9" descr="A graph with a line going u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8320" cy="1414780"/>
                    </a:xfrm>
                    <a:prstGeom prst="rect">
                      <a:avLst/>
                    </a:prstGeom>
                  </pic:spPr>
                </pic:pic>
              </a:graphicData>
            </a:graphic>
            <wp14:sizeRelH relativeFrom="page">
              <wp14:pctWidth>0</wp14:pctWidth>
            </wp14:sizeRelH>
            <wp14:sizeRelV relativeFrom="page">
              <wp14:pctHeight>0</wp14:pctHeight>
            </wp14:sizeRelV>
          </wp:anchor>
        </w:drawing>
      </w:r>
      <w:r w:rsidRPr="00B62646">
        <w:rPr>
          <w:rFonts w:ascii="Times New Roman" w:hAnsi="Times New Roman" w:cs="Times New Roman"/>
          <w:noProof/>
          <w:sz w:val="22"/>
          <w:szCs w:val="22"/>
        </w:rPr>
        <w:drawing>
          <wp:anchor distT="0" distB="0" distL="114300" distR="114300" simplePos="0" relativeHeight="251663360" behindDoc="0" locked="0" layoutInCell="1" allowOverlap="1" wp14:anchorId="172BD28A" wp14:editId="66D14FA2">
            <wp:simplePos x="0" y="0"/>
            <wp:positionH relativeFrom="column">
              <wp:posOffset>4312285</wp:posOffset>
            </wp:positionH>
            <wp:positionV relativeFrom="paragraph">
              <wp:posOffset>1784844</wp:posOffset>
            </wp:positionV>
            <wp:extent cx="1793875" cy="695960"/>
            <wp:effectExtent l="0" t="0" r="0" b="2540"/>
            <wp:wrapSquare wrapText="bothSides"/>
            <wp:docPr id="45804599" name="Picture 11" descr="A graph showing the growth of the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4599" name="Picture 11" descr="A graph showing the growth of the ye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875" cy="695960"/>
                    </a:xfrm>
                    <a:prstGeom prst="rect">
                      <a:avLst/>
                    </a:prstGeom>
                  </pic:spPr>
                </pic:pic>
              </a:graphicData>
            </a:graphic>
            <wp14:sizeRelH relativeFrom="page">
              <wp14:pctWidth>0</wp14:pctWidth>
            </wp14:sizeRelH>
            <wp14:sizeRelV relativeFrom="page">
              <wp14:pctHeight>0</wp14:pctHeight>
            </wp14:sizeRelV>
          </wp:anchor>
        </w:drawing>
      </w:r>
      <w:r w:rsidR="0021480F" w:rsidRPr="00B62646">
        <w:rPr>
          <w:rFonts w:ascii="Times New Roman" w:hAnsi="Times New Roman" w:cs="Times New Roman"/>
          <w:noProof/>
          <w:sz w:val="22"/>
          <w:szCs w:val="22"/>
        </w:rPr>
        <w:drawing>
          <wp:anchor distT="0" distB="0" distL="114300" distR="114300" simplePos="0" relativeHeight="251658240" behindDoc="0" locked="0" layoutInCell="1" allowOverlap="1" wp14:anchorId="25C82617" wp14:editId="53F31F37">
            <wp:simplePos x="0" y="0"/>
            <wp:positionH relativeFrom="column">
              <wp:posOffset>-73140</wp:posOffset>
            </wp:positionH>
            <wp:positionV relativeFrom="paragraph">
              <wp:posOffset>273223</wp:posOffset>
            </wp:positionV>
            <wp:extent cx="4062730" cy="2218055"/>
            <wp:effectExtent l="0" t="0" r="1270" b="4445"/>
            <wp:wrapSquare wrapText="bothSides"/>
            <wp:docPr id="1367173637" name="Picture 8"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73637" name="Picture 8" descr="A graph of a stock marke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62730" cy="2218055"/>
                    </a:xfrm>
                    <a:prstGeom prst="rect">
                      <a:avLst/>
                    </a:prstGeom>
                  </pic:spPr>
                </pic:pic>
              </a:graphicData>
            </a:graphic>
            <wp14:sizeRelH relativeFrom="page">
              <wp14:pctWidth>0</wp14:pctWidth>
            </wp14:sizeRelH>
            <wp14:sizeRelV relativeFrom="page">
              <wp14:pctHeight>0</wp14:pctHeight>
            </wp14:sizeRelV>
          </wp:anchor>
        </w:drawing>
      </w:r>
    </w:p>
    <w:p w14:paraId="5A48F413" w14:textId="1435B76A" w:rsidR="00DE7586" w:rsidRPr="00B62646" w:rsidRDefault="009B5C74" w:rsidP="00937754">
      <w:pPr>
        <w:spacing w:line="240" w:lineRule="auto"/>
        <w:rPr>
          <w:rFonts w:ascii="Times New Roman" w:hAnsi="Times New Roman" w:cs="Times New Roman"/>
          <w:sz w:val="22"/>
          <w:szCs w:val="22"/>
        </w:rPr>
      </w:pPr>
      <w:r w:rsidRPr="00B62646">
        <w:rPr>
          <w:rFonts w:ascii="Times New Roman" w:hAnsi="Times New Roman" w:cs="Times New Roman"/>
          <w:noProof/>
          <w:sz w:val="22"/>
          <w:szCs w:val="22"/>
        </w:rPr>
        <w:drawing>
          <wp:anchor distT="0" distB="0" distL="114300" distR="114300" simplePos="0" relativeHeight="251659264" behindDoc="0" locked="0" layoutInCell="1" allowOverlap="1" wp14:anchorId="0AED4C49" wp14:editId="2E94F90C">
            <wp:simplePos x="0" y="0"/>
            <wp:positionH relativeFrom="column">
              <wp:posOffset>3136265</wp:posOffset>
            </wp:positionH>
            <wp:positionV relativeFrom="paragraph">
              <wp:posOffset>2385695</wp:posOffset>
            </wp:positionV>
            <wp:extent cx="2964815" cy="2299970"/>
            <wp:effectExtent l="0" t="0" r="0" b="0"/>
            <wp:wrapSquare wrapText="bothSides"/>
            <wp:docPr id="1598285894" name="Picture 6" descr="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85894" name="Picture 6" descr="A graph showing the growth of a stock mark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64815" cy="2299970"/>
                    </a:xfrm>
                    <a:prstGeom prst="rect">
                      <a:avLst/>
                    </a:prstGeom>
                  </pic:spPr>
                </pic:pic>
              </a:graphicData>
            </a:graphic>
            <wp14:sizeRelH relativeFrom="page">
              <wp14:pctWidth>0</wp14:pctWidth>
            </wp14:sizeRelH>
            <wp14:sizeRelV relativeFrom="page">
              <wp14:pctHeight>0</wp14:pctHeight>
            </wp14:sizeRelV>
          </wp:anchor>
        </w:drawing>
      </w:r>
      <w:r w:rsidR="00124C83" w:rsidRPr="00B62646">
        <w:rPr>
          <w:rFonts w:ascii="Times New Roman" w:hAnsi="Times New Roman" w:cs="Times New Roman"/>
          <w:noProof/>
          <w:sz w:val="22"/>
          <w:szCs w:val="22"/>
        </w:rPr>
        <w:drawing>
          <wp:anchor distT="0" distB="0" distL="114300" distR="114300" simplePos="0" relativeHeight="251660288" behindDoc="0" locked="0" layoutInCell="1" allowOverlap="1" wp14:anchorId="3402A7AF" wp14:editId="2758C4A1">
            <wp:simplePos x="0" y="0"/>
            <wp:positionH relativeFrom="column">
              <wp:posOffset>-62865</wp:posOffset>
            </wp:positionH>
            <wp:positionV relativeFrom="paragraph">
              <wp:posOffset>2363117</wp:posOffset>
            </wp:positionV>
            <wp:extent cx="3035300" cy="2362200"/>
            <wp:effectExtent l="0" t="0" r="0" b="0"/>
            <wp:wrapSquare wrapText="bothSides"/>
            <wp:docPr id="481089713" name="Picture 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89713" name="Picture 7" descr="A graph with numbers an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35300" cy="2362200"/>
                    </a:xfrm>
                    <a:prstGeom prst="rect">
                      <a:avLst/>
                    </a:prstGeom>
                  </pic:spPr>
                </pic:pic>
              </a:graphicData>
            </a:graphic>
            <wp14:sizeRelH relativeFrom="page">
              <wp14:pctWidth>0</wp14:pctWidth>
            </wp14:sizeRelH>
            <wp14:sizeRelV relativeFrom="page">
              <wp14:pctHeight>0</wp14:pctHeight>
            </wp14:sizeRelV>
          </wp:anchor>
        </w:drawing>
      </w:r>
    </w:p>
    <w:p w14:paraId="12B6E60A" w14:textId="2D7CC9DC" w:rsidR="00DE7586" w:rsidRPr="00B62646" w:rsidRDefault="009B5C74" w:rsidP="00937754">
      <w:pPr>
        <w:spacing w:line="240" w:lineRule="auto"/>
        <w:rPr>
          <w:rFonts w:ascii="Times New Roman" w:hAnsi="Times New Roman" w:cs="Times New Roman"/>
          <w:sz w:val="22"/>
          <w:szCs w:val="22"/>
        </w:rPr>
      </w:pPr>
      <w:r w:rsidRPr="00B62646">
        <w:rPr>
          <w:rFonts w:ascii="Times New Roman" w:hAnsi="Times New Roman" w:cs="Times New Roman"/>
          <w:noProof/>
          <w:sz w:val="22"/>
          <w:szCs w:val="22"/>
        </w:rPr>
        <w:drawing>
          <wp:anchor distT="0" distB="0" distL="114300" distR="114300" simplePos="0" relativeHeight="251661312" behindDoc="0" locked="0" layoutInCell="1" allowOverlap="1" wp14:anchorId="6B048ED0" wp14:editId="6BCA0A3D">
            <wp:simplePos x="0" y="0"/>
            <wp:positionH relativeFrom="column">
              <wp:posOffset>-65314</wp:posOffset>
            </wp:positionH>
            <wp:positionV relativeFrom="paragraph">
              <wp:posOffset>2329542</wp:posOffset>
            </wp:positionV>
            <wp:extent cx="2761615" cy="1562100"/>
            <wp:effectExtent l="0" t="0" r="0" b="0"/>
            <wp:wrapSquare wrapText="bothSides"/>
            <wp:docPr id="19831772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77255" name="Picture 19831772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1615" cy="1562100"/>
                    </a:xfrm>
                    <a:prstGeom prst="rect">
                      <a:avLst/>
                    </a:prstGeom>
                  </pic:spPr>
                </pic:pic>
              </a:graphicData>
            </a:graphic>
            <wp14:sizeRelH relativeFrom="page">
              <wp14:pctWidth>0</wp14:pctWidth>
            </wp14:sizeRelH>
            <wp14:sizeRelV relativeFrom="page">
              <wp14:pctHeight>0</wp14:pctHeight>
            </wp14:sizeRelV>
          </wp:anchor>
        </w:drawing>
      </w:r>
    </w:p>
    <w:p w14:paraId="76E175FE" w14:textId="7B789F21" w:rsidR="00E85951" w:rsidRPr="00B62646" w:rsidRDefault="00E85951" w:rsidP="00937754">
      <w:pPr>
        <w:spacing w:line="240" w:lineRule="auto"/>
        <w:rPr>
          <w:rFonts w:ascii="Times New Roman" w:hAnsi="Times New Roman" w:cs="Times New Roman"/>
          <w:sz w:val="22"/>
          <w:szCs w:val="22"/>
        </w:rPr>
      </w:pPr>
    </w:p>
    <w:p w14:paraId="7EE5A0EF" w14:textId="3BB5F2D3" w:rsidR="00DE7586" w:rsidRPr="00B62646" w:rsidRDefault="00DE7586" w:rsidP="00937754">
      <w:pPr>
        <w:spacing w:line="240" w:lineRule="auto"/>
        <w:rPr>
          <w:rFonts w:ascii="Times New Roman" w:hAnsi="Times New Roman" w:cs="Times New Roman"/>
          <w:sz w:val="22"/>
          <w:szCs w:val="22"/>
        </w:rPr>
      </w:pPr>
    </w:p>
    <w:p w14:paraId="654DEFC2" w14:textId="67507F68" w:rsidR="008F2A72" w:rsidRPr="00B62646" w:rsidRDefault="008F2A72">
      <w:pPr>
        <w:rPr>
          <w:rFonts w:ascii="Times New Roman" w:hAnsi="Times New Roman" w:cs="Times New Roman"/>
          <w:sz w:val="22"/>
          <w:szCs w:val="22"/>
        </w:rPr>
      </w:pPr>
      <w:r w:rsidRPr="00B62646">
        <w:rPr>
          <w:rFonts w:ascii="Times New Roman" w:hAnsi="Times New Roman" w:cs="Times New Roman"/>
          <w:sz w:val="22"/>
          <w:szCs w:val="22"/>
        </w:rPr>
        <w:br w:type="page"/>
      </w:r>
    </w:p>
    <w:p w14:paraId="421E6779" w14:textId="02DDC95F" w:rsidR="00DE7586" w:rsidRPr="00B62646" w:rsidRDefault="008F2A72" w:rsidP="004E33E7">
      <w:pPr>
        <w:spacing w:line="240" w:lineRule="auto"/>
        <w:jc w:val="center"/>
        <w:rPr>
          <w:rFonts w:ascii="Times New Roman" w:hAnsi="Times New Roman" w:cs="Times New Roman"/>
          <w:sz w:val="22"/>
          <w:szCs w:val="22"/>
        </w:rPr>
      </w:pPr>
      <w:r w:rsidRPr="00B62646">
        <w:rPr>
          <w:rFonts w:ascii="Times New Roman" w:hAnsi="Times New Roman" w:cs="Times New Roman"/>
          <w:sz w:val="22"/>
          <w:szCs w:val="22"/>
        </w:rPr>
        <w:lastRenderedPageBreak/>
        <w:t>Work Cited</w:t>
      </w:r>
    </w:p>
    <w:p w14:paraId="2BA576A9" w14:textId="77777777" w:rsidR="008F2A72" w:rsidRPr="008F2A72" w:rsidRDefault="008F2A72" w:rsidP="008F2A72">
      <w:pPr>
        <w:spacing w:line="240" w:lineRule="auto"/>
        <w:rPr>
          <w:rFonts w:ascii="Times New Roman" w:hAnsi="Times New Roman" w:cs="Times New Roman"/>
          <w:sz w:val="22"/>
          <w:szCs w:val="22"/>
        </w:rPr>
      </w:pPr>
      <w:r w:rsidRPr="008F2A72">
        <w:rPr>
          <w:rFonts w:ascii="Times New Roman" w:hAnsi="Times New Roman" w:cs="Times New Roman"/>
          <w:sz w:val="22"/>
          <w:szCs w:val="22"/>
        </w:rPr>
        <w:t>Associated Press. (2024). </w:t>
      </w:r>
      <w:r w:rsidRPr="008F2A72">
        <w:rPr>
          <w:rFonts w:ascii="Times New Roman" w:hAnsi="Times New Roman" w:cs="Times New Roman"/>
          <w:i/>
          <w:iCs/>
          <w:sz w:val="22"/>
          <w:szCs w:val="22"/>
        </w:rPr>
        <w:t>Bitcoin and crypto: Donald Trump election impact</w:t>
      </w:r>
      <w:r w:rsidRPr="008F2A72">
        <w:rPr>
          <w:rFonts w:ascii="Times New Roman" w:hAnsi="Times New Roman" w:cs="Times New Roman"/>
          <w:sz w:val="22"/>
          <w:szCs w:val="22"/>
        </w:rPr>
        <w:t>. AP News. Retrieved from </w:t>
      </w:r>
      <w:hyperlink r:id="rId11" w:tgtFrame="_new" w:history="1">
        <w:r w:rsidRPr="008F2A72">
          <w:rPr>
            <w:rStyle w:val="Hyperlink"/>
            <w:rFonts w:ascii="Times New Roman" w:hAnsi="Times New Roman" w:cs="Times New Roman"/>
            <w:sz w:val="22"/>
            <w:szCs w:val="22"/>
          </w:rPr>
          <w:t>https://apnews.com/article/bitcoin-crypto-donald-trump-election-c2e2a1a895288c5e9c0df2721012a5bb</w:t>
        </w:r>
      </w:hyperlink>
    </w:p>
    <w:p w14:paraId="05C5EBB1" w14:textId="77777777" w:rsidR="008F2A72" w:rsidRPr="008F2A72" w:rsidRDefault="008F2A72" w:rsidP="008F2A72">
      <w:pPr>
        <w:spacing w:line="240" w:lineRule="auto"/>
        <w:rPr>
          <w:rFonts w:ascii="Times New Roman" w:hAnsi="Times New Roman" w:cs="Times New Roman"/>
          <w:sz w:val="22"/>
          <w:szCs w:val="22"/>
        </w:rPr>
      </w:pPr>
      <w:r w:rsidRPr="008F2A72">
        <w:rPr>
          <w:rFonts w:ascii="Times New Roman" w:hAnsi="Times New Roman" w:cs="Times New Roman"/>
          <w:sz w:val="22"/>
          <w:szCs w:val="22"/>
        </w:rPr>
        <w:t>Rooney, K. (2024, November 6). </w:t>
      </w:r>
      <w:r w:rsidRPr="008F2A72">
        <w:rPr>
          <w:rFonts w:ascii="Times New Roman" w:hAnsi="Times New Roman" w:cs="Times New Roman"/>
          <w:i/>
          <w:iCs/>
          <w:sz w:val="22"/>
          <w:szCs w:val="22"/>
        </w:rPr>
        <w:t>Trump claims presidential win: Here’s what he promised the crypto industry ahead of the election</w:t>
      </w:r>
      <w:r w:rsidRPr="008F2A72">
        <w:rPr>
          <w:rFonts w:ascii="Times New Roman" w:hAnsi="Times New Roman" w:cs="Times New Roman"/>
          <w:sz w:val="22"/>
          <w:szCs w:val="22"/>
        </w:rPr>
        <w:t>. CNBC. Retrieved from </w:t>
      </w:r>
      <w:hyperlink r:id="rId12" w:tgtFrame="_new" w:history="1">
        <w:r w:rsidRPr="008F2A72">
          <w:rPr>
            <w:rStyle w:val="Hyperlink"/>
            <w:rFonts w:ascii="Times New Roman" w:hAnsi="Times New Roman" w:cs="Times New Roman"/>
            <w:sz w:val="22"/>
            <w:szCs w:val="22"/>
          </w:rPr>
          <w:t>https://www.cnbc.com/2024/11/06/trump-claims-presidential-win-here-is-what-he-promised-the-crypto-industry-ahead-of-the-election.html</w:t>
        </w:r>
      </w:hyperlink>
    </w:p>
    <w:p w14:paraId="14EFA4EB" w14:textId="77777777" w:rsidR="008F2A72" w:rsidRPr="008F2A72" w:rsidRDefault="008F2A72" w:rsidP="008F2A72">
      <w:pPr>
        <w:spacing w:line="240" w:lineRule="auto"/>
        <w:rPr>
          <w:rFonts w:ascii="Times New Roman" w:hAnsi="Times New Roman" w:cs="Times New Roman"/>
          <w:sz w:val="22"/>
          <w:szCs w:val="22"/>
        </w:rPr>
      </w:pPr>
      <w:r w:rsidRPr="008F2A72">
        <w:rPr>
          <w:rFonts w:ascii="Times New Roman" w:hAnsi="Times New Roman" w:cs="Times New Roman"/>
          <w:sz w:val="22"/>
          <w:szCs w:val="22"/>
        </w:rPr>
        <w:t>Statista. (2024). </w:t>
      </w:r>
      <w:r w:rsidRPr="008F2A72">
        <w:rPr>
          <w:rFonts w:ascii="Times New Roman" w:hAnsi="Times New Roman" w:cs="Times New Roman"/>
          <w:i/>
          <w:iCs/>
          <w:sz w:val="22"/>
          <w:szCs w:val="22"/>
        </w:rPr>
        <w:t>Bitcoin price index</w:t>
      </w:r>
      <w:r w:rsidRPr="008F2A72">
        <w:rPr>
          <w:rFonts w:ascii="Times New Roman" w:hAnsi="Times New Roman" w:cs="Times New Roman"/>
          <w:sz w:val="22"/>
          <w:szCs w:val="22"/>
        </w:rPr>
        <w:t>. Retrieved from </w:t>
      </w:r>
      <w:hyperlink r:id="rId13" w:anchor=":~:text=Bitcoin%20(BTC)%20price%20again%20reached,involving%20Tesla%20and%20Coinbase%2C%20respectively" w:tgtFrame="_new" w:history="1">
        <w:r w:rsidRPr="008F2A72">
          <w:rPr>
            <w:rStyle w:val="Hyperlink"/>
            <w:rFonts w:ascii="Times New Roman" w:hAnsi="Times New Roman" w:cs="Times New Roman"/>
            <w:sz w:val="22"/>
            <w:szCs w:val="22"/>
          </w:rPr>
          <w:t>https://www.statista.com/statistics/326707/bitcoin-price-index/#:~:text=Bitcoin%20(BTC)%20price%20again%20reached,involving%20Tesla%20and%20Coinbase%2C%20respectively</w:t>
        </w:r>
      </w:hyperlink>
    </w:p>
    <w:p w14:paraId="5D0E95DC" w14:textId="171FE7F9" w:rsidR="008F2A72" w:rsidRPr="00B62646" w:rsidRDefault="008F2A72" w:rsidP="00937754">
      <w:pPr>
        <w:spacing w:line="240" w:lineRule="auto"/>
        <w:rPr>
          <w:rFonts w:ascii="Times New Roman" w:hAnsi="Times New Roman" w:cs="Times New Roman"/>
          <w:sz w:val="22"/>
          <w:szCs w:val="22"/>
        </w:rPr>
      </w:pPr>
      <w:r w:rsidRPr="008F2A72">
        <w:rPr>
          <w:rFonts w:ascii="Times New Roman" w:hAnsi="Times New Roman" w:cs="Times New Roman"/>
          <w:sz w:val="22"/>
          <w:szCs w:val="22"/>
        </w:rPr>
        <w:t>Visual Capitalist. (2024). </w:t>
      </w:r>
      <w:r w:rsidRPr="008F2A72">
        <w:rPr>
          <w:rFonts w:ascii="Times New Roman" w:hAnsi="Times New Roman" w:cs="Times New Roman"/>
          <w:i/>
          <w:iCs/>
          <w:sz w:val="22"/>
          <w:szCs w:val="22"/>
        </w:rPr>
        <w:t>Market volatility in 2023</w:t>
      </w:r>
      <w:r w:rsidRPr="008F2A72">
        <w:rPr>
          <w:rFonts w:ascii="Times New Roman" w:hAnsi="Times New Roman" w:cs="Times New Roman"/>
          <w:sz w:val="22"/>
          <w:szCs w:val="22"/>
        </w:rPr>
        <w:t>. Retrieved from </w:t>
      </w:r>
      <w:hyperlink r:id="rId14" w:tgtFrame="_new" w:history="1">
        <w:r w:rsidRPr="008F2A72">
          <w:rPr>
            <w:rStyle w:val="Hyperlink"/>
            <w:rFonts w:ascii="Times New Roman" w:hAnsi="Times New Roman" w:cs="Times New Roman"/>
            <w:sz w:val="22"/>
            <w:szCs w:val="22"/>
          </w:rPr>
          <w:t>https://www.visualcapitalist.com/sp/market-volatility-in-2023/</w:t>
        </w:r>
      </w:hyperlink>
    </w:p>
    <w:p w14:paraId="1B2E4BDE" w14:textId="77777777" w:rsidR="008F2A72" w:rsidRPr="008F2A72" w:rsidRDefault="008F2A72" w:rsidP="008F2A72">
      <w:pPr>
        <w:spacing w:line="240" w:lineRule="auto"/>
        <w:rPr>
          <w:rFonts w:ascii="Times New Roman" w:hAnsi="Times New Roman" w:cs="Times New Roman"/>
          <w:sz w:val="22"/>
          <w:szCs w:val="22"/>
        </w:rPr>
      </w:pPr>
      <w:r w:rsidRPr="008F2A72">
        <w:rPr>
          <w:rFonts w:ascii="Times New Roman" w:hAnsi="Times New Roman" w:cs="Times New Roman"/>
          <w:sz w:val="22"/>
          <w:szCs w:val="22"/>
        </w:rPr>
        <w:t>USA Today. (2024, November 23). </w:t>
      </w:r>
      <w:r w:rsidRPr="008F2A72">
        <w:rPr>
          <w:rFonts w:ascii="Times New Roman" w:hAnsi="Times New Roman" w:cs="Times New Roman"/>
          <w:i/>
          <w:iCs/>
          <w:sz w:val="22"/>
          <w:szCs w:val="22"/>
        </w:rPr>
        <w:t>Bitcoin price explained</w:t>
      </w:r>
      <w:r w:rsidRPr="008F2A72">
        <w:rPr>
          <w:rFonts w:ascii="Times New Roman" w:hAnsi="Times New Roman" w:cs="Times New Roman"/>
          <w:sz w:val="22"/>
          <w:szCs w:val="22"/>
        </w:rPr>
        <w:t>. Retrieved from </w:t>
      </w:r>
      <w:hyperlink r:id="rId15" w:tgtFrame="_new" w:history="1">
        <w:r w:rsidRPr="008F2A72">
          <w:rPr>
            <w:rStyle w:val="Hyperlink"/>
            <w:rFonts w:ascii="Times New Roman" w:hAnsi="Times New Roman" w:cs="Times New Roman"/>
            <w:sz w:val="22"/>
            <w:szCs w:val="22"/>
          </w:rPr>
          <w:t>https://www.usatoday.com/story/money/2024/11/23/bitcoin-price-explained/76525250007/</w:t>
        </w:r>
      </w:hyperlink>
    </w:p>
    <w:p w14:paraId="5A2148BB" w14:textId="77777777" w:rsidR="008F2A72" w:rsidRPr="008F2A72" w:rsidRDefault="008F2A72" w:rsidP="008F2A72">
      <w:pPr>
        <w:spacing w:line="240" w:lineRule="auto"/>
        <w:rPr>
          <w:rFonts w:ascii="Times New Roman" w:hAnsi="Times New Roman" w:cs="Times New Roman"/>
          <w:sz w:val="22"/>
          <w:szCs w:val="22"/>
        </w:rPr>
      </w:pPr>
      <w:r w:rsidRPr="008F2A72">
        <w:rPr>
          <w:rFonts w:ascii="Times New Roman" w:hAnsi="Times New Roman" w:cs="Times New Roman"/>
          <w:sz w:val="22"/>
          <w:szCs w:val="22"/>
        </w:rPr>
        <w:t>Crypto.com. (n.d.). </w:t>
      </w:r>
      <w:r w:rsidRPr="008F2A72">
        <w:rPr>
          <w:rFonts w:ascii="Times New Roman" w:hAnsi="Times New Roman" w:cs="Times New Roman"/>
          <w:i/>
          <w:iCs/>
          <w:sz w:val="22"/>
          <w:szCs w:val="22"/>
        </w:rPr>
        <w:t>Key macroeconomic indicators and their impact on the cryptocurrency market</w:t>
      </w:r>
      <w:r w:rsidRPr="008F2A72">
        <w:rPr>
          <w:rFonts w:ascii="Times New Roman" w:hAnsi="Times New Roman" w:cs="Times New Roman"/>
          <w:sz w:val="22"/>
          <w:szCs w:val="22"/>
        </w:rPr>
        <w:t>. Retrieved from </w:t>
      </w:r>
      <w:hyperlink r:id="rId16" w:tgtFrame="_new" w:history="1">
        <w:r w:rsidRPr="008F2A72">
          <w:rPr>
            <w:rStyle w:val="Hyperlink"/>
            <w:rFonts w:ascii="Times New Roman" w:hAnsi="Times New Roman" w:cs="Times New Roman"/>
            <w:sz w:val="22"/>
            <w:szCs w:val="22"/>
          </w:rPr>
          <w:t>https://crypto.com/en/university/key-macroeconomic-indicators-impact-on-cryptocurrency-market</w:t>
        </w:r>
      </w:hyperlink>
    </w:p>
    <w:p w14:paraId="49F019E8" w14:textId="77777777" w:rsidR="008F2A72" w:rsidRPr="008F2A72" w:rsidRDefault="008F2A72" w:rsidP="008F2A72">
      <w:pPr>
        <w:spacing w:line="240" w:lineRule="auto"/>
        <w:rPr>
          <w:rFonts w:ascii="Times New Roman" w:hAnsi="Times New Roman" w:cs="Times New Roman"/>
          <w:sz w:val="22"/>
          <w:szCs w:val="22"/>
        </w:rPr>
      </w:pPr>
      <w:r w:rsidRPr="008F2A72">
        <w:rPr>
          <w:rFonts w:ascii="Times New Roman" w:hAnsi="Times New Roman" w:cs="Times New Roman"/>
          <w:sz w:val="22"/>
          <w:szCs w:val="22"/>
        </w:rPr>
        <w:t>CCN. (n.d.). </w:t>
      </w:r>
      <w:r w:rsidRPr="008F2A72">
        <w:rPr>
          <w:rFonts w:ascii="Times New Roman" w:hAnsi="Times New Roman" w:cs="Times New Roman"/>
          <w:i/>
          <w:iCs/>
          <w:sz w:val="22"/>
          <w:szCs w:val="22"/>
        </w:rPr>
        <w:t>How crypto is shaping global economies and GDP</w:t>
      </w:r>
      <w:r w:rsidRPr="008F2A72">
        <w:rPr>
          <w:rFonts w:ascii="Times New Roman" w:hAnsi="Times New Roman" w:cs="Times New Roman"/>
          <w:sz w:val="22"/>
          <w:szCs w:val="22"/>
        </w:rPr>
        <w:t>. Retrieved from </w:t>
      </w:r>
      <w:hyperlink r:id="rId17" w:tgtFrame="_new" w:history="1">
        <w:r w:rsidRPr="008F2A72">
          <w:rPr>
            <w:rStyle w:val="Hyperlink"/>
            <w:rFonts w:ascii="Times New Roman" w:hAnsi="Times New Roman" w:cs="Times New Roman"/>
            <w:sz w:val="22"/>
            <w:szCs w:val="22"/>
          </w:rPr>
          <w:t>https://www.ccn.com/news/crypto/crypto-shaping-global-economies-gdp-how/</w:t>
        </w:r>
      </w:hyperlink>
    </w:p>
    <w:p w14:paraId="781D1CCD" w14:textId="2C59723F" w:rsidR="00D4567F" w:rsidRDefault="00B254E6" w:rsidP="00937754">
      <w:pPr>
        <w:spacing w:line="240" w:lineRule="auto"/>
        <w:rPr>
          <w:rFonts w:ascii="Times New Roman" w:hAnsi="Times New Roman" w:cs="Times New Roman"/>
          <w:sz w:val="22"/>
          <w:szCs w:val="22"/>
        </w:rPr>
      </w:pPr>
      <w:r w:rsidRPr="00B254E6">
        <w:rPr>
          <w:rFonts w:ascii="Times New Roman" w:hAnsi="Times New Roman" w:cs="Times New Roman"/>
          <w:sz w:val="22"/>
          <w:szCs w:val="22"/>
        </w:rPr>
        <w:t>Investopedia. (n.d.). </w:t>
      </w:r>
      <w:r w:rsidRPr="00B254E6">
        <w:rPr>
          <w:rFonts w:ascii="Times New Roman" w:hAnsi="Times New Roman" w:cs="Times New Roman"/>
          <w:i/>
          <w:iCs/>
          <w:sz w:val="22"/>
          <w:szCs w:val="22"/>
        </w:rPr>
        <w:t>Bitcoin's price history</w:t>
      </w:r>
      <w:r w:rsidRPr="00B254E6">
        <w:rPr>
          <w:rFonts w:ascii="Times New Roman" w:hAnsi="Times New Roman" w:cs="Times New Roman"/>
          <w:sz w:val="22"/>
          <w:szCs w:val="22"/>
        </w:rPr>
        <w:t>. Retrieved from </w:t>
      </w:r>
      <w:hyperlink r:id="rId18" w:tgtFrame="_new" w:history="1">
        <w:r w:rsidRPr="00B254E6">
          <w:rPr>
            <w:rStyle w:val="Hyperlink"/>
            <w:rFonts w:ascii="Times New Roman" w:hAnsi="Times New Roman" w:cs="Times New Roman"/>
            <w:sz w:val="22"/>
            <w:szCs w:val="22"/>
          </w:rPr>
          <w:t>https://www.investopedia.com/articles/forex/121815/bitcoins-price-history.asp</w:t>
        </w:r>
      </w:hyperlink>
    </w:p>
    <w:p w14:paraId="266143DF" w14:textId="67907806" w:rsidR="00D4567F" w:rsidRPr="00B62646" w:rsidRDefault="00D4567F" w:rsidP="00937754">
      <w:pPr>
        <w:spacing w:line="240" w:lineRule="auto"/>
        <w:rPr>
          <w:rFonts w:ascii="Times New Roman" w:hAnsi="Times New Roman" w:cs="Times New Roman"/>
          <w:sz w:val="22"/>
          <w:szCs w:val="22"/>
        </w:rPr>
      </w:pPr>
      <w:proofErr w:type="spellStart"/>
      <w:r w:rsidRPr="00D4567F">
        <w:rPr>
          <w:rFonts w:ascii="Times New Roman" w:hAnsi="Times New Roman" w:cs="Times New Roman"/>
          <w:sz w:val="22"/>
          <w:szCs w:val="22"/>
        </w:rPr>
        <w:t>Torpey</w:t>
      </w:r>
      <w:proofErr w:type="spellEnd"/>
      <w:r w:rsidRPr="00D4567F">
        <w:rPr>
          <w:rFonts w:ascii="Times New Roman" w:hAnsi="Times New Roman" w:cs="Times New Roman"/>
          <w:sz w:val="22"/>
          <w:szCs w:val="22"/>
        </w:rPr>
        <w:t>, K. (2024, November 6). What Trump's election win could mean for Bitcoin and crypto. Investopedia. https://www.investopedia.com/what-trumps-election-win-could-mean-for-bitcoin-crypto-8740461</w:t>
      </w:r>
    </w:p>
    <w:sectPr w:rsidR="00D4567F" w:rsidRPr="00B62646" w:rsidSect="009377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382CF0"/>
    <w:multiLevelType w:val="hybridMultilevel"/>
    <w:tmpl w:val="8D22C72E"/>
    <w:lvl w:ilvl="0" w:tplc="3BD6F5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004AA"/>
    <w:multiLevelType w:val="hybridMultilevel"/>
    <w:tmpl w:val="585075FE"/>
    <w:lvl w:ilvl="0" w:tplc="1B5044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31493"/>
    <w:multiLevelType w:val="hybridMultilevel"/>
    <w:tmpl w:val="B29A758C"/>
    <w:lvl w:ilvl="0" w:tplc="3E42B9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57997"/>
    <w:multiLevelType w:val="multilevel"/>
    <w:tmpl w:val="B136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859359">
    <w:abstractNumId w:val="0"/>
  </w:num>
  <w:num w:numId="2" w16cid:durableId="1708673896">
    <w:abstractNumId w:val="3"/>
  </w:num>
  <w:num w:numId="3" w16cid:durableId="1947541550">
    <w:abstractNumId w:val="4"/>
  </w:num>
  <w:num w:numId="4" w16cid:durableId="339938698">
    <w:abstractNumId w:val="2"/>
  </w:num>
  <w:num w:numId="5" w16cid:durableId="1961379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51"/>
    <w:rsid w:val="000463EB"/>
    <w:rsid w:val="0005405C"/>
    <w:rsid w:val="000A4555"/>
    <w:rsid w:val="000B7227"/>
    <w:rsid w:val="000C70D1"/>
    <w:rsid w:val="000D7FF4"/>
    <w:rsid w:val="000E486A"/>
    <w:rsid w:val="000F3D6C"/>
    <w:rsid w:val="000F4827"/>
    <w:rsid w:val="001063B4"/>
    <w:rsid w:val="001121B2"/>
    <w:rsid w:val="0012257B"/>
    <w:rsid w:val="00124C83"/>
    <w:rsid w:val="00126CBF"/>
    <w:rsid w:val="00151464"/>
    <w:rsid w:val="00154722"/>
    <w:rsid w:val="00192661"/>
    <w:rsid w:val="001A117E"/>
    <w:rsid w:val="001A2BCF"/>
    <w:rsid w:val="001C055B"/>
    <w:rsid w:val="001C2959"/>
    <w:rsid w:val="001D0EB1"/>
    <w:rsid w:val="001D5895"/>
    <w:rsid w:val="001E3B3C"/>
    <w:rsid w:val="00200FC0"/>
    <w:rsid w:val="002041AF"/>
    <w:rsid w:val="002045F2"/>
    <w:rsid w:val="00204F91"/>
    <w:rsid w:val="00210500"/>
    <w:rsid w:val="0021480F"/>
    <w:rsid w:val="00216956"/>
    <w:rsid w:val="00222311"/>
    <w:rsid w:val="002300A3"/>
    <w:rsid w:val="0023190C"/>
    <w:rsid w:val="00247B3E"/>
    <w:rsid w:val="0025639F"/>
    <w:rsid w:val="00257A41"/>
    <w:rsid w:val="00261D66"/>
    <w:rsid w:val="00264782"/>
    <w:rsid w:val="00285237"/>
    <w:rsid w:val="00290FD6"/>
    <w:rsid w:val="002A6BEB"/>
    <w:rsid w:val="002A6F0B"/>
    <w:rsid w:val="002B3C65"/>
    <w:rsid w:val="002D0A0F"/>
    <w:rsid w:val="003064D3"/>
    <w:rsid w:val="00317856"/>
    <w:rsid w:val="003276ED"/>
    <w:rsid w:val="003626F7"/>
    <w:rsid w:val="00374400"/>
    <w:rsid w:val="00377F75"/>
    <w:rsid w:val="003823E8"/>
    <w:rsid w:val="00385B07"/>
    <w:rsid w:val="00385FD6"/>
    <w:rsid w:val="00395839"/>
    <w:rsid w:val="003A6091"/>
    <w:rsid w:val="003B4501"/>
    <w:rsid w:val="003C0427"/>
    <w:rsid w:val="003D65CB"/>
    <w:rsid w:val="003E3AD6"/>
    <w:rsid w:val="003E548D"/>
    <w:rsid w:val="004163EA"/>
    <w:rsid w:val="00434665"/>
    <w:rsid w:val="004622D4"/>
    <w:rsid w:val="00463609"/>
    <w:rsid w:val="00471CA2"/>
    <w:rsid w:val="004724FE"/>
    <w:rsid w:val="00483DFD"/>
    <w:rsid w:val="00493B91"/>
    <w:rsid w:val="00497F5F"/>
    <w:rsid w:val="004C64DC"/>
    <w:rsid w:val="004C6A78"/>
    <w:rsid w:val="004D1330"/>
    <w:rsid w:val="004D1C9E"/>
    <w:rsid w:val="004E1640"/>
    <w:rsid w:val="004E33E7"/>
    <w:rsid w:val="004F296C"/>
    <w:rsid w:val="005109DF"/>
    <w:rsid w:val="00516669"/>
    <w:rsid w:val="00545794"/>
    <w:rsid w:val="0056463C"/>
    <w:rsid w:val="0056626D"/>
    <w:rsid w:val="005673AF"/>
    <w:rsid w:val="00573E95"/>
    <w:rsid w:val="00574A6C"/>
    <w:rsid w:val="005754C3"/>
    <w:rsid w:val="005B56DE"/>
    <w:rsid w:val="005E4E2C"/>
    <w:rsid w:val="00603DD5"/>
    <w:rsid w:val="00624204"/>
    <w:rsid w:val="006410D5"/>
    <w:rsid w:val="00652B6D"/>
    <w:rsid w:val="006619C1"/>
    <w:rsid w:val="00662389"/>
    <w:rsid w:val="00673ED7"/>
    <w:rsid w:val="0069003D"/>
    <w:rsid w:val="0069012F"/>
    <w:rsid w:val="006A1CA4"/>
    <w:rsid w:val="006A75A4"/>
    <w:rsid w:val="006D3BB2"/>
    <w:rsid w:val="006E4E59"/>
    <w:rsid w:val="006F14AD"/>
    <w:rsid w:val="007015B6"/>
    <w:rsid w:val="00705DF0"/>
    <w:rsid w:val="00712053"/>
    <w:rsid w:val="00731BC9"/>
    <w:rsid w:val="00733E80"/>
    <w:rsid w:val="00752BB0"/>
    <w:rsid w:val="00761B74"/>
    <w:rsid w:val="00764EF0"/>
    <w:rsid w:val="00784229"/>
    <w:rsid w:val="007B0263"/>
    <w:rsid w:val="007B1230"/>
    <w:rsid w:val="007D3583"/>
    <w:rsid w:val="007D3DFC"/>
    <w:rsid w:val="007F589D"/>
    <w:rsid w:val="00804B32"/>
    <w:rsid w:val="00815CA8"/>
    <w:rsid w:val="00830498"/>
    <w:rsid w:val="00854BF0"/>
    <w:rsid w:val="008758BF"/>
    <w:rsid w:val="0087734A"/>
    <w:rsid w:val="00895464"/>
    <w:rsid w:val="008B00CE"/>
    <w:rsid w:val="008B4393"/>
    <w:rsid w:val="008C22E8"/>
    <w:rsid w:val="008C7B31"/>
    <w:rsid w:val="008D4926"/>
    <w:rsid w:val="008E507C"/>
    <w:rsid w:val="008F2A72"/>
    <w:rsid w:val="00904213"/>
    <w:rsid w:val="00924653"/>
    <w:rsid w:val="00937754"/>
    <w:rsid w:val="0094165A"/>
    <w:rsid w:val="00976E29"/>
    <w:rsid w:val="00980494"/>
    <w:rsid w:val="009839D4"/>
    <w:rsid w:val="009955DE"/>
    <w:rsid w:val="009A6EA4"/>
    <w:rsid w:val="009B5C74"/>
    <w:rsid w:val="009C5A54"/>
    <w:rsid w:val="009C6381"/>
    <w:rsid w:val="009D1182"/>
    <w:rsid w:val="009D1360"/>
    <w:rsid w:val="009D7793"/>
    <w:rsid w:val="009D7BCC"/>
    <w:rsid w:val="009E07EF"/>
    <w:rsid w:val="009E13AB"/>
    <w:rsid w:val="009E6FDF"/>
    <w:rsid w:val="00A02590"/>
    <w:rsid w:val="00A24E39"/>
    <w:rsid w:val="00A52769"/>
    <w:rsid w:val="00A65C4B"/>
    <w:rsid w:val="00A95D97"/>
    <w:rsid w:val="00AA7124"/>
    <w:rsid w:val="00AB26B3"/>
    <w:rsid w:val="00AB6D7B"/>
    <w:rsid w:val="00AC62BA"/>
    <w:rsid w:val="00AD528D"/>
    <w:rsid w:val="00AF0D6C"/>
    <w:rsid w:val="00B11691"/>
    <w:rsid w:val="00B254E6"/>
    <w:rsid w:val="00B62646"/>
    <w:rsid w:val="00B73A14"/>
    <w:rsid w:val="00B74AF2"/>
    <w:rsid w:val="00B96109"/>
    <w:rsid w:val="00BA2229"/>
    <w:rsid w:val="00BA7C21"/>
    <w:rsid w:val="00BB46F8"/>
    <w:rsid w:val="00BE2639"/>
    <w:rsid w:val="00C35753"/>
    <w:rsid w:val="00C45768"/>
    <w:rsid w:val="00C61F3F"/>
    <w:rsid w:val="00C84480"/>
    <w:rsid w:val="00CA310F"/>
    <w:rsid w:val="00CA7AFB"/>
    <w:rsid w:val="00CD039A"/>
    <w:rsid w:val="00CE45DC"/>
    <w:rsid w:val="00D073DD"/>
    <w:rsid w:val="00D22526"/>
    <w:rsid w:val="00D246F0"/>
    <w:rsid w:val="00D25317"/>
    <w:rsid w:val="00D40E06"/>
    <w:rsid w:val="00D4567F"/>
    <w:rsid w:val="00D83DAF"/>
    <w:rsid w:val="00D9298A"/>
    <w:rsid w:val="00DA4688"/>
    <w:rsid w:val="00DB045E"/>
    <w:rsid w:val="00DB1D38"/>
    <w:rsid w:val="00DC29DD"/>
    <w:rsid w:val="00DD1346"/>
    <w:rsid w:val="00DE0068"/>
    <w:rsid w:val="00DE746F"/>
    <w:rsid w:val="00DE7586"/>
    <w:rsid w:val="00E023DD"/>
    <w:rsid w:val="00E25B50"/>
    <w:rsid w:val="00E3110B"/>
    <w:rsid w:val="00E31FCA"/>
    <w:rsid w:val="00E36DAC"/>
    <w:rsid w:val="00E52576"/>
    <w:rsid w:val="00E6167A"/>
    <w:rsid w:val="00E71B69"/>
    <w:rsid w:val="00E85951"/>
    <w:rsid w:val="00EA1B54"/>
    <w:rsid w:val="00EA23FC"/>
    <w:rsid w:val="00EB5938"/>
    <w:rsid w:val="00EC22FE"/>
    <w:rsid w:val="00F3350F"/>
    <w:rsid w:val="00F36484"/>
    <w:rsid w:val="00F5022E"/>
    <w:rsid w:val="00F62CBE"/>
    <w:rsid w:val="00FA1318"/>
    <w:rsid w:val="00FA2FF8"/>
    <w:rsid w:val="00FB15D8"/>
    <w:rsid w:val="00FB198B"/>
    <w:rsid w:val="00FB45E7"/>
    <w:rsid w:val="00FC0B68"/>
    <w:rsid w:val="00FF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5371"/>
  <w15:chartTrackingRefBased/>
  <w15:docId w15:val="{911BBB15-4238-3B43-A5C9-5F0502AB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951"/>
    <w:rPr>
      <w:rFonts w:eastAsiaTheme="majorEastAsia" w:cstheme="majorBidi"/>
      <w:color w:val="272727" w:themeColor="text1" w:themeTint="D8"/>
    </w:rPr>
  </w:style>
  <w:style w:type="paragraph" w:styleId="Title">
    <w:name w:val="Title"/>
    <w:basedOn w:val="Normal"/>
    <w:next w:val="Normal"/>
    <w:link w:val="TitleChar"/>
    <w:uiPriority w:val="10"/>
    <w:qFormat/>
    <w:rsid w:val="00E85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951"/>
    <w:pPr>
      <w:spacing w:before="160"/>
      <w:jc w:val="center"/>
    </w:pPr>
    <w:rPr>
      <w:i/>
      <w:iCs/>
      <w:color w:val="404040" w:themeColor="text1" w:themeTint="BF"/>
    </w:rPr>
  </w:style>
  <w:style w:type="character" w:customStyle="1" w:styleId="QuoteChar">
    <w:name w:val="Quote Char"/>
    <w:basedOn w:val="DefaultParagraphFont"/>
    <w:link w:val="Quote"/>
    <w:uiPriority w:val="29"/>
    <w:rsid w:val="00E85951"/>
    <w:rPr>
      <w:i/>
      <w:iCs/>
      <w:color w:val="404040" w:themeColor="text1" w:themeTint="BF"/>
    </w:rPr>
  </w:style>
  <w:style w:type="paragraph" w:styleId="ListParagraph">
    <w:name w:val="List Paragraph"/>
    <w:basedOn w:val="Normal"/>
    <w:uiPriority w:val="34"/>
    <w:qFormat/>
    <w:rsid w:val="00E85951"/>
    <w:pPr>
      <w:ind w:left="720"/>
      <w:contextualSpacing/>
    </w:pPr>
  </w:style>
  <w:style w:type="character" w:styleId="IntenseEmphasis">
    <w:name w:val="Intense Emphasis"/>
    <w:basedOn w:val="DefaultParagraphFont"/>
    <w:uiPriority w:val="21"/>
    <w:qFormat/>
    <w:rsid w:val="00E85951"/>
    <w:rPr>
      <w:i/>
      <w:iCs/>
      <w:color w:val="0F4761" w:themeColor="accent1" w:themeShade="BF"/>
    </w:rPr>
  </w:style>
  <w:style w:type="paragraph" w:styleId="IntenseQuote">
    <w:name w:val="Intense Quote"/>
    <w:basedOn w:val="Normal"/>
    <w:next w:val="Normal"/>
    <w:link w:val="IntenseQuoteChar"/>
    <w:uiPriority w:val="30"/>
    <w:qFormat/>
    <w:rsid w:val="00E85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951"/>
    <w:rPr>
      <w:i/>
      <w:iCs/>
      <w:color w:val="0F4761" w:themeColor="accent1" w:themeShade="BF"/>
    </w:rPr>
  </w:style>
  <w:style w:type="character" w:styleId="IntenseReference">
    <w:name w:val="Intense Reference"/>
    <w:basedOn w:val="DefaultParagraphFont"/>
    <w:uiPriority w:val="32"/>
    <w:qFormat/>
    <w:rsid w:val="00E85951"/>
    <w:rPr>
      <w:b/>
      <w:bCs/>
      <w:smallCaps/>
      <w:color w:val="0F4761" w:themeColor="accent1" w:themeShade="BF"/>
      <w:spacing w:val="5"/>
    </w:rPr>
  </w:style>
  <w:style w:type="character" w:styleId="Hyperlink">
    <w:name w:val="Hyperlink"/>
    <w:basedOn w:val="DefaultParagraphFont"/>
    <w:uiPriority w:val="99"/>
    <w:unhideWhenUsed/>
    <w:rsid w:val="00937754"/>
    <w:rPr>
      <w:color w:val="467886" w:themeColor="hyperlink"/>
      <w:u w:val="single"/>
    </w:rPr>
  </w:style>
  <w:style w:type="character" w:styleId="UnresolvedMention">
    <w:name w:val="Unresolved Mention"/>
    <w:basedOn w:val="DefaultParagraphFont"/>
    <w:uiPriority w:val="99"/>
    <w:semiHidden/>
    <w:unhideWhenUsed/>
    <w:rsid w:val="00937754"/>
    <w:rPr>
      <w:color w:val="605E5C"/>
      <w:shd w:val="clear" w:color="auto" w:fill="E1DFDD"/>
    </w:rPr>
  </w:style>
  <w:style w:type="character" w:styleId="FollowedHyperlink">
    <w:name w:val="FollowedHyperlink"/>
    <w:basedOn w:val="DefaultParagraphFont"/>
    <w:uiPriority w:val="99"/>
    <w:semiHidden/>
    <w:unhideWhenUsed/>
    <w:rsid w:val="00DE75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82817">
      <w:bodyDiv w:val="1"/>
      <w:marLeft w:val="0"/>
      <w:marRight w:val="0"/>
      <w:marTop w:val="0"/>
      <w:marBottom w:val="0"/>
      <w:divBdr>
        <w:top w:val="none" w:sz="0" w:space="0" w:color="auto"/>
        <w:left w:val="none" w:sz="0" w:space="0" w:color="auto"/>
        <w:bottom w:val="none" w:sz="0" w:space="0" w:color="auto"/>
        <w:right w:val="none" w:sz="0" w:space="0" w:color="auto"/>
      </w:divBdr>
      <w:divsChild>
        <w:div w:id="103429858">
          <w:marLeft w:val="0"/>
          <w:marRight w:val="0"/>
          <w:marTop w:val="0"/>
          <w:marBottom w:val="0"/>
          <w:divBdr>
            <w:top w:val="none" w:sz="0" w:space="0" w:color="auto"/>
            <w:left w:val="none" w:sz="0" w:space="0" w:color="auto"/>
            <w:bottom w:val="none" w:sz="0" w:space="0" w:color="auto"/>
            <w:right w:val="none" w:sz="0" w:space="0" w:color="auto"/>
          </w:divBdr>
          <w:divsChild>
            <w:div w:id="2640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6498">
      <w:bodyDiv w:val="1"/>
      <w:marLeft w:val="0"/>
      <w:marRight w:val="0"/>
      <w:marTop w:val="0"/>
      <w:marBottom w:val="0"/>
      <w:divBdr>
        <w:top w:val="none" w:sz="0" w:space="0" w:color="auto"/>
        <w:left w:val="none" w:sz="0" w:space="0" w:color="auto"/>
        <w:bottom w:val="none" w:sz="0" w:space="0" w:color="auto"/>
        <w:right w:val="none" w:sz="0" w:space="0" w:color="auto"/>
      </w:divBdr>
      <w:divsChild>
        <w:div w:id="1166941183">
          <w:marLeft w:val="0"/>
          <w:marRight w:val="0"/>
          <w:marTop w:val="0"/>
          <w:marBottom w:val="0"/>
          <w:divBdr>
            <w:top w:val="none" w:sz="0" w:space="0" w:color="auto"/>
            <w:left w:val="none" w:sz="0" w:space="0" w:color="auto"/>
            <w:bottom w:val="none" w:sz="0" w:space="0" w:color="auto"/>
            <w:right w:val="none" w:sz="0" w:space="0" w:color="auto"/>
          </w:divBdr>
        </w:div>
      </w:divsChild>
    </w:div>
    <w:div w:id="423262092">
      <w:bodyDiv w:val="1"/>
      <w:marLeft w:val="0"/>
      <w:marRight w:val="0"/>
      <w:marTop w:val="0"/>
      <w:marBottom w:val="0"/>
      <w:divBdr>
        <w:top w:val="none" w:sz="0" w:space="0" w:color="auto"/>
        <w:left w:val="none" w:sz="0" w:space="0" w:color="auto"/>
        <w:bottom w:val="none" w:sz="0" w:space="0" w:color="auto"/>
        <w:right w:val="none" w:sz="0" w:space="0" w:color="auto"/>
      </w:divBdr>
    </w:div>
    <w:div w:id="609817775">
      <w:bodyDiv w:val="1"/>
      <w:marLeft w:val="0"/>
      <w:marRight w:val="0"/>
      <w:marTop w:val="0"/>
      <w:marBottom w:val="0"/>
      <w:divBdr>
        <w:top w:val="none" w:sz="0" w:space="0" w:color="auto"/>
        <w:left w:val="none" w:sz="0" w:space="0" w:color="auto"/>
        <w:bottom w:val="none" w:sz="0" w:space="0" w:color="auto"/>
        <w:right w:val="none" w:sz="0" w:space="0" w:color="auto"/>
      </w:divBdr>
      <w:divsChild>
        <w:div w:id="721367348">
          <w:marLeft w:val="0"/>
          <w:marRight w:val="0"/>
          <w:marTop w:val="0"/>
          <w:marBottom w:val="0"/>
          <w:divBdr>
            <w:top w:val="none" w:sz="0" w:space="0" w:color="auto"/>
            <w:left w:val="none" w:sz="0" w:space="0" w:color="auto"/>
            <w:bottom w:val="none" w:sz="0" w:space="0" w:color="auto"/>
            <w:right w:val="none" w:sz="0" w:space="0" w:color="auto"/>
          </w:divBdr>
        </w:div>
      </w:divsChild>
    </w:div>
    <w:div w:id="771432765">
      <w:bodyDiv w:val="1"/>
      <w:marLeft w:val="0"/>
      <w:marRight w:val="0"/>
      <w:marTop w:val="0"/>
      <w:marBottom w:val="0"/>
      <w:divBdr>
        <w:top w:val="none" w:sz="0" w:space="0" w:color="auto"/>
        <w:left w:val="none" w:sz="0" w:space="0" w:color="auto"/>
        <w:bottom w:val="none" w:sz="0" w:space="0" w:color="auto"/>
        <w:right w:val="none" w:sz="0" w:space="0" w:color="auto"/>
      </w:divBdr>
    </w:div>
    <w:div w:id="1396586039">
      <w:bodyDiv w:val="1"/>
      <w:marLeft w:val="0"/>
      <w:marRight w:val="0"/>
      <w:marTop w:val="0"/>
      <w:marBottom w:val="0"/>
      <w:divBdr>
        <w:top w:val="none" w:sz="0" w:space="0" w:color="auto"/>
        <w:left w:val="none" w:sz="0" w:space="0" w:color="auto"/>
        <w:bottom w:val="none" w:sz="0" w:space="0" w:color="auto"/>
        <w:right w:val="none" w:sz="0" w:space="0" w:color="auto"/>
      </w:divBdr>
      <w:divsChild>
        <w:div w:id="1693148136">
          <w:marLeft w:val="0"/>
          <w:marRight w:val="0"/>
          <w:marTop w:val="0"/>
          <w:marBottom w:val="0"/>
          <w:divBdr>
            <w:top w:val="none" w:sz="0" w:space="0" w:color="auto"/>
            <w:left w:val="none" w:sz="0" w:space="0" w:color="auto"/>
            <w:bottom w:val="none" w:sz="0" w:space="0" w:color="auto"/>
            <w:right w:val="none" w:sz="0" w:space="0" w:color="auto"/>
          </w:divBdr>
          <w:divsChild>
            <w:div w:id="8406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4231">
      <w:bodyDiv w:val="1"/>
      <w:marLeft w:val="0"/>
      <w:marRight w:val="0"/>
      <w:marTop w:val="0"/>
      <w:marBottom w:val="0"/>
      <w:divBdr>
        <w:top w:val="none" w:sz="0" w:space="0" w:color="auto"/>
        <w:left w:val="none" w:sz="0" w:space="0" w:color="auto"/>
        <w:bottom w:val="none" w:sz="0" w:space="0" w:color="auto"/>
        <w:right w:val="none" w:sz="0" w:space="0" w:color="auto"/>
      </w:divBdr>
    </w:div>
    <w:div w:id="212692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tista.com/statistics/326707/bitcoin-price-index/" TargetMode="External"/><Relationship Id="rId18" Type="http://schemas.openxmlformats.org/officeDocument/2006/relationships/hyperlink" Target="https://www.investopedia.com/articles/forex/121815/bitcoins-price-history.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nbc.com/2024/11/06/trump-claims-presidential-win-here-is-what-he-promised-the-crypto-industry-ahead-of-the-election.html" TargetMode="External"/><Relationship Id="rId17" Type="http://schemas.openxmlformats.org/officeDocument/2006/relationships/hyperlink" Target="https://www.ccn.com/news/crypto/crypto-shaping-global-economies-gdp-how/" TargetMode="External"/><Relationship Id="rId2" Type="http://schemas.openxmlformats.org/officeDocument/2006/relationships/styles" Target="styles.xml"/><Relationship Id="rId16" Type="http://schemas.openxmlformats.org/officeDocument/2006/relationships/hyperlink" Target="https://crypto.com/en/university/key-macroeconomic-indicators-impact-on-cryptocurrency-mark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news.com/article/bitcoin-crypto-donald-trump-election-c2e2a1a895288c5e9c0df2721012a5bb" TargetMode="External"/><Relationship Id="rId5" Type="http://schemas.openxmlformats.org/officeDocument/2006/relationships/image" Target="media/image1.png"/><Relationship Id="rId15" Type="http://schemas.openxmlformats.org/officeDocument/2006/relationships/hyperlink" Target="https://www.usatoday.com/story/money/2024/11/23/bitcoin-price-explained/76525250007/"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visualcapitalist.com/sp/market-volatility-in-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Benque</dc:creator>
  <cp:keywords/>
  <dc:description/>
  <cp:lastModifiedBy>Leah Benque</cp:lastModifiedBy>
  <cp:revision>225</cp:revision>
  <dcterms:created xsi:type="dcterms:W3CDTF">2024-11-28T17:21:00Z</dcterms:created>
  <dcterms:modified xsi:type="dcterms:W3CDTF">2025-02-03T01:35:00Z</dcterms:modified>
</cp:coreProperties>
</file>