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11" w:sz="0" w:val="none"/>
          <w:right w:color="auto" w:space="0" w:sz="0" w:val="none"/>
        </w:pBdr>
        <w:shd w:fill="ffffff" w:val="clear"/>
        <w:spacing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Leah Espinal </w:t>
      </w:r>
    </w:p>
    <w:p w:rsidR="00000000" w:rsidDel="00000000" w:rsidP="00000000" w:rsidRDefault="00000000" w:rsidRPr="00000000" w14:paraId="00000002">
      <w:pPr>
        <w:pBdr>
          <w:top w:color="auto" w:space="0" w:sz="0" w:val="none"/>
          <w:left w:color="auto" w:space="0" w:sz="0" w:val="none"/>
          <w:bottom w:color="auto" w:space="11" w:sz="0" w:val="none"/>
          <w:right w:color="auto" w:space="0" w:sz="0" w:val="none"/>
        </w:pBdr>
        <w:shd w:fill="ffffff" w:val="clear"/>
        <w:spacing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Innovations in Marketing </w:t>
      </w:r>
    </w:p>
    <w:p w:rsidR="00000000" w:rsidDel="00000000" w:rsidP="00000000" w:rsidRDefault="00000000" w:rsidRPr="00000000" w14:paraId="00000003">
      <w:pPr>
        <w:pBdr>
          <w:top w:color="auto" w:space="0" w:sz="0" w:val="none"/>
          <w:left w:color="auto" w:space="0" w:sz="0" w:val="none"/>
          <w:bottom w:color="auto" w:space="11" w:sz="0" w:val="none"/>
          <w:right w:color="auto" w:space="0" w:sz="0" w:val="none"/>
        </w:pBdr>
        <w:shd w:fill="ffffff" w:val="clear"/>
        <w:spacing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May 4, 2026 </w:t>
      </w:r>
    </w:p>
    <w:p w:rsidR="00000000" w:rsidDel="00000000" w:rsidP="00000000" w:rsidRDefault="00000000" w:rsidRPr="00000000" w14:paraId="00000004">
      <w:pPr>
        <w:pBdr>
          <w:top w:color="auto" w:space="0" w:sz="0" w:val="none"/>
          <w:left w:color="auto" w:space="0" w:sz="0" w:val="none"/>
          <w:bottom w:color="auto" w:space="11" w:sz="0" w:val="none"/>
          <w:right w:color="auto" w:space="0" w:sz="0" w:val="none"/>
        </w:pBdr>
        <w:shd w:fill="ffffff" w:val="clear"/>
        <w:spacing w:line="36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11" w:sz="0" w:val="none"/>
          <w:right w:color="auto" w:space="0" w:sz="0" w:val="none"/>
        </w:pBdr>
        <w:shd w:fill="ffffff" w:val="clear"/>
        <w:spacing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Extra Credit </w:t>
      </w:r>
    </w:p>
    <w:p w:rsidR="00000000" w:rsidDel="00000000" w:rsidP="00000000" w:rsidRDefault="00000000" w:rsidRPr="00000000" w14:paraId="00000006">
      <w:pPr>
        <w:pBdr>
          <w:top w:color="auto" w:space="0" w:sz="0" w:val="none"/>
          <w:left w:color="auto" w:space="0" w:sz="0" w:val="none"/>
          <w:bottom w:color="auto" w:space="11" w:sz="0" w:val="none"/>
          <w:right w:color="auto" w:space="0" w:sz="0" w:val="none"/>
        </w:pBdr>
        <w:shd w:fill="ffffff" w:val="clear"/>
        <w:spacing w:line="36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11" w:sz="0" w:val="none"/>
          <w:right w:color="auto" w:space="0" w:sz="0" w:val="none"/>
        </w:pBdr>
        <w:shd w:fill="ffffff" w:val="clear"/>
        <w:spacing w:line="3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ab/>
        <w:t xml:space="preserve">I choose to create an accessible website for my candidate, Antonio Reynoso. Using the likeliness of his logo, current marketing, and his weaknesses I put together a new website. I will talk about what makes the content accessible accompanied by the success criterion it meets. </w:t>
      </w:r>
    </w:p>
    <w:p w:rsidR="00000000" w:rsidDel="00000000" w:rsidP="00000000" w:rsidRDefault="00000000" w:rsidRPr="00000000" w14:paraId="00000008">
      <w:pPr>
        <w:pBdr>
          <w:top w:color="auto" w:space="0" w:sz="0" w:val="none"/>
          <w:left w:color="auto" w:space="0" w:sz="0" w:val="none"/>
          <w:bottom w:color="auto" w:space="11" w:sz="0" w:val="none"/>
          <w:right w:color="auto" w:space="0" w:sz="0" w:val="none"/>
        </w:pBdr>
        <w:shd w:fill="ffffff" w:val="clear"/>
        <w:spacing w:line="36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11" w:sz="0" w:val="none"/>
          <w:right w:color="auto" w:space="0" w:sz="0" w:val="none"/>
        </w:pBdr>
        <w:shd w:fill="ffffff" w:val="clear"/>
        <w:spacing w:line="360" w:lineRule="auto"/>
        <w:ind w:firstLine="72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website meets WCAG (Web Content Accessibility Guidelines) SC (Success Criterion) 1.4.4 Resize Text (Level AA). This ensures that the website can be resized without the content losing functionality. The content is accessible to any size of screen and for those with low vision. </w:t>
      </w:r>
    </w:p>
    <w:p w:rsidR="00000000" w:rsidDel="00000000" w:rsidP="00000000" w:rsidRDefault="00000000" w:rsidRPr="00000000" w14:paraId="0000000A">
      <w:pPr>
        <w:pBdr>
          <w:top w:color="auto" w:space="0" w:sz="0" w:val="none"/>
          <w:left w:color="auto" w:space="0" w:sz="0" w:val="none"/>
          <w:bottom w:color="auto" w:space="11" w:sz="0" w:val="none"/>
          <w:right w:color="auto" w:space="0" w:sz="0" w:val="none"/>
        </w:pBdr>
        <w:shd w:fill="ffffff" w:val="clear"/>
        <w:spacing w:line="360" w:lineRule="auto"/>
        <w:ind w:firstLine="72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11" w:sz="0" w:val="none"/>
          <w:right w:color="auto" w:space="0" w:sz="0" w:val="none"/>
        </w:pBdr>
        <w:shd w:fill="ffffff" w:val="clear"/>
        <w:spacing w:line="360" w:lineRule="auto"/>
        <w:ind w:firstLine="720"/>
        <w:rPr>
          <w:sz w:val="24"/>
          <w:szCs w:val="24"/>
        </w:rPr>
      </w:pPr>
      <w:r w:rsidDel="00000000" w:rsidR="00000000" w:rsidRPr="00000000">
        <w:rPr>
          <w:rFonts w:ascii="Helvetica Neue" w:cs="Helvetica Neue" w:eastAsia="Helvetica Neue" w:hAnsi="Helvetica Neue"/>
          <w:sz w:val="24"/>
          <w:szCs w:val="24"/>
          <w:rtl w:val="0"/>
        </w:rPr>
        <w:t xml:space="preserve">The website meets WCAG SC 3.1.1 Language of Page (Level AA). This ensures that the language of the page is embedded in the programming language. My website </w:t>
      </w:r>
      <w:r w:rsidDel="00000000" w:rsidR="00000000" w:rsidRPr="00000000">
        <w:rPr>
          <w:sz w:val="24"/>
          <w:szCs w:val="24"/>
          <w:rtl w:val="0"/>
        </w:rPr>
        <w:t xml:space="preserve">says, “html lang=’en,’” showing it is in English. This is important for those with screen readers to know what language the website is in. </w:t>
      </w:r>
    </w:p>
    <w:p w:rsidR="00000000" w:rsidDel="00000000" w:rsidP="00000000" w:rsidRDefault="00000000" w:rsidRPr="00000000" w14:paraId="0000000C">
      <w:pPr>
        <w:pBdr>
          <w:top w:color="auto" w:space="0" w:sz="0" w:val="none"/>
          <w:left w:color="auto" w:space="0" w:sz="0" w:val="none"/>
          <w:bottom w:color="auto" w:space="11" w:sz="0" w:val="none"/>
          <w:right w:color="auto" w:space="0" w:sz="0" w:val="none"/>
        </w:pBdr>
        <w:shd w:fill="ffffff" w:val="clear"/>
        <w:spacing w:line="360" w:lineRule="auto"/>
        <w:ind w:firstLine="720"/>
        <w:rPr>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11" w:sz="0" w:val="none"/>
          <w:right w:color="auto" w:space="0" w:sz="0" w:val="none"/>
        </w:pBdr>
        <w:shd w:fill="ffffff" w:val="clear"/>
        <w:spacing w:line="360" w:lineRule="auto"/>
        <w:ind w:left="0" w:firstLine="0"/>
        <w:rPr>
          <w:sz w:val="24"/>
          <w:szCs w:val="24"/>
        </w:rPr>
      </w:pPr>
      <w:r w:rsidDel="00000000" w:rsidR="00000000" w:rsidRPr="00000000">
        <w:rPr>
          <w:sz w:val="24"/>
          <w:szCs w:val="24"/>
          <w:rtl w:val="0"/>
        </w:rPr>
        <w:tab/>
        <w:t xml:space="preserve">The website meets WCAG SC 3.1.5 Reading Level (Level AAA). This ensures that all text on the website is written at below a ninth grade level. Making sure it is accommodating to all and the text is in simple language makes it accessible. My website has been checked by Hemingway editor to ensure all text is below a ninth grade reading level.</w:t>
      </w:r>
    </w:p>
    <w:p w:rsidR="00000000" w:rsidDel="00000000" w:rsidP="00000000" w:rsidRDefault="00000000" w:rsidRPr="00000000" w14:paraId="0000000E">
      <w:pPr>
        <w:pBdr>
          <w:top w:color="auto" w:space="0" w:sz="0" w:val="none"/>
          <w:left w:color="auto" w:space="0" w:sz="0" w:val="none"/>
          <w:bottom w:color="auto" w:space="11" w:sz="0" w:val="none"/>
          <w:right w:color="auto" w:space="0" w:sz="0" w:val="none"/>
        </w:pBdr>
        <w:shd w:fill="ffffff" w:val="clea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11" w:sz="0" w:val="none"/>
          <w:right w:color="auto" w:space="0" w:sz="0" w:val="none"/>
        </w:pBdr>
        <w:shd w:fill="ffffff" w:val="clear"/>
        <w:spacing w:line="360" w:lineRule="auto"/>
        <w:ind w:left="0" w:firstLine="0"/>
        <w:rPr>
          <w:sz w:val="24"/>
          <w:szCs w:val="24"/>
        </w:rPr>
      </w:pPr>
      <w:r w:rsidDel="00000000" w:rsidR="00000000" w:rsidRPr="00000000">
        <w:rPr>
          <w:sz w:val="24"/>
          <w:szCs w:val="24"/>
          <w:rtl w:val="0"/>
        </w:rPr>
        <w:tab/>
        <w:t xml:space="preserve">This website meets WCAG </w:t>
      </w:r>
      <w:r w:rsidDel="00000000" w:rsidR="00000000" w:rsidRPr="00000000">
        <w:rPr>
          <w:sz w:val="24"/>
          <w:szCs w:val="24"/>
          <w:rtl w:val="0"/>
        </w:rPr>
        <w:t xml:space="preserve">SC 3.2.3 Consistent Navigation(Level AA). This ensures that navigation is repeated on multiple pages within the website. Since this website is only one page, I decided to design the navigation bar to be accessible to the user as they scroll. </w:t>
      </w:r>
    </w:p>
    <w:p w:rsidR="00000000" w:rsidDel="00000000" w:rsidP="00000000" w:rsidRDefault="00000000" w:rsidRPr="00000000" w14:paraId="00000010">
      <w:pPr>
        <w:pBdr>
          <w:top w:color="auto" w:space="0" w:sz="0" w:val="none"/>
          <w:left w:color="auto" w:space="0" w:sz="0" w:val="none"/>
          <w:bottom w:color="auto" w:space="11" w:sz="0" w:val="none"/>
          <w:right w:color="auto" w:space="0" w:sz="0" w:val="none"/>
        </w:pBdr>
        <w:shd w:fill="ffffff" w:val="clear"/>
        <w:spacing w:line="360" w:lineRule="auto"/>
        <w:ind w:left="0" w:firstLine="0"/>
        <w:rPr>
          <w:sz w:val="24"/>
          <w:szCs w:val="24"/>
        </w:rPr>
      </w:pPr>
      <w:r w:rsidDel="00000000" w:rsidR="00000000" w:rsidRPr="00000000">
        <w:rPr>
          <w:sz w:val="24"/>
          <w:szCs w:val="24"/>
          <w:rtl w:val="0"/>
        </w:rPr>
        <w:tab/>
        <w:t xml:space="preserve">This website meets multiple WCAG criterions. It passes resize text, language of page, reading level, and consistent navigation.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