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18A99" w14:textId="6771DD14" w:rsidR="00F61460" w:rsidRDefault="00F61460">
      <w:r>
        <w:t>Modification from proposal:</w:t>
      </w:r>
    </w:p>
    <w:p w14:paraId="163B3D3B" w14:textId="39EBF353" w:rsidR="00F61460" w:rsidRDefault="00F61460" w:rsidP="00F61460">
      <w:pPr>
        <w:pStyle w:val="ListParagraph"/>
        <w:numPr>
          <w:ilvl w:val="0"/>
          <w:numId w:val="5"/>
        </w:numPr>
      </w:pPr>
      <w:r>
        <w:t>Looking only at the college decision</w:t>
      </w:r>
    </w:p>
    <w:p w14:paraId="2BE2969D" w14:textId="0AB918BF" w:rsidR="00F61460" w:rsidRDefault="00F61460" w:rsidP="00F61460">
      <w:pPr>
        <w:pStyle w:val="ListParagraph"/>
        <w:numPr>
          <w:ilvl w:val="1"/>
          <w:numId w:val="5"/>
        </w:numPr>
      </w:pPr>
      <w:r>
        <w:t>That’s really what I’m more interested in</w:t>
      </w:r>
    </w:p>
    <w:p w14:paraId="79F70DA2" w14:textId="42ED3B38" w:rsidR="00F61460" w:rsidRDefault="00F61460" w:rsidP="00F61460">
      <w:pPr>
        <w:pStyle w:val="ListParagraph"/>
        <w:numPr>
          <w:ilvl w:val="1"/>
          <w:numId w:val="5"/>
        </w:numPr>
      </w:pPr>
      <w:r>
        <w:t>Want to specifically get into the decision to enroll</w:t>
      </w:r>
    </w:p>
    <w:p w14:paraId="2205B042" w14:textId="52B63956" w:rsidR="00F61460" w:rsidRDefault="00F61460" w:rsidP="00F61460">
      <w:pPr>
        <w:pStyle w:val="ListParagraph"/>
        <w:numPr>
          <w:ilvl w:val="1"/>
          <w:numId w:val="5"/>
        </w:numPr>
      </w:pPr>
      <w:r>
        <w:t>Might create another variable for graduated or not and run a separate model on just those who enrolled, did they finish</w:t>
      </w:r>
    </w:p>
    <w:p w14:paraId="14BE31D1" w14:textId="33C26C63" w:rsidR="00F61460" w:rsidRDefault="00F61460" w:rsidP="00F61460">
      <w:pPr>
        <w:pStyle w:val="ListParagraph"/>
        <w:numPr>
          <w:ilvl w:val="0"/>
          <w:numId w:val="5"/>
        </w:numPr>
      </w:pPr>
      <w:r>
        <w:t xml:space="preserve">For income: I’m going to use income </w:t>
      </w:r>
    </w:p>
    <w:p w14:paraId="44C4EB21" w14:textId="38F66DCA" w:rsidR="00F61460" w:rsidRDefault="00F61460" w:rsidP="00F61460"/>
    <w:p w14:paraId="60DEB6A6" w14:textId="501F50A8" w:rsidR="00F61460" w:rsidRDefault="00F61460" w:rsidP="00F61460">
      <w:r>
        <w:t>Note from data:</w:t>
      </w:r>
    </w:p>
    <w:p w14:paraId="5C66100D" w14:textId="395EE99C" w:rsidR="00F61460" w:rsidRDefault="00F61460" w:rsidP="00F61460">
      <w:pPr>
        <w:pStyle w:val="ListParagraph"/>
        <w:numPr>
          <w:ilvl w:val="0"/>
          <w:numId w:val="6"/>
        </w:numPr>
      </w:pPr>
      <w:r>
        <w:t>No good income in 1987, unclear why (they began changing things then, but it’s categorical that year and not categorical any other year)</w:t>
      </w:r>
    </w:p>
    <w:p w14:paraId="0934EB47" w14:textId="03CADAD0" w:rsidR="00F61460" w:rsidRDefault="00F61460" w:rsidP="00F61460">
      <w:pPr>
        <w:pStyle w:val="ListParagraph"/>
        <w:numPr>
          <w:ilvl w:val="0"/>
          <w:numId w:val="6"/>
        </w:numPr>
      </w:pPr>
      <w:r>
        <w:t xml:space="preserve">We simply </w:t>
      </w:r>
      <w:proofErr w:type="gramStart"/>
      <w:r>
        <w:t>have to</w:t>
      </w:r>
      <w:proofErr w:type="gramEnd"/>
      <w:r>
        <w:t xml:space="preserve"> get rid of the 3046 people that never recorded their observation level</w:t>
      </w:r>
    </w:p>
    <w:p w14:paraId="1838FF6F" w14:textId="4D329256" w:rsidR="00F61460" w:rsidRDefault="00F61460" w:rsidP="00F61460">
      <w:pPr>
        <w:pStyle w:val="ListParagraph"/>
        <w:numPr>
          <w:ilvl w:val="1"/>
          <w:numId w:val="6"/>
        </w:numPr>
      </w:pPr>
      <w:r>
        <w:t>Go through why this is problematic</w:t>
      </w:r>
    </w:p>
    <w:p w14:paraId="2824C92E" w14:textId="1F3419EF" w:rsidR="00F61460" w:rsidRDefault="00F61460" w:rsidP="00F61460">
      <w:pPr>
        <w:pStyle w:val="ListParagraph"/>
        <w:numPr>
          <w:ilvl w:val="1"/>
          <w:numId w:val="6"/>
        </w:numPr>
      </w:pPr>
      <w:r>
        <w:t>Go through why filling in is equally problematic</w:t>
      </w:r>
    </w:p>
    <w:p w14:paraId="2CD3AC2F" w14:textId="1D6212A0" w:rsidR="00F61460" w:rsidRDefault="00F61460" w:rsidP="00F61460">
      <w:pPr>
        <w:pStyle w:val="ListParagraph"/>
        <w:numPr>
          <w:ilvl w:val="0"/>
          <w:numId w:val="6"/>
        </w:numPr>
      </w:pPr>
      <w:r>
        <w:t>INCOME WARNINGS</w:t>
      </w:r>
    </w:p>
    <w:p w14:paraId="12C51299" w14:textId="77777777" w:rsidR="00F61460" w:rsidRDefault="00F61460"/>
    <w:p w14:paraId="38F2DB9A" w14:textId="44EB1FD8" w:rsidR="00F61460" w:rsidRDefault="00F61460">
      <w:r>
        <w:t>Steps for Data:</w:t>
      </w:r>
    </w:p>
    <w:p w14:paraId="503DAAD1" w14:textId="2B6486CF" w:rsidR="00F61460" w:rsidRDefault="00F61460" w:rsidP="00F61460">
      <w:pPr>
        <w:pStyle w:val="ListParagraph"/>
        <w:numPr>
          <w:ilvl w:val="0"/>
          <w:numId w:val="4"/>
        </w:numPr>
      </w:pPr>
      <w:r>
        <w:t>Need to download and follow the instructions</w:t>
      </w:r>
    </w:p>
    <w:p w14:paraId="4A948F96" w14:textId="2616C673" w:rsidR="00F61460" w:rsidRDefault="00F61460" w:rsidP="00F61460">
      <w:pPr>
        <w:pStyle w:val="ListParagraph"/>
        <w:numPr>
          <w:ilvl w:val="0"/>
          <w:numId w:val="4"/>
        </w:numPr>
      </w:pPr>
      <w:r>
        <w:t>Link the children and the adults</w:t>
      </w:r>
    </w:p>
    <w:p w14:paraId="52C7F47B" w14:textId="31FB424F" w:rsidR="00F61460" w:rsidRDefault="00F61460" w:rsidP="00F61460">
      <w:pPr>
        <w:pStyle w:val="ListParagraph"/>
        <w:numPr>
          <w:ilvl w:val="0"/>
          <w:numId w:val="4"/>
        </w:numPr>
      </w:pPr>
      <w:r>
        <w:t>Find out family income year the child was born</w:t>
      </w:r>
    </w:p>
    <w:p w14:paraId="333EC2A4" w14:textId="77777777" w:rsidR="00F61460" w:rsidRDefault="00F61460"/>
    <w:p w14:paraId="59C3470F" w14:textId="57DF7956" w:rsidR="00B00B33" w:rsidRDefault="00F61460">
      <w:r>
        <w:t>Notes for model:</w:t>
      </w:r>
    </w:p>
    <w:p w14:paraId="0CFBBD84" w14:textId="12D1CDD8" w:rsidR="00F61460" w:rsidRDefault="00F61460" w:rsidP="00F61460">
      <w:pPr>
        <w:pStyle w:val="ListParagraph"/>
        <w:numPr>
          <w:ilvl w:val="0"/>
          <w:numId w:val="1"/>
        </w:numPr>
      </w:pPr>
      <w:r>
        <w:t>Variable of Interest: Child’s education level</w:t>
      </w:r>
    </w:p>
    <w:p w14:paraId="756FA025" w14:textId="1CCD28CE" w:rsidR="00F61460" w:rsidRDefault="00F61460" w:rsidP="00F61460">
      <w:pPr>
        <w:pStyle w:val="ListParagraph"/>
        <w:numPr>
          <w:ilvl w:val="0"/>
          <w:numId w:val="1"/>
        </w:numPr>
      </w:pPr>
      <w:r>
        <w:t>Dependent Variable: Mother’s education level</w:t>
      </w:r>
    </w:p>
    <w:p w14:paraId="45575DCE" w14:textId="01CB4478" w:rsidR="00F61460" w:rsidRDefault="00F61460" w:rsidP="00F61460">
      <w:pPr>
        <w:pStyle w:val="ListParagraph"/>
        <w:numPr>
          <w:ilvl w:val="0"/>
          <w:numId w:val="1"/>
        </w:numPr>
      </w:pPr>
      <w:r>
        <w:t>Regressors: Income, race, ability (use the intelligence test scores), SAT/ACT (?)</w:t>
      </w:r>
    </w:p>
    <w:p w14:paraId="1E8BC700" w14:textId="1320C511" w:rsidR="00F61460" w:rsidRDefault="00F61460" w:rsidP="00F61460"/>
    <w:p w14:paraId="6B34E40E" w14:textId="05BCFCC2" w:rsidR="00F61460" w:rsidRDefault="00F61460" w:rsidP="00F61460">
      <w:r>
        <w:t>Things I would do differently:</w:t>
      </w:r>
    </w:p>
    <w:p w14:paraId="3E395074" w14:textId="7CBDD0CE" w:rsidR="00F61460" w:rsidRDefault="00F61460" w:rsidP="00F61460">
      <w:pPr>
        <w:pStyle w:val="ListParagraph"/>
        <w:numPr>
          <w:ilvl w:val="0"/>
          <w:numId w:val="2"/>
        </w:numPr>
      </w:pPr>
      <w:r>
        <w:t>More carefully clean the data</w:t>
      </w:r>
    </w:p>
    <w:p w14:paraId="19006C0B" w14:textId="2D49019A" w:rsidR="00F61460" w:rsidRDefault="00F61460" w:rsidP="00F61460">
      <w:pPr>
        <w:pStyle w:val="ListParagraph"/>
        <w:numPr>
          <w:ilvl w:val="1"/>
          <w:numId w:val="2"/>
        </w:numPr>
      </w:pPr>
      <w:r>
        <w:t>Parental income across time</w:t>
      </w:r>
    </w:p>
    <w:p w14:paraId="64CF2ADE" w14:textId="313F6ED2" w:rsidR="00F61460" w:rsidRDefault="00F61460" w:rsidP="00F61460">
      <w:pPr>
        <w:pStyle w:val="ListParagraph"/>
        <w:numPr>
          <w:ilvl w:val="0"/>
          <w:numId w:val="2"/>
        </w:numPr>
      </w:pPr>
      <w:r>
        <w:t>More data:</w:t>
      </w:r>
    </w:p>
    <w:p w14:paraId="698B4235" w14:textId="3F06B31F" w:rsidR="00F61460" w:rsidRDefault="00F61460" w:rsidP="00F61460">
      <w:pPr>
        <w:pStyle w:val="ListParagraph"/>
        <w:numPr>
          <w:ilvl w:val="1"/>
          <w:numId w:val="2"/>
        </w:numPr>
      </w:pPr>
      <w:r>
        <w:t>Get some data on the father’s</w:t>
      </w:r>
    </w:p>
    <w:p w14:paraId="7F127C82" w14:textId="466BD830" w:rsidR="00F61460" w:rsidRDefault="00F61460" w:rsidP="00F61460"/>
    <w:p w14:paraId="32517172" w14:textId="11BC4E47" w:rsidR="00F61460" w:rsidRDefault="00F61460" w:rsidP="00F61460">
      <w:r>
        <w:t>Lit Review:</w:t>
      </w:r>
    </w:p>
    <w:p w14:paraId="0013A435" w14:textId="77777777" w:rsidR="00F61460" w:rsidRDefault="00F61460" w:rsidP="00F61460"/>
    <w:p w14:paraId="3A05F607" w14:textId="77777777" w:rsidR="00F61460" w:rsidRDefault="00F61460" w:rsidP="00F61460">
      <w:proofErr w:type="spellStart"/>
      <w:r w:rsidRPr="00F61460">
        <w:t>Kodde</w:t>
      </w:r>
      <w:proofErr w:type="spellEnd"/>
      <w:r w:rsidRPr="00F61460">
        <w:t xml:space="preserve">, D. A., &amp; </w:t>
      </w:r>
      <w:proofErr w:type="spellStart"/>
      <w:r w:rsidRPr="00F61460">
        <w:t>Ritzen</w:t>
      </w:r>
      <w:proofErr w:type="spellEnd"/>
      <w:r w:rsidRPr="00F61460">
        <w:t xml:space="preserve">, J. M. M. (1988). Direct and indirect effects of parental education level </w:t>
      </w:r>
    </w:p>
    <w:p w14:paraId="71B81BA2" w14:textId="48276A2B" w:rsidR="00F61460" w:rsidRDefault="00F61460" w:rsidP="00F61460">
      <w:pPr>
        <w:ind w:left="720"/>
      </w:pPr>
      <w:r w:rsidRPr="00F61460">
        <w:t>on.</w:t>
      </w:r>
      <w:r w:rsidRPr="00F61460">
        <w:rPr>
          <w:i/>
          <w:iCs/>
        </w:rPr>
        <w:t> The Journal of Human Resources, 23</w:t>
      </w:r>
      <w:r w:rsidRPr="00F61460">
        <w:t xml:space="preserve">(3), 356. Retrieved from </w:t>
      </w:r>
      <w:hyperlink r:id="rId5" w:history="1">
        <w:r w:rsidRPr="00F61460">
          <w:rPr>
            <w:rStyle w:val="Hyperlink"/>
          </w:rPr>
          <w:t>https://login.ezproxy.lib.ou.edu/login?qurl=https%3A%2F%2Fwww.proquest.com%2Fscholarly-journals%2Fdirect-indirect-effects-parental-education-level%2Fdocview%2F202734631%2Fse-2%3Faccountid%3D12964</w:t>
        </w:r>
      </w:hyperlink>
    </w:p>
    <w:p w14:paraId="26C15F29" w14:textId="5E7B0F7A" w:rsidR="00F61460" w:rsidRDefault="00F61460" w:rsidP="00F61460">
      <w:pPr>
        <w:pStyle w:val="ListParagraph"/>
        <w:numPr>
          <w:ilvl w:val="0"/>
          <w:numId w:val="3"/>
        </w:numPr>
      </w:pPr>
      <w:r>
        <w:t>This says that parental education is only indirect</w:t>
      </w:r>
    </w:p>
    <w:p w14:paraId="204D8630" w14:textId="08CB9E7C" w:rsidR="00F61460" w:rsidRDefault="00F61460" w:rsidP="00F61460">
      <w:pPr>
        <w:pStyle w:val="ListParagraph"/>
        <w:numPr>
          <w:ilvl w:val="0"/>
          <w:numId w:val="3"/>
        </w:numPr>
      </w:pPr>
      <w:r>
        <w:t>From the 2000s</w:t>
      </w:r>
    </w:p>
    <w:p w14:paraId="068BB951" w14:textId="7732149B" w:rsidR="00F61460" w:rsidRDefault="00F61460" w:rsidP="00F61460">
      <w:pPr>
        <w:pStyle w:val="ListParagraph"/>
        <w:numPr>
          <w:ilvl w:val="0"/>
          <w:numId w:val="3"/>
        </w:numPr>
      </w:pPr>
      <w:r>
        <w:t>Dutch system: more structured, not just anyone can choose college, little to no direct cost to college. All of these are very different from the US, unclear how these results will then translate to the US, where your ability to navigate the college search process seems to heavily relate to the experience your parents have with it</w:t>
      </w:r>
    </w:p>
    <w:p w14:paraId="574D69C1" w14:textId="0A32E3BF" w:rsidR="00F61460" w:rsidRDefault="00F61460" w:rsidP="00F61460">
      <w:pPr>
        <w:pStyle w:val="ListParagraph"/>
        <w:numPr>
          <w:ilvl w:val="0"/>
          <w:numId w:val="3"/>
        </w:numPr>
      </w:pPr>
      <w:r>
        <w:lastRenderedPageBreak/>
        <w:t xml:space="preserve">Not significant, but the effect of the mother is higher than the father. </w:t>
      </w:r>
    </w:p>
    <w:p w14:paraId="2B509A83" w14:textId="5D57CD02" w:rsidR="00F61460" w:rsidRDefault="00F61460" w:rsidP="00F61460">
      <w:pPr>
        <w:pStyle w:val="ListParagraph"/>
        <w:numPr>
          <w:ilvl w:val="0"/>
          <w:numId w:val="3"/>
        </w:numPr>
      </w:pPr>
      <w:r>
        <w:t>No gender differences</w:t>
      </w:r>
    </w:p>
    <w:p w14:paraId="0C60AF87" w14:textId="28E4CE1D" w:rsidR="00F61460" w:rsidRDefault="00F61460" w:rsidP="00F61460">
      <w:pPr>
        <w:pStyle w:val="ListParagraph"/>
        <w:numPr>
          <w:ilvl w:val="0"/>
          <w:numId w:val="3"/>
        </w:numPr>
      </w:pPr>
      <w:r>
        <w:t>Parental ed level is significant at the 10% significant level</w:t>
      </w:r>
    </w:p>
    <w:p w14:paraId="10967B7D" w14:textId="0A204682" w:rsidR="00F61460" w:rsidRDefault="00F61460" w:rsidP="00F61460">
      <w:pPr>
        <w:pStyle w:val="ListParagraph"/>
        <w:numPr>
          <w:ilvl w:val="0"/>
          <w:numId w:val="3"/>
        </w:numPr>
      </w:pPr>
      <w:r>
        <w:t xml:space="preserve">Possible </w:t>
      </w:r>
      <w:proofErr w:type="spellStart"/>
      <w:r>
        <w:t>interp</w:t>
      </w:r>
      <w:proofErr w:type="spellEnd"/>
      <w:r>
        <w:t xml:space="preserve">: proxy variable for ability (unlikely), </w:t>
      </w:r>
      <w:proofErr w:type="gramStart"/>
      <w:r>
        <w:t>actually driven</w:t>
      </w:r>
      <w:proofErr w:type="gramEnd"/>
      <w:r>
        <w:t xml:space="preserve"> by family earnings (possible), ability</w:t>
      </w:r>
    </w:p>
    <w:p w14:paraId="133DB176" w14:textId="3B84629D" w:rsidR="00F61460" w:rsidRPr="00F61460" w:rsidRDefault="00F61460" w:rsidP="00F61460">
      <w:pPr>
        <w:pStyle w:val="ListParagraph"/>
        <w:numPr>
          <w:ilvl w:val="0"/>
          <w:numId w:val="3"/>
        </w:numPr>
      </w:pPr>
      <w:r>
        <w:t>Ability is most important</w:t>
      </w:r>
    </w:p>
    <w:p w14:paraId="5C09215E" w14:textId="0F2BA84B" w:rsidR="00F61460" w:rsidRDefault="00F61460" w:rsidP="00F61460"/>
    <w:p w14:paraId="6CB9D056" w14:textId="77777777" w:rsidR="00F61460" w:rsidRDefault="00F61460" w:rsidP="00F61460">
      <w:proofErr w:type="spellStart"/>
      <w:r w:rsidRPr="00F61460">
        <w:t>Folorunso</w:t>
      </w:r>
      <w:proofErr w:type="spellEnd"/>
      <w:r w:rsidRPr="00F61460">
        <w:t xml:space="preserve">, B. A., </w:t>
      </w:r>
      <w:proofErr w:type="spellStart"/>
      <w:r w:rsidRPr="00F61460">
        <w:t>Aremo</w:t>
      </w:r>
      <w:proofErr w:type="spellEnd"/>
      <w:r w:rsidRPr="00F61460">
        <w:t xml:space="preserve">, A. G., &amp; </w:t>
      </w:r>
      <w:proofErr w:type="spellStart"/>
      <w:r w:rsidRPr="00F61460">
        <w:t>Abogan</w:t>
      </w:r>
      <w:proofErr w:type="spellEnd"/>
      <w:r w:rsidRPr="00F61460">
        <w:t xml:space="preserve">, P. O. (2010). Family characteristics, students' </w:t>
      </w:r>
    </w:p>
    <w:p w14:paraId="65C92FF1" w14:textId="16392013" w:rsidR="00F61460" w:rsidRDefault="00F61460" w:rsidP="00F61460">
      <w:pPr>
        <w:ind w:left="720"/>
      </w:pPr>
      <w:r w:rsidRPr="00F61460">
        <w:t xml:space="preserve">reading habits, </w:t>
      </w:r>
      <w:proofErr w:type="gramStart"/>
      <w:r w:rsidRPr="00F61460">
        <w:t>environment</w:t>
      </w:r>
      <w:proofErr w:type="gramEnd"/>
      <w:r w:rsidRPr="00F61460">
        <w:t xml:space="preserve"> and students' academic performance in </w:t>
      </w:r>
      <w:proofErr w:type="spellStart"/>
      <w:r w:rsidRPr="00F61460">
        <w:t>nigeria</w:t>
      </w:r>
      <w:proofErr w:type="spellEnd"/>
      <w:r w:rsidRPr="00F61460">
        <w:t>.</w:t>
      </w:r>
      <w:r w:rsidRPr="00F61460">
        <w:rPr>
          <w:i/>
          <w:iCs/>
        </w:rPr>
        <w:t> International Journal of Education Economics and Development, 1</w:t>
      </w:r>
      <w:r w:rsidRPr="00F61460">
        <w:t xml:space="preserve">(4), 366-383. Retrieved from </w:t>
      </w:r>
      <w:hyperlink r:id="rId6" w:history="1">
        <w:r w:rsidRPr="00F61460">
          <w:rPr>
            <w:rStyle w:val="Hyperlink"/>
          </w:rPr>
          <w:t>https://login.ezproxy.lib.ou.edu/login?qurl=https%3A%2F%2Fwww.proquest.com%2Fscholarly-journals%2Ffamily-characteristic</w:t>
        </w:r>
        <w:r w:rsidRPr="00F61460">
          <w:rPr>
            <w:rStyle w:val="Hyperlink"/>
          </w:rPr>
          <w:t>s</w:t>
        </w:r>
        <w:r w:rsidRPr="00F61460">
          <w:rPr>
            <w:rStyle w:val="Hyperlink"/>
          </w:rPr>
          <w:t>-students-reading-habits%2Fdocview%2F814970693%2Fse-2%3Faccountid%3D12964</w:t>
        </w:r>
      </w:hyperlink>
    </w:p>
    <w:p w14:paraId="403F5D2D" w14:textId="59E65246" w:rsidR="00F61460" w:rsidRDefault="00F61460" w:rsidP="00F61460"/>
    <w:p w14:paraId="73EF39D8" w14:textId="2609CB36" w:rsidR="00F61460" w:rsidRPr="00F61460" w:rsidRDefault="00F61460" w:rsidP="00F61460">
      <w:pPr>
        <w:pStyle w:val="ListParagraph"/>
        <w:numPr>
          <w:ilvl w:val="0"/>
          <w:numId w:val="7"/>
        </w:numPr>
      </w:pPr>
      <w:r>
        <w:t xml:space="preserve">Education level </w:t>
      </w:r>
    </w:p>
    <w:p w14:paraId="18E405B0" w14:textId="42A2F876" w:rsidR="00F61460" w:rsidRDefault="00F61460" w:rsidP="00F61460"/>
    <w:p w14:paraId="2891CA60" w14:textId="77777777" w:rsidR="00F61460" w:rsidRDefault="00F61460" w:rsidP="00F61460">
      <w:r w:rsidRPr="00F61460">
        <w:t xml:space="preserve">Gong, B. (2019). Like father like son? revisiting the role of parental education in estimating </w:t>
      </w:r>
    </w:p>
    <w:p w14:paraId="2B610729" w14:textId="28E9B357" w:rsidR="00F61460" w:rsidRPr="00F61460" w:rsidRDefault="00F61460" w:rsidP="00F61460">
      <w:pPr>
        <w:ind w:left="720"/>
      </w:pPr>
      <w:r w:rsidRPr="00F61460">
        <w:t>returns to education in china.</w:t>
      </w:r>
      <w:r w:rsidRPr="00F61460">
        <w:rPr>
          <w:i/>
          <w:iCs/>
        </w:rPr>
        <w:t> Review of Development Economics, 23</w:t>
      </w:r>
      <w:r w:rsidRPr="00F61460">
        <w:t>(1), 275-292. Retrieved from https://login.ezproxy.lib.ou.edu/login?qurl=https%3A%2F%2Fwww.proquest.com%2Fscholarly-journals%2Flike-father-son-revisiting-role-parental%2Fdocview%2F2220208003%2Fse-2%3Faccountid%3D12964</w:t>
      </w:r>
    </w:p>
    <w:p w14:paraId="0122A5F5" w14:textId="7C0DA06F" w:rsidR="00F61460" w:rsidRDefault="00F61460" w:rsidP="00F61460"/>
    <w:p w14:paraId="69FC004F" w14:textId="77777777" w:rsidR="00F61460" w:rsidRDefault="00F61460" w:rsidP="00F61460">
      <w:pPr>
        <w:rPr>
          <w:i/>
          <w:iCs/>
        </w:rPr>
      </w:pPr>
      <w:r w:rsidRPr="00F61460">
        <w:t>Cheng, W. (2017). The impact of parental education on children's outcomes in china.</w:t>
      </w:r>
      <w:r w:rsidRPr="00F61460">
        <w:rPr>
          <w:i/>
          <w:iCs/>
        </w:rPr>
        <w:t xml:space="preserve"> Journal of </w:t>
      </w:r>
    </w:p>
    <w:p w14:paraId="47F4CA9C" w14:textId="4985E820" w:rsidR="00F61460" w:rsidRDefault="00F61460" w:rsidP="00F61460">
      <w:pPr>
        <w:ind w:left="720"/>
      </w:pPr>
      <w:r w:rsidRPr="00F61460">
        <w:rPr>
          <w:i/>
          <w:iCs/>
        </w:rPr>
        <w:t>Chinese Economic and Business Studies, 15</w:t>
      </w:r>
      <w:r w:rsidRPr="00F61460">
        <w:t xml:space="preserve">(4), 423-436. Retrieved from </w:t>
      </w:r>
      <w:hyperlink r:id="rId7" w:history="1">
        <w:r w:rsidRPr="00F61460">
          <w:rPr>
            <w:rStyle w:val="Hyperlink"/>
          </w:rPr>
          <w:t>https://login.ezproxy.lib.ou.edu/login?qurl=https%3A%2F%2Fwww.proquest.com%2Fscholarly-journals%2Fimpact-parental-education-on-childrens-outcomes%2Fdocview%2F2001402880%2Fse-2%3Faccountid%3D12964</w:t>
        </w:r>
      </w:hyperlink>
    </w:p>
    <w:p w14:paraId="3DF7D9D3" w14:textId="686C4B2B" w:rsidR="00F61460" w:rsidRDefault="00F61460" w:rsidP="00F61460"/>
    <w:p w14:paraId="01632251" w14:textId="77777777" w:rsidR="00F61460" w:rsidRDefault="00F61460" w:rsidP="00F61460">
      <w:r w:rsidRPr="00F61460">
        <w:t xml:space="preserve">Pastor, J. M., </w:t>
      </w:r>
      <w:proofErr w:type="spellStart"/>
      <w:r w:rsidRPr="00F61460">
        <w:t>Peraita</w:t>
      </w:r>
      <w:proofErr w:type="spellEnd"/>
      <w:r w:rsidRPr="00F61460">
        <w:t xml:space="preserve">, C., &amp; Soler, A. (2021). Gender differences in the intergenerational </w:t>
      </w:r>
    </w:p>
    <w:p w14:paraId="2EAE8D91" w14:textId="4DA656F7" w:rsidR="00F61460" w:rsidRPr="00F61460" w:rsidRDefault="00F61460" w:rsidP="00F61460">
      <w:pPr>
        <w:ind w:left="720"/>
      </w:pPr>
      <w:r w:rsidRPr="00F61460">
        <w:t xml:space="preserve">transmission of education in </w:t>
      </w:r>
      <w:proofErr w:type="spellStart"/>
      <w:r w:rsidRPr="00F61460">
        <w:t>spain</w:t>
      </w:r>
      <w:proofErr w:type="spellEnd"/>
      <w:r w:rsidRPr="00F61460">
        <w:t>: The role of parents' employment status and education.</w:t>
      </w:r>
      <w:r w:rsidRPr="00F61460">
        <w:rPr>
          <w:i/>
          <w:iCs/>
        </w:rPr>
        <w:t> Applied Economics, 53</w:t>
      </w:r>
      <w:r w:rsidRPr="00F61460">
        <w:t xml:space="preserve">(19), 2242-2255. </w:t>
      </w:r>
      <w:proofErr w:type="spellStart"/>
      <w:proofErr w:type="gramStart"/>
      <w:r w:rsidRPr="00F61460">
        <w:t>doi:http</w:t>
      </w:r>
      <w:proofErr w:type="spellEnd"/>
      <w:r w:rsidRPr="00F61460">
        <w:t>://dx.doi.org/10.1080/00036846.2020.1859449</w:t>
      </w:r>
      <w:proofErr w:type="gramEnd"/>
    </w:p>
    <w:p w14:paraId="1D8C9075" w14:textId="77777777" w:rsidR="00F61460" w:rsidRPr="00F61460" w:rsidRDefault="00F61460" w:rsidP="00F61460"/>
    <w:p w14:paraId="4C507025" w14:textId="77777777" w:rsidR="00F61460" w:rsidRDefault="00F61460" w:rsidP="00F61460">
      <w:r w:rsidRPr="00F61460">
        <w:t xml:space="preserve">Lemke, R. J., &amp; </w:t>
      </w:r>
      <w:proofErr w:type="spellStart"/>
      <w:r w:rsidRPr="00F61460">
        <w:t>Rischall</w:t>
      </w:r>
      <w:proofErr w:type="spellEnd"/>
      <w:r w:rsidRPr="00F61460">
        <w:t xml:space="preserve">, I. C. (2003). Skill, parental income, and IV estimation of the returns to </w:t>
      </w:r>
    </w:p>
    <w:p w14:paraId="30BEC245" w14:textId="39F37807" w:rsidR="00F61460" w:rsidRPr="00F61460" w:rsidRDefault="00F61460" w:rsidP="00F61460">
      <w:pPr>
        <w:ind w:left="720"/>
      </w:pPr>
      <w:r w:rsidRPr="00F61460">
        <w:t>schooling.</w:t>
      </w:r>
      <w:r w:rsidRPr="00F61460">
        <w:rPr>
          <w:i/>
          <w:iCs/>
        </w:rPr>
        <w:t> Applied Economics Letters, 10</w:t>
      </w:r>
      <w:r w:rsidRPr="00F61460">
        <w:t>(5), 281-286. Retrieved from https://login.ezproxy.lib.ou.edu/login?qurl=https%3A%2F%2Fwww.proquest.com%2Fscholarly-journals%2Fskill-parental-income-iv-estimation-returns%2Fdocview%2F56149963%2Fse-2%3Faccountid%3D12964</w:t>
      </w:r>
    </w:p>
    <w:p w14:paraId="48AF36AB" w14:textId="77777777" w:rsidR="00F61460" w:rsidRDefault="00F61460" w:rsidP="00F61460"/>
    <w:sectPr w:rsidR="00F61460" w:rsidSect="00F21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67B13"/>
    <w:multiLevelType w:val="hybridMultilevel"/>
    <w:tmpl w:val="9DCAD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F4DE2"/>
    <w:multiLevelType w:val="hybridMultilevel"/>
    <w:tmpl w:val="1EF02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A5DD7"/>
    <w:multiLevelType w:val="hybridMultilevel"/>
    <w:tmpl w:val="9B02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B54A3A"/>
    <w:multiLevelType w:val="hybridMultilevel"/>
    <w:tmpl w:val="A2C0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6B4F66"/>
    <w:multiLevelType w:val="hybridMultilevel"/>
    <w:tmpl w:val="9562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CE67B6"/>
    <w:multiLevelType w:val="hybridMultilevel"/>
    <w:tmpl w:val="19F6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A75B26"/>
    <w:multiLevelType w:val="hybridMultilevel"/>
    <w:tmpl w:val="04489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460"/>
    <w:rsid w:val="00B00B33"/>
    <w:rsid w:val="00F218BC"/>
    <w:rsid w:val="00F61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9F932B"/>
  <w15:chartTrackingRefBased/>
  <w15:docId w15:val="{60B4A814-FDB1-7341-8F52-BB65F02EF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460"/>
    <w:pPr>
      <w:ind w:left="720"/>
      <w:contextualSpacing/>
    </w:pPr>
  </w:style>
  <w:style w:type="character" w:styleId="Hyperlink">
    <w:name w:val="Hyperlink"/>
    <w:basedOn w:val="DefaultParagraphFont"/>
    <w:uiPriority w:val="99"/>
    <w:unhideWhenUsed/>
    <w:rsid w:val="00F61460"/>
    <w:rPr>
      <w:color w:val="0563C1" w:themeColor="hyperlink"/>
      <w:u w:val="single"/>
    </w:rPr>
  </w:style>
  <w:style w:type="character" w:styleId="UnresolvedMention">
    <w:name w:val="Unresolved Mention"/>
    <w:basedOn w:val="DefaultParagraphFont"/>
    <w:uiPriority w:val="99"/>
    <w:semiHidden/>
    <w:unhideWhenUsed/>
    <w:rsid w:val="00F61460"/>
    <w:rPr>
      <w:color w:val="605E5C"/>
      <w:shd w:val="clear" w:color="auto" w:fill="E1DFDD"/>
    </w:rPr>
  </w:style>
  <w:style w:type="character" w:styleId="FollowedHyperlink">
    <w:name w:val="FollowedHyperlink"/>
    <w:basedOn w:val="DefaultParagraphFont"/>
    <w:uiPriority w:val="99"/>
    <w:semiHidden/>
    <w:unhideWhenUsed/>
    <w:rsid w:val="00F614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931945">
      <w:bodyDiv w:val="1"/>
      <w:marLeft w:val="0"/>
      <w:marRight w:val="0"/>
      <w:marTop w:val="0"/>
      <w:marBottom w:val="0"/>
      <w:divBdr>
        <w:top w:val="none" w:sz="0" w:space="0" w:color="auto"/>
        <w:left w:val="none" w:sz="0" w:space="0" w:color="auto"/>
        <w:bottom w:val="none" w:sz="0" w:space="0" w:color="auto"/>
        <w:right w:val="none" w:sz="0" w:space="0" w:color="auto"/>
      </w:divBdr>
    </w:div>
    <w:div w:id="869608337">
      <w:bodyDiv w:val="1"/>
      <w:marLeft w:val="0"/>
      <w:marRight w:val="0"/>
      <w:marTop w:val="0"/>
      <w:marBottom w:val="0"/>
      <w:divBdr>
        <w:top w:val="none" w:sz="0" w:space="0" w:color="auto"/>
        <w:left w:val="none" w:sz="0" w:space="0" w:color="auto"/>
        <w:bottom w:val="none" w:sz="0" w:space="0" w:color="auto"/>
        <w:right w:val="none" w:sz="0" w:space="0" w:color="auto"/>
      </w:divBdr>
    </w:div>
    <w:div w:id="974532725">
      <w:bodyDiv w:val="1"/>
      <w:marLeft w:val="0"/>
      <w:marRight w:val="0"/>
      <w:marTop w:val="0"/>
      <w:marBottom w:val="0"/>
      <w:divBdr>
        <w:top w:val="none" w:sz="0" w:space="0" w:color="auto"/>
        <w:left w:val="none" w:sz="0" w:space="0" w:color="auto"/>
        <w:bottom w:val="none" w:sz="0" w:space="0" w:color="auto"/>
        <w:right w:val="none" w:sz="0" w:space="0" w:color="auto"/>
      </w:divBdr>
    </w:div>
    <w:div w:id="1098135319">
      <w:bodyDiv w:val="1"/>
      <w:marLeft w:val="0"/>
      <w:marRight w:val="0"/>
      <w:marTop w:val="0"/>
      <w:marBottom w:val="0"/>
      <w:divBdr>
        <w:top w:val="none" w:sz="0" w:space="0" w:color="auto"/>
        <w:left w:val="none" w:sz="0" w:space="0" w:color="auto"/>
        <w:bottom w:val="none" w:sz="0" w:space="0" w:color="auto"/>
        <w:right w:val="none" w:sz="0" w:space="0" w:color="auto"/>
      </w:divBdr>
    </w:div>
    <w:div w:id="1130828389">
      <w:bodyDiv w:val="1"/>
      <w:marLeft w:val="0"/>
      <w:marRight w:val="0"/>
      <w:marTop w:val="0"/>
      <w:marBottom w:val="0"/>
      <w:divBdr>
        <w:top w:val="none" w:sz="0" w:space="0" w:color="auto"/>
        <w:left w:val="none" w:sz="0" w:space="0" w:color="auto"/>
        <w:bottom w:val="none" w:sz="0" w:space="0" w:color="auto"/>
        <w:right w:val="none" w:sz="0" w:space="0" w:color="auto"/>
      </w:divBdr>
    </w:div>
    <w:div w:id="1229729143">
      <w:bodyDiv w:val="1"/>
      <w:marLeft w:val="0"/>
      <w:marRight w:val="0"/>
      <w:marTop w:val="0"/>
      <w:marBottom w:val="0"/>
      <w:divBdr>
        <w:top w:val="none" w:sz="0" w:space="0" w:color="auto"/>
        <w:left w:val="none" w:sz="0" w:space="0" w:color="auto"/>
        <w:bottom w:val="none" w:sz="0" w:space="0" w:color="auto"/>
        <w:right w:val="none" w:sz="0" w:space="0" w:color="auto"/>
      </w:divBdr>
    </w:div>
    <w:div w:id="1409184220">
      <w:bodyDiv w:val="1"/>
      <w:marLeft w:val="0"/>
      <w:marRight w:val="0"/>
      <w:marTop w:val="0"/>
      <w:marBottom w:val="0"/>
      <w:divBdr>
        <w:top w:val="none" w:sz="0" w:space="0" w:color="auto"/>
        <w:left w:val="none" w:sz="0" w:space="0" w:color="auto"/>
        <w:bottom w:val="none" w:sz="0" w:space="0" w:color="auto"/>
        <w:right w:val="none" w:sz="0" w:space="0" w:color="auto"/>
      </w:divBdr>
    </w:div>
    <w:div w:id="1697806282">
      <w:bodyDiv w:val="1"/>
      <w:marLeft w:val="0"/>
      <w:marRight w:val="0"/>
      <w:marTop w:val="0"/>
      <w:marBottom w:val="0"/>
      <w:divBdr>
        <w:top w:val="none" w:sz="0" w:space="0" w:color="auto"/>
        <w:left w:val="none" w:sz="0" w:space="0" w:color="auto"/>
        <w:bottom w:val="none" w:sz="0" w:space="0" w:color="auto"/>
        <w:right w:val="none" w:sz="0" w:space="0" w:color="auto"/>
      </w:divBdr>
    </w:div>
    <w:div w:id="1949779005">
      <w:bodyDiv w:val="1"/>
      <w:marLeft w:val="0"/>
      <w:marRight w:val="0"/>
      <w:marTop w:val="0"/>
      <w:marBottom w:val="0"/>
      <w:divBdr>
        <w:top w:val="none" w:sz="0" w:space="0" w:color="auto"/>
        <w:left w:val="none" w:sz="0" w:space="0" w:color="auto"/>
        <w:bottom w:val="none" w:sz="0" w:space="0" w:color="auto"/>
        <w:right w:val="none" w:sz="0" w:space="0" w:color="auto"/>
      </w:divBdr>
    </w:div>
    <w:div w:id="1956709099">
      <w:bodyDiv w:val="1"/>
      <w:marLeft w:val="0"/>
      <w:marRight w:val="0"/>
      <w:marTop w:val="0"/>
      <w:marBottom w:val="0"/>
      <w:divBdr>
        <w:top w:val="none" w:sz="0" w:space="0" w:color="auto"/>
        <w:left w:val="none" w:sz="0" w:space="0" w:color="auto"/>
        <w:bottom w:val="none" w:sz="0" w:space="0" w:color="auto"/>
        <w:right w:val="none" w:sz="0" w:space="0" w:color="auto"/>
      </w:divBdr>
    </w:div>
    <w:div w:id="1990016353">
      <w:bodyDiv w:val="1"/>
      <w:marLeft w:val="0"/>
      <w:marRight w:val="0"/>
      <w:marTop w:val="0"/>
      <w:marBottom w:val="0"/>
      <w:divBdr>
        <w:top w:val="none" w:sz="0" w:space="0" w:color="auto"/>
        <w:left w:val="none" w:sz="0" w:space="0" w:color="auto"/>
        <w:bottom w:val="none" w:sz="0" w:space="0" w:color="auto"/>
        <w:right w:val="none" w:sz="0" w:space="0" w:color="auto"/>
      </w:divBdr>
    </w:div>
    <w:div w:id="206297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gin.ezproxy.lib.ou.edu/login?qurl=https%3A%2F%2Fwww.proquest.com%2Fscholarly-journals%2Fimpact-parental-education-on-childrens-outcomes%2Fdocview%2F2001402880%2Fse-2%3Faccountid%3D129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gin.ezproxy.lib.ou.edu/login?qurl=https%3A%2F%2Fwww.proquest.com%2Fscholarly-journals%2Ffamily-characteristics-students-reading-habits%2Fdocview%2F814970693%2Fse-2%3Faccountid%3D12964" TargetMode="External"/><Relationship Id="rId5" Type="http://schemas.openxmlformats.org/officeDocument/2006/relationships/hyperlink" Target="https://login.ezproxy.lib.ou.edu/login?qurl=https%3A%2F%2Fwww.proquest.com%2Fscholarly-journals%2Fdirect-indirect-effects-parental-education-level%2Fdocview%2F202734631%2Fse-2%3Faccountid%3D1296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Pomerantz, Leah A.</dc:creator>
  <cp:keywords/>
  <dc:description/>
  <cp:lastModifiedBy>Pomerantz, Leah A.</cp:lastModifiedBy>
  <cp:revision>2</cp:revision>
  <dcterms:created xsi:type="dcterms:W3CDTF">2022-04-25T14:16:00Z</dcterms:created>
  <dcterms:modified xsi:type="dcterms:W3CDTF">2022-04-27T23:32:00Z</dcterms:modified>
</cp:coreProperties>
</file>