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52E96899" w:rsidR="005F55C9" w:rsidRPr="008E3651" w:rsidRDefault="00910708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Дополнение диаграммы «Плавательные дорожки»</w:t>
      </w:r>
      <w:r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BBS</w:t>
      </w:r>
    </w:p>
    <w:p w14:paraId="73D3FB72" w14:textId="77777777" w:rsidR="00434B67" w:rsidRDefault="002344ED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bookmarkStart w:id="1" w:name="_Hlk226551336"/>
      <w:bookmarkEnd w:id="0"/>
      <w:r w:rsidR="00434B6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="00434B67" w:rsidRPr="00434B6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оказать не только последовательность бизнес-процесса онлайн-записи на услугу барбершопа и распределение шагов между ролями, но также артефакты (документы, данные, записи, отчёты), которые создаются или корректируются каждой ролью в процессе.</w:t>
      </w:r>
    </w:p>
    <w:p w14:paraId="37EEBF55" w14:textId="29CE8BC0" w:rsidR="0008630C" w:rsidRPr="00910708" w:rsidRDefault="0008630C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r w:rsidRPr="0008630C">
        <w:rPr>
          <w:rFonts w:ascii="Times New Roman" w:hAnsi="Times New Roman" w:cs="Times New Roman"/>
          <w:sz w:val="28"/>
          <w:szCs w:val="28"/>
        </w:rPr>
        <w:t>to be (проектируемая система, область решений)</w:t>
      </w:r>
    </w:p>
    <w:bookmarkEnd w:id="1"/>
    <w:p w14:paraId="31EDAD16" w14:textId="0E708284" w:rsidR="0008630C" w:rsidRPr="002344ED" w:rsidRDefault="00AA48DB" w:rsidP="004673BE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1334DB" wp14:editId="7074B047">
            <wp:extent cx="10450374" cy="46291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7201" cy="463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30C" w:rsidRPr="002344ED" w:rsidSect="008E3651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2344ED"/>
    <w:rsid w:val="002C5585"/>
    <w:rsid w:val="00434B67"/>
    <w:rsid w:val="004673BE"/>
    <w:rsid w:val="005760A1"/>
    <w:rsid w:val="005F55C9"/>
    <w:rsid w:val="006078B6"/>
    <w:rsid w:val="0069462C"/>
    <w:rsid w:val="00775928"/>
    <w:rsid w:val="008E3651"/>
    <w:rsid w:val="00910708"/>
    <w:rsid w:val="00AA48DB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9</cp:revision>
  <dcterms:created xsi:type="dcterms:W3CDTF">2026-04-06T10:54:00Z</dcterms:created>
  <dcterms:modified xsi:type="dcterms:W3CDTF">2026-04-08T22:16:00Z</dcterms:modified>
</cp:coreProperties>
</file>